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8F5455" w14:textId="6493B5B9" w:rsidR="007A13FE" w:rsidRDefault="007A13FE" w:rsidP="007B5629">
      <w:pPr>
        <w:spacing w:after="160"/>
        <w:jc w:val="center"/>
        <w:rPr>
          <w:rFonts w:ascii="Times New Roman" w:eastAsia="Microsoft JhengHei" w:hAnsi="Times New Roman" w:cs="Times New Roman"/>
          <w:b/>
          <w:sz w:val="52"/>
        </w:rPr>
      </w:pPr>
      <w:bookmarkStart w:id="0" w:name="_GoBack"/>
      <w:bookmarkEnd w:id="0"/>
    </w:p>
    <w:p w14:paraId="1E4F6367" w14:textId="77777777" w:rsidR="00D619BF" w:rsidRPr="00321B5E" w:rsidRDefault="00D619BF" w:rsidP="00D619BF">
      <w:pPr>
        <w:shd w:val="clear" w:color="auto" w:fill="002060"/>
        <w:spacing w:after="160"/>
        <w:ind w:left="-360"/>
        <w:jc w:val="center"/>
        <w:rPr>
          <w:rFonts w:ascii="Times New Roman" w:eastAsia="Microsoft JhengHei" w:hAnsi="Times New Roman" w:cs="Times New Roman"/>
          <w:b/>
          <w:color w:val="FFFFFF" w:themeColor="background1"/>
          <w:sz w:val="56"/>
          <w:szCs w:val="56"/>
        </w:rPr>
      </w:pPr>
      <w:r w:rsidRPr="00321B5E">
        <w:rPr>
          <w:rFonts w:ascii="Times New Roman" w:eastAsia="Microsoft JhengHei" w:hAnsi="Times New Roman" w:cs="Times New Roman"/>
          <w:b/>
          <w:color w:val="FFFFFF" w:themeColor="background1"/>
          <w:sz w:val="56"/>
          <w:szCs w:val="56"/>
        </w:rPr>
        <w:t>OFFICE OF THE PRIME MINISTER</w:t>
      </w:r>
    </w:p>
    <w:p w14:paraId="4A493F90" w14:textId="77777777" w:rsidR="00AC4F6A" w:rsidRDefault="00AC4F6A" w:rsidP="007B5629">
      <w:pPr>
        <w:spacing w:after="160"/>
        <w:jc w:val="center"/>
        <w:rPr>
          <w:rFonts w:ascii="Times New Roman" w:eastAsia="Microsoft JhengHei" w:hAnsi="Times New Roman" w:cs="Times New Roman"/>
          <w:b/>
          <w:sz w:val="52"/>
        </w:rPr>
      </w:pPr>
    </w:p>
    <w:p w14:paraId="18149348" w14:textId="5C9B263B" w:rsidR="00721B47" w:rsidRPr="00AC4F6A" w:rsidRDefault="00321B5E" w:rsidP="007B5629">
      <w:pPr>
        <w:spacing w:after="160"/>
        <w:jc w:val="center"/>
        <w:rPr>
          <w:rFonts w:ascii="Times New Roman" w:eastAsia="Microsoft JhengHei" w:hAnsi="Times New Roman" w:cs="Times New Roman"/>
          <w:b/>
          <w:color w:val="000000" w:themeColor="text1"/>
          <w:sz w:val="52"/>
        </w:rPr>
      </w:pPr>
      <w:r>
        <w:rPr>
          <w:rFonts w:ascii="Times New Roman" w:eastAsia="Microsoft JhengHei" w:hAnsi="Times New Roman" w:cs="Times New Roman"/>
          <w:b/>
          <w:noProof/>
          <w:color w:val="000000" w:themeColor="text1"/>
          <w:sz w:val="52"/>
          <w:lang w:val="en-US"/>
        </w:rPr>
        <mc:AlternateContent>
          <mc:Choice Requires="wps">
            <w:drawing>
              <wp:anchor distT="0" distB="0" distL="114300" distR="114300" simplePos="0" relativeHeight="251679744" behindDoc="1" locked="0" layoutInCell="1" allowOverlap="1" wp14:anchorId="47168DE2" wp14:editId="2BFC819D">
                <wp:simplePos x="0" y="0"/>
                <wp:positionH relativeFrom="column">
                  <wp:posOffset>-517366</wp:posOffset>
                </wp:positionH>
                <wp:positionV relativeFrom="paragraph">
                  <wp:posOffset>506095</wp:posOffset>
                </wp:positionV>
                <wp:extent cx="6850660" cy="4114294"/>
                <wp:effectExtent l="0" t="0" r="7620" b="635"/>
                <wp:wrapNone/>
                <wp:docPr id="1" name="Snip Single Corner Rectangle 6"/>
                <wp:cNvGraphicFramePr/>
                <a:graphic xmlns:a="http://schemas.openxmlformats.org/drawingml/2006/main">
                  <a:graphicData uri="http://schemas.microsoft.com/office/word/2010/wordprocessingShape">
                    <wps:wsp>
                      <wps:cNvSpPr/>
                      <wps:spPr>
                        <a:xfrm>
                          <a:off x="0" y="0"/>
                          <a:ext cx="6850660" cy="4114294"/>
                        </a:xfrm>
                        <a:custGeom>
                          <a:avLst/>
                          <a:gdLst>
                            <a:gd name="connsiteX0" fmla="*/ 0 w 6842760"/>
                            <a:gd name="connsiteY0" fmla="*/ 0 h 4106545"/>
                            <a:gd name="connsiteX1" fmla="*/ 6158322 w 6842760"/>
                            <a:gd name="connsiteY1" fmla="*/ 0 h 4106545"/>
                            <a:gd name="connsiteX2" fmla="*/ 6842760 w 6842760"/>
                            <a:gd name="connsiteY2" fmla="*/ 684438 h 4106545"/>
                            <a:gd name="connsiteX3" fmla="*/ 6842760 w 6842760"/>
                            <a:gd name="connsiteY3" fmla="*/ 4106545 h 4106545"/>
                            <a:gd name="connsiteX4" fmla="*/ 0 w 6842760"/>
                            <a:gd name="connsiteY4" fmla="*/ 4106545 h 4106545"/>
                            <a:gd name="connsiteX5" fmla="*/ 0 w 6842760"/>
                            <a:gd name="connsiteY5" fmla="*/ 0 h 4106545"/>
                            <a:gd name="connsiteX0" fmla="*/ 0 w 6842760"/>
                            <a:gd name="connsiteY0" fmla="*/ 7749 h 4114294"/>
                            <a:gd name="connsiteX1" fmla="*/ 5949094 w 6842760"/>
                            <a:gd name="connsiteY1" fmla="*/ 0 h 4114294"/>
                            <a:gd name="connsiteX2" fmla="*/ 6842760 w 6842760"/>
                            <a:gd name="connsiteY2" fmla="*/ 692187 h 4114294"/>
                            <a:gd name="connsiteX3" fmla="*/ 6842760 w 6842760"/>
                            <a:gd name="connsiteY3" fmla="*/ 4114294 h 4114294"/>
                            <a:gd name="connsiteX4" fmla="*/ 0 w 6842760"/>
                            <a:gd name="connsiteY4" fmla="*/ 4114294 h 4114294"/>
                            <a:gd name="connsiteX5" fmla="*/ 0 w 6842760"/>
                            <a:gd name="connsiteY5" fmla="*/ 7749 h 4114294"/>
                            <a:gd name="connsiteX0" fmla="*/ 0 w 6850509"/>
                            <a:gd name="connsiteY0" fmla="*/ 7749 h 4114294"/>
                            <a:gd name="connsiteX1" fmla="*/ 5949094 w 6850509"/>
                            <a:gd name="connsiteY1" fmla="*/ 0 h 4114294"/>
                            <a:gd name="connsiteX2" fmla="*/ 6850509 w 6850509"/>
                            <a:gd name="connsiteY2" fmla="*/ 1009912 h 4114294"/>
                            <a:gd name="connsiteX3" fmla="*/ 6842760 w 6850509"/>
                            <a:gd name="connsiteY3" fmla="*/ 4114294 h 4114294"/>
                            <a:gd name="connsiteX4" fmla="*/ 0 w 6850509"/>
                            <a:gd name="connsiteY4" fmla="*/ 4114294 h 4114294"/>
                            <a:gd name="connsiteX5" fmla="*/ 0 w 6850509"/>
                            <a:gd name="connsiteY5" fmla="*/ 7749 h 41142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850509" h="4114294">
                              <a:moveTo>
                                <a:pt x="0" y="7749"/>
                              </a:moveTo>
                              <a:lnTo>
                                <a:pt x="5949094" y="0"/>
                              </a:lnTo>
                              <a:lnTo>
                                <a:pt x="6850509" y="1009912"/>
                              </a:lnTo>
                              <a:lnTo>
                                <a:pt x="6842760" y="4114294"/>
                              </a:lnTo>
                              <a:lnTo>
                                <a:pt x="0" y="4114294"/>
                              </a:lnTo>
                              <a:lnTo>
                                <a:pt x="0" y="7749"/>
                              </a:lnTo>
                              <a:close/>
                            </a:path>
                          </a:pathLst>
                        </a:custGeom>
                        <a:solidFill>
                          <a:srgbClr val="92D05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BCA23" id="Snip Single Corner Rectangle 6" o:spid="_x0000_s1026" style="position:absolute;margin-left:-40.75pt;margin-top:39.85pt;width:539.4pt;height:323.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50509,4114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y3MZQQAAI0PAAAOAAAAZHJzL2Uyb0RvYy54bWysV01v2zgQvS+w/4HQscDGkiI7lhGnCBJk&#10;sUDQBk0W7R5pmrIFUKSWZGJnf/0+Uh+mk9ayi14kUpyZx5l5FGcuP24rQV64NqWS8yg5iyPCJVPL&#10;Uq7m0d9Pd39MI2IslUsqlOTz6JWb6OPV779dbuoZT9VaiSXXBEakmW3qebS2tp6NRoateUXNmaq5&#10;xGKhdEUtpno1Wmq6gfVKjNI4now2Si9rrRg3Bl9vm8XoytsvCs7s56Iw3BIxj7A365/aPxfuObq6&#10;pLOVpvW6ZO026E/soqKlBGhv6pZaSp51+c5UVTKtjCrsGVPVSBVFybj3Ad4k8RtvHte05t4XBMfU&#10;fZjMrzPLPr08aFIukbuISFohRY+yrMkjgik4uVFaIj9fEEfqP0xcxDa1mUHxsX7Q7cxg6NzfFrpy&#10;bzhGtj7Kr32U+dYSho+T6TieTJAMhrUsSbI0z5zV0U6dPRv7J1feFH25N7ZJ0xIjH+Rlu1WmpDSl&#10;5d9gragEMvdhRGKyIZNpll4Ao9V7I/7PvviaZEk8GWfjH4h/Q2h665NkPD1P02GMUCkmgxhpiNHs&#10;fhjjjVJ2Ph0GOv8ZoFCpDdYwUhYgHZGUUPxojPFpGPvig0nZ58lJtLq4yHIfop7f+Dm8421IknGe&#10;5XGeDWc9VGqYdRDjDUncuRjG2FPK02R6MexMSJL2AA4DhUrtz2AYKaTKEc6E4kdj7FNlMPeh+HG5&#10;f0+ucTyO8x/8hPb+WccBhDwJyXUQJlQ6mVzess/5QYyQXEkc53mSDuc8JErIroNIodLRmQ/p0rDr&#10;IEYofjRGSJcjMELx98nHzbnq7ka67q5LtpXtfYkRwfXtbmJ3fdbKuMs5vDxxE3dTEK25jKHlpAeU&#10;wZdQOTlJGUQIldOTlJHbUPn8JGUkLVTuCpDjfEY2QmVfNyAHXrl5t4HXqJtc5Sl85WkjgspTRwSV&#10;58LtFqmg1uWrG5JNUx653wBZ76ojt16pF/6kvKTd1VaODK3jOwEhQ8H26Ps9d7ntJLp37U26ysxD&#10;w7v2XLa2O7nu3ck3VZaLRsv8g/L4450kGTjXATOhDG/46WLnq8Y+iC72QeVolCiXd6UQLmhGrxY3&#10;QpMXinzk6S0cbfe6JyY856Vyag2M+zJyFW9T4/qRfRXcGRXyCy9QPeM0Jf5o+b6F9ziUMS5tdya8&#10;tFMrYLxXPB9WbOWdKvc9Ta+cDiv3Gh5ZSdsrV6VU+nsGRL/lopHvItD47UKwUMtXNA5aNR2Vqdld&#10;qY29p8Y+UI1CHLlGW2g/41EIBV6Dvn4EYiv93/e+O3l0NliNyAYt2Twy/z5TzSMi/pLoefIky2DW&#10;+kk2vkgx0eHKIlyRz9WNQq7xg8Lu/NDJW9ENC62qr+gerx0qlqhkwMaP0OKINpMbizmW0H8yfn3t&#10;x+jbQLh7+VizLus1PH/afqW6Jm44jyx6nU+qa9/orOthQNCdrMuHVNfPVhWla3A8yZq4thP0fBjt&#10;NZXh3Evtuuir/wEAAP//AwBQSwMEFAAGAAgAAAAhAAfJvSPfAAAACgEAAA8AAABkcnMvZG93bnJl&#10;di54bWxMj8tOwzAQRfdI/IM1SOxap6UkTYhTAVIkVghKP8CNJw8Rj9PYbcLfM6zocmaO7pyb72bb&#10;iwuOvnOkYLWMQCBVznTUKDh8lYstCB80Gd07QgU/6GFX3N7kOjNuok+87EMjOIR8phW0IQyZlL5q&#10;0Wq/dAMS32o3Wh14HBtpRj1xuO3lOopiaXVH/KHVA762WH3vz1bBaXSHj9lv6vcSN1NZY/zy5k5K&#10;3d/Nz08gAs7hH4Y/fVaHgp2O7kzGi17BYrt6ZFRBkiYgGEjT5AHEkRfrJAZZ5PK6QvELAAD//wMA&#10;UEsBAi0AFAAGAAgAAAAhALaDOJL+AAAA4QEAABMAAAAAAAAAAAAAAAAAAAAAAFtDb250ZW50X1R5&#10;cGVzXS54bWxQSwECLQAUAAYACAAAACEAOP0h/9YAAACUAQAACwAAAAAAAAAAAAAAAAAvAQAAX3Jl&#10;bHMvLnJlbHNQSwECLQAUAAYACAAAACEAlFctzGUEAACNDwAADgAAAAAAAAAAAAAAAAAuAgAAZHJz&#10;L2Uyb0RvYy54bWxQSwECLQAUAAYACAAAACEAB8m9I98AAAAKAQAADwAAAAAAAAAAAAAAAAC/BgAA&#10;ZHJzL2Rvd25yZXYueG1sUEsFBgAAAAAEAAQA8wAAAMsHAAAAAA==&#10;" path="m,7749l5949094,r901415,1009912l6842760,4114294,,4114294,,7749xe" fillcolor="#92d050" stroked="f" strokeweight=".5pt">
                <v:stroke joinstyle="miter"/>
                <v:path arrowok="t" o:connecttype="custom" o:connectlocs="0,7749;5949225,0;6850660,1009912;6842911,4114294;0,4114294;0,7749" o:connectangles="0,0,0,0,0,0"/>
              </v:shape>
            </w:pict>
          </mc:Fallback>
        </mc:AlternateContent>
      </w:r>
    </w:p>
    <w:p w14:paraId="2F1A8BC8" w14:textId="77777777" w:rsidR="00A96E5D" w:rsidRDefault="00A96E5D" w:rsidP="007B5629">
      <w:pPr>
        <w:spacing w:after="160"/>
        <w:rPr>
          <w:rFonts w:ascii="Times New Roman" w:eastAsia="Microsoft JhengHei" w:hAnsi="Times New Roman" w:cs="Times New Roman"/>
          <w:b/>
          <w:color w:val="FFFFFF" w:themeColor="background1"/>
        </w:rPr>
      </w:pPr>
    </w:p>
    <w:p w14:paraId="2101550E" w14:textId="77777777" w:rsidR="00D619BF" w:rsidRPr="00D619BF" w:rsidRDefault="00D619BF" w:rsidP="007B5629">
      <w:pPr>
        <w:spacing w:after="160"/>
        <w:rPr>
          <w:rFonts w:ascii="Times New Roman" w:eastAsia="Microsoft JhengHei" w:hAnsi="Times New Roman" w:cs="Times New Roman"/>
          <w:b/>
          <w:color w:val="FFFFFF" w:themeColor="background1"/>
          <w:sz w:val="24"/>
        </w:rPr>
      </w:pPr>
    </w:p>
    <w:p w14:paraId="287144D6" w14:textId="1C6A7CAB" w:rsidR="00A96E5D" w:rsidRPr="007820C0" w:rsidRDefault="00A96E5D" w:rsidP="007B5629">
      <w:pPr>
        <w:spacing w:after="160"/>
        <w:jc w:val="center"/>
        <w:rPr>
          <w:rFonts w:ascii="Times New Roman" w:eastAsia="Microsoft JhengHei" w:hAnsi="Times New Roman" w:cs="Times New Roman"/>
          <w:b/>
          <w:color w:val="FFFFFF" w:themeColor="background1"/>
          <w:sz w:val="36"/>
          <w:szCs w:val="36"/>
        </w:rPr>
      </w:pPr>
      <w:r w:rsidRPr="007820C0">
        <w:rPr>
          <w:rFonts w:ascii="Times New Roman" w:eastAsia="Microsoft JhengHei" w:hAnsi="Times New Roman" w:cs="Times New Roman"/>
          <w:b/>
          <w:color w:val="FFFFFF" w:themeColor="background1"/>
          <w:sz w:val="36"/>
          <w:szCs w:val="36"/>
        </w:rPr>
        <w:t>NATIONAL INFORMATION PLATFORMS FOR NUTRITION (NIPN)</w:t>
      </w:r>
    </w:p>
    <w:p w14:paraId="6EBC14D6" w14:textId="77777777" w:rsidR="00913EA2" w:rsidRPr="00321B5E" w:rsidRDefault="00913EA2" w:rsidP="007B5629">
      <w:pPr>
        <w:spacing w:after="160"/>
        <w:jc w:val="right"/>
        <w:rPr>
          <w:rFonts w:ascii="Times New Roman" w:eastAsia="Microsoft JhengHei" w:hAnsi="Times New Roman" w:cs="Times New Roman"/>
          <w:b/>
          <w:color w:val="FFFFFF" w:themeColor="background1"/>
          <w:sz w:val="24"/>
        </w:rPr>
      </w:pPr>
    </w:p>
    <w:p w14:paraId="5F7F37BE" w14:textId="77777777" w:rsidR="00AC4F6A" w:rsidRPr="00321B5E" w:rsidRDefault="00AC4F6A" w:rsidP="007820C0">
      <w:pPr>
        <w:spacing w:after="160"/>
        <w:rPr>
          <w:rFonts w:ascii="Times New Roman" w:eastAsia="Microsoft JhengHei" w:hAnsi="Times New Roman" w:cs="Times New Roman"/>
          <w:b/>
          <w:color w:val="FFFFFF" w:themeColor="background1"/>
          <w:sz w:val="52"/>
          <w:szCs w:val="52"/>
        </w:rPr>
      </w:pPr>
    </w:p>
    <w:p w14:paraId="640D10A8" w14:textId="3CC92186" w:rsidR="00913EA2" w:rsidRPr="007820C0" w:rsidRDefault="0058007A" w:rsidP="007B5629">
      <w:pPr>
        <w:spacing w:after="160"/>
        <w:jc w:val="center"/>
        <w:rPr>
          <w:rFonts w:ascii="Times New Roman" w:eastAsia="Microsoft JhengHei" w:hAnsi="Times New Roman" w:cs="Times New Roman"/>
          <w:b/>
          <w:color w:val="FFFFFF" w:themeColor="background1"/>
          <w:sz w:val="32"/>
          <w:szCs w:val="32"/>
        </w:rPr>
      </w:pPr>
      <w:r w:rsidRPr="007820C0">
        <w:rPr>
          <w:rFonts w:ascii="Times New Roman" w:eastAsia="Microsoft JhengHei" w:hAnsi="Times New Roman" w:cs="Times New Roman"/>
          <w:b/>
          <w:color w:val="FFFFFF" w:themeColor="background1"/>
          <w:sz w:val="32"/>
          <w:szCs w:val="32"/>
        </w:rPr>
        <w:t>BI-</w:t>
      </w:r>
      <w:r w:rsidR="00A96E5D" w:rsidRPr="007820C0">
        <w:rPr>
          <w:rFonts w:ascii="Times New Roman" w:eastAsia="Microsoft JhengHei" w:hAnsi="Times New Roman" w:cs="Times New Roman"/>
          <w:b/>
          <w:color w:val="FFFFFF" w:themeColor="background1"/>
          <w:sz w:val="32"/>
          <w:szCs w:val="32"/>
        </w:rPr>
        <w:t>ANNUAL REPORT</w:t>
      </w:r>
    </w:p>
    <w:p w14:paraId="1D4106EA" w14:textId="7C555215" w:rsidR="0053108A" w:rsidRPr="007820C0" w:rsidRDefault="0058007A" w:rsidP="007B5629">
      <w:pPr>
        <w:spacing w:after="160"/>
        <w:jc w:val="center"/>
        <w:rPr>
          <w:rFonts w:ascii="Times New Roman" w:eastAsia="Microsoft JhengHei" w:hAnsi="Times New Roman" w:cs="Times New Roman"/>
          <w:b/>
          <w:color w:val="FFFFFF" w:themeColor="background1"/>
          <w:sz w:val="32"/>
          <w:szCs w:val="32"/>
        </w:rPr>
      </w:pPr>
      <w:r w:rsidRPr="007820C0">
        <w:rPr>
          <w:rFonts w:ascii="Times New Roman" w:eastAsia="Microsoft JhengHei" w:hAnsi="Times New Roman" w:cs="Times New Roman"/>
          <w:b/>
          <w:color w:val="FFFFFF" w:themeColor="background1"/>
          <w:sz w:val="32"/>
          <w:szCs w:val="32"/>
        </w:rPr>
        <w:t xml:space="preserve">January </w:t>
      </w:r>
      <w:r w:rsidR="00E866CC" w:rsidRPr="007820C0">
        <w:rPr>
          <w:rFonts w:ascii="Times New Roman" w:eastAsia="Microsoft JhengHei" w:hAnsi="Times New Roman" w:cs="Times New Roman"/>
          <w:b/>
          <w:color w:val="FFFFFF" w:themeColor="background1"/>
          <w:sz w:val="32"/>
          <w:szCs w:val="32"/>
        </w:rPr>
        <w:t>2018</w:t>
      </w:r>
      <w:r w:rsidRPr="007820C0">
        <w:rPr>
          <w:rFonts w:ascii="Times New Roman" w:eastAsia="Microsoft JhengHei" w:hAnsi="Times New Roman" w:cs="Times New Roman"/>
          <w:b/>
          <w:color w:val="FFFFFF" w:themeColor="background1"/>
          <w:sz w:val="32"/>
          <w:szCs w:val="32"/>
        </w:rPr>
        <w:t xml:space="preserve"> </w:t>
      </w:r>
      <w:r w:rsidR="00E866CC" w:rsidRPr="007820C0">
        <w:rPr>
          <w:rFonts w:ascii="Times New Roman" w:eastAsia="Microsoft JhengHei" w:hAnsi="Times New Roman" w:cs="Times New Roman"/>
          <w:b/>
          <w:color w:val="FFFFFF" w:themeColor="background1"/>
          <w:sz w:val="32"/>
          <w:szCs w:val="32"/>
        </w:rPr>
        <w:t>-</w:t>
      </w:r>
      <w:r w:rsidRPr="007820C0">
        <w:rPr>
          <w:rFonts w:ascii="Times New Roman" w:eastAsia="Microsoft JhengHei" w:hAnsi="Times New Roman" w:cs="Times New Roman"/>
          <w:b/>
          <w:color w:val="FFFFFF" w:themeColor="background1"/>
          <w:sz w:val="32"/>
          <w:szCs w:val="32"/>
        </w:rPr>
        <w:t xml:space="preserve"> December </w:t>
      </w:r>
      <w:r w:rsidR="00A96E5D" w:rsidRPr="007820C0">
        <w:rPr>
          <w:rFonts w:ascii="Times New Roman" w:eastAsia="Microsoft JhengHei" w:hAnsi="Times New Roman" w:cs="Times New Roman"/>
          <w:b/>
          <w:color w:val="FFFFFF" w:themeColor="background1"/>
          <w:sz w:val="32"/>
          <w:szCs w:val="32"/>
        </w:rPr>
        <w:t>2019</w:t>
      </w:r>
    </w:p>
    <w:p w14:paraId="703AFB84" w14:textId="25E0A69F" w:rsidR="0058007A" w:rsidRPr="007820C0" w:rsidRDefault="0058007A" w:rsidP="007B5629">
      <w:pPr>
        <w:spacing w:after="160"/>
        <w:jc w:val="center"/>
        <w:rPr>
          <w:rFonts w:ascii="Times New Roman" w:eastAsia="Microsoft JhengHei" w:hAnsi="Times New Roman" w:cs="Times New Roman"/>
          <w:b/>
          <w:color w:val="FFFFFF" w:themeColor="background1"/>
          <w:sz w:val="28"/>
          <w:szCs w:val="28"/>
        </w:rPr>
      </w:pPr>
      <w:r w:rsidRPr="007820C0">
        <w:rPr>
          <w:rFonts w:ascii="Times New Roman" w:eastAsia="Microsoft JhengHei" w:hAnsi="Times New Roman" w:cs="Times New Roman"/>
          <w:b/>
          <w:color w:val="FFFFFF" w:themeColor="background1"/>
          <w:sz w:val="28"/>
          <w:szCs w:val="28"/>
        </w:rPr>
        <w:t>Contract Reference</w:t>
      </w:r>
      <w:r w:rsidRPr="0058007A">
        <w:rPr>
          <w:rFonts w:ascii="Times New Roman" w:eastAsia="Microsoft JhengHei" w:hAnsi="Times New Roman" w:cs="Times New Roman"/>
          <w:b/>
          <w:color w:val="FFFFFF" w:themeColor="background1"/>
          <w:sz w:val="28"/>
          <w:szCs w:val="28"/>
        </w:rPr>
        <w:t xml:space="preserve"> No</w:t>
      </w:r>
      <w:r w:rsidRPr="007820C0">
        <w:rPr>
          <w:rFonts w:ascii="Times New Roman" w:eastAsia="Microsoft JhengHei" w:hAnsi="Times New Roman" w:cs="Times New Roman"/>
          <w:b/>
          <w:color w:val="FFFFFF" w:themeColor="background1"/>
          <w:sz w:val="28"/>
          <w:szCs w:val="28"/>
        </w:rPr>
        <w:t>:</w:t>
      </w:r>
      <w:r>
        <w:rPr>
          <w:rFonts w:ascii="Times New Roman" w:eastAsia="Microsoft JhengHei" w:hAnsi="Times New Roman" w:cs="Times New Roman"/>
          <w:b/>
          <w:color w:val="FFFFFF" w:themeColor="background1"/>
          <w:sz w:val="28"/>
          <w:szCs w:val="28"/>
        </w:rPr>
        <w:t xml:space="preserve"> </w:t>
      </w:r>
      <w:r w:rsidR="003C1FCF">
        <w:rPr>
          <w:rFonts w:ascii="Times New Roman" w:eastAsia="Microsoft JhengHei" w:hAnsi="Times New Roman" w:cs="Times New Roman"/>
          <w:b/>
          <w:color w:val="FFFFFF" w:themeColor="background1"/>
          <w:sz w:val="28"/>
          <w:szCs w:val="28"/>
        </w:rPr>
        <w:t>FOOD/2017/386-671</w:t>
      </w:r>
    </w:p>
    <w:p w14:paraId="0A37C0BE" w14:textId="77777777" w:rsidR="0053108A" w:rsidRPr="00D3565C" w:rsidRDefault="0053108A" w:rsidP="007B5629">
      <w:pPr>
        <w:spacing w:after="160"/>
        <w:jc w:val="center"/>
        <w:rPr>
          <w:rFonts w:ascii="Times New Roman" w:eastAsia="Microsoft JhengHei" w:hAnsi="Times New Roman" w:cs="Times New Roman"/>
          <w:b/>
        </w:rPr>
      </w:pPr>
    </w:p>
    <w:p w14:paraId="6E7D3FFB" w14:textId="77777777" w:rsidR="007A13FE" w:rsidRPr="00D3565C" w:rsidRDefault="007A13FE" w:rsidP="007B5629">
      <w:pPr>
        <w:spacing w:after="160"/>
        <w:jc w:val="center"/>
        <w:rPr>
          <w:rFonts w:ascii="Times New Roman" w:eastAsia="Microsoft JhengHei" w:hAnsi="Times New Roman" w:cs="Times New Roman"/>
          <w:b/>
        </w:rPr>
      </w:pPr>
    </w:p>
    <w:p w14:paraId="560C791E" w14:textId="6D72A80A" w:rsidR="007A13FE" w:rsidRPr="00D3565C" w:rsidRDefault="00721B47" w:rsidP="007B5629">
      <w:pPr>
        <w:tabs>
          <w:tab w:val="left" w:pos="3991"/>
        </w:tabs>
        <w:spacing w:after="160"/>
        <w:rPr>
          <w:rFonts w:ascii="Times New Roman" w:eastAsia="Microsoft JhengHei" w:hAnsi="Times New Roman" w:cs="Times New Roman"/>
          <w:b/>
        </w:rPr>
      </w:pPr>
      <w:r>
        <w:rPr>
          <w:rFonts w:ascii="Times New Roman" w:eastAsia="Microsoft JhengHei" w:hAnsi="Times New Roman" w:cs="Times New Roman"/>
          <w:b/>
        </w:rPr>
        <w:tab/>
      </w:r>
    </w:p>
    <w:p w14:paraId="26E5E4B4" w14:textId="77777777" w:rsidR="005B677F" w:rsidRPr="00D3565C" w:rsidRDefault="005B677F" w:rsidP="007B5629">
      <w:pPr>
        <w:spacing w:after="160"/>
        <w:jc w:val="center"/>
        <w:rPr>
          <w:rFonts w:ascii="Times New Roman" w:eastAsia="Microsoft JhengHei" w:hAnsi="Times New Roman" w:cs="Times New Roman"/>
          <w:b/>
        </w:rPr>
      </w:pPr>
    </w:p>
    <w:p w14:paraId="2B9819D8" w14:textId="00B98720" w:rsidR="00E46637" w:rsidRPr="00D3565C" w:rsidRDefault="007A13FE" w:rsidP="007B5629">
      <w:pPr>
        <w:spacing w:after="160"/>
        <w:jc w:val="center"/>
        <w:rPr>
          <w:rFonts w:ascii="Times New Roman" w:eastAsia="Microsoft JhengHei" w:hAnsi="Times New Roman" w:cs="Times New Roman"/>
          <w:b/>
        </w:rPr>
      </w:pPr>
      <w:r w:rsidRPr="00D3565C">
        <w:rPr>
          <w:rFonts w:ascii="Times New Roman" w:eastAsia="Microsoft JhengHei" w:hAnsi="Times New Roman" w:cs="Times New Roman"/>
          <w:b/>
        </w:rPr>
        <w:t xml:space="preserve">                                          </w:t>
      </w:r>
    </w:p>
    <w:p w14:paraId="15ACEE2C" w14:textId="77777777" w:rsidR="00AE205B" w:rsidRPr="00D3565C" w:rsidRDefault="007A13FE" w:rsidP="007B5629">
      <w:pPr>
        <w:spacing w:after="160"/>
        <w:rPr>
          <w:rFonts w:ascii="Times New Roman" w:eastAsia="Microsoft JhengHei" w:hAnsi="Times New Roman" w:cs="Times New Roman"/>
        </w:rPr>
      </w:pPr>
      <w:r w:rsidRPr="00D3565C">
        <w:rPr>
          <w:rFonts w:ascii="Times New Roman" w:eastAsia="Microsoft JhengHei" w:hAnsi="Times New Roman" w:cs="Times New Roman"/>
        </w:rPr>
        <w:t xml:space="preserve">         </w:t>
      </w:r>
      <w:r w:rsidR="0053108A" w:rsidRPr="00D3565C">
        <w:rPr>
          <w:rFonts w:ascii="Times New Roman" w:eastAsia="Microsoft JhengHei" w:hAnsi="Times New Roman" w:cs="Times New Roman"/>
          <w:noProof/>
          <w:lang w:val="en-US"/>
        </w:rPr>
        <w:drawing>
          <wp:inline distT="0" distB="0" distL="0" distR="0" wp14:anchorId="2A8A1B44" wp14:editId="64D0C401">
            <wp:extent cx="5730875" cy="70739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875" cy="707390"/>
                    </a:xfrm>
                    <a:prstGeom prst="rect">
                      <a:avLst/>
                    </a:prstGeom>
                    <a:noFill/>
                  </pic:spPr>
                </pic:pic>
              </a:graphicData>
            </a:graphic>
          </wp:inline>
        </w:drawing>
      </w:r>
      <w:r w:rsidRPr="00D3565C">
        <w:rPr>
          <w:rFonts w:ascii="Times New Roman" w:eastAsia="Microsoft JhengHei" w:hAnsi="Times New Roman" w:cs="Times New Roman"/>
        </w:rPr>
        <w:t xml:space="preserve">             </w:t>
      </w:r>
    </w:p>
    <w:p w14:paraId="1F3FF8A9" w14:textId="77777777" w:rsidR="00AE205B" w:rsidRPr="00D3565C" w:rsidRDefault="00AE205B" w:rsidP="007B5629">
      <w:pPr>
        <w:spacing w:after="160"/>
        <w:rPr>
          <w:rFonts w:ascii="Times New Roman" w:eastAsia="Microsoft JhengHei" w:hAnsi="Times New Roman" w:cs="Times New Roman"/>
        </w:rPr>
        <w:sectPr w:rsidR="00AE205B" w:rsidRPr="00D3565C" w:rsidSect="00913EA2">
          <w:headerReference w:type="default" r:id="rId9"/>
          <w:footerReference w:type="default" r:id="rId10"/>
          <w:headerReference w:type="first" r:id="rId11"/>
          <w:footerReference w:type="first" r:id="rId12"/>
          <w:pgSz w:w="11906" w:h="16838"/>
          <w:pgMar w:top="1440" w:right="1106" w:bottom="1440" w:left="1440" w:header="708" w:footer="708" w:gutter="0"/>
          <w:pgNumType w:fmt="lowerRoman" w:start="1"/>
          <w:cols w:space="708"/>
          <w:titlePg/>
          <w:docGrid w:linePitch="360"/>
        </w:sectPr>
      </w:pPr>
    </w:p>
    <w:bookmarkStart w:id="1" w:name="_Toc29419231"/>
    <w:p w14:paraId="3CDEE37B" w14:textId="4B239744" w:rsidR="00375B42" w:rsidRPr="00D619BF" w:rsidRDefault="00375B42" w:rsidP="00FB2F08">
      <w:pPr>
        <w:pStyle w:val="TOCHeading"/>
        <w:spacing w:after="160"/>
        <w:jc w:val="center"/>
        <w:rPr>
          <w:color w:val="806000" w:themeColor="accent4" w:themeShade="80"/>
          <w:sz w:val="44"/>
          <w:szCs w:val="44"/>
        </w:rPr>
      </w:pPr>
      <w:r w:rsidRPr="00D619BF">
        <w:rPr>
          <w:noProof/>
          <w:color w:val="806000" w:themeColor="accent4" w:themeShade="80"/>
          <w:sz w:val="44"/>
          <w:szCs w:val="44"/>
        </w:rPr>
        <w:lastRenderedPageBreak/>
        <mc:AlternateContent>
          <mc:Choice Requires="wps">
            <w:drawing>
              <wp:anchor distT="0" distB="0" distL="114300" distR="114300" simplePos="0" relativeHeight="251686912" behindDoc="0" locked="0" layoutInCell="1" allowOverlap="1" wp14:anchorId="64095989" wp14:editId="55BCD64D">
                <wp:simplePos x="0" y="0"/>
                <wp:positionH relativeFrom="column">
                  <wp:posOffset>-92710</wp:posOffset>
                </wp:positionH>
                <wp:positionV relativeFrom="paragraph">
                  <wp:posOffset>586611</wp:posOffset>
                </wp:positionV>
                <wp:extent cx="5339166" cy="0"/>
                <wp:effectExtent l="0" t="0" r="20320" b="25400"/>
                <wp:wrapNone/>
                <wp:docPr id="20" name="Straight Connector 20"/>
                <wp:cNvGraphicFramePr/>
                <a:graphic xmlns:a="http://schemas.openxmlformats.org/drawingml/2006/main">
                  <a:graphicData uri="http://schemas.microsoft.com/office/word/2010/wordprocessingShape">
                    <wps:wsp>
                      <wps:cNvCnPr/>
                      <wps:spPr>
                        <a:xfrm>
                          <a:off x="0" y="0"/>
                          <a:ext cx="5339166" cy="0"/>
                        </a:xfrm>
                        <a:prstGeom prst="line">
                          <a:avLst/>
                        </a:prstGeom>
                        <a:noFill/>
                        <a:ln w="12700" cap="flat" cmpd="sng" algn="ctr">
                          <a:solidFill>
                            <a:srgbClr val="5B9BD5"/>
                          </a:solidFill>
                          <a:prstDash val="solid"/>
                          <a:miter lim="800000"/>
                        </a:ln>
                        <a:effectLst/>
                      </wps:spPr>
                      <wps:bodyPr/>
                    </wps:wsp>
                  </a:graphicData>
                </a:graphic>
              </wp:anchor>
            </w:drawing>
          </mc:Choice>
          <mc:Fallback>
            <w:pict>
              <v:line w14:anchorId="6952532F" id="Straight Connector 20"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7.3pt,46.2pt" to="413.1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uNBywEAAHcDAAAOAAAAZHJzL2Uyb0RvYy54bWysU02P2jAQvVfqf7B8LwmsoLsRYaUFbS9V&#10;i7TtDxgcJ7HkL824BP59x4al2/ZWlYOZ8Xje+D2/rB9PzoqjRjLBt3I+q6XQXoXO+KGV3789f7iX&#10;ghL4DmzwupVnTfJx8/7deoqNXoQx2E6jYBBPzRRbOaYUm6oiNWoHNAtRey72AR0kTnGoOoSJ0Z2t&#10;FnW9qqaAXcSgNBHv7i5FuSn4fa9V+tr3pJOwreS7pbJiWQ95rTZraAaEOBp1vQb8wy0cGM9Db1A7&#10;SCB+oPkLyhmFgUKfZiq4KvS9UbpwYDbz+g82LyNEXbiwOBRvMtH/g1VfjnsUpmvlguXx4PiNXhKC&#10;GcYktsF7VjCg4CIrNUVquGHr93jNKO4x0z716PI/ExKnou75pq4+JaF4c3l39zBfraRQr7XqV2NE&#10;Sp90cCIHrbTGZ+LQwPEzJR7GR1+P5G0fno215fGsFxM7b/GxZgIK2EO9hcShi8yK/CAF2IHNqRIW&#10;SArWdLk9AxEOh61FcQQ2yPLp4Wm3zEx53G/H8uwd0Hg5V0oX6ziT2L/WuFbe1/l37bY+o+viwCuD&#10;rN5FrxwdQncuMlY549ctQ69OzPZ5m3P89nvZ/AQAAP//AwBQSwMEFAAGAAgAAAAhAPA1egrbAAAA&#10;CQEAAA8AAABkcnMvZG93bnJldi54bWxMj8FOwzAMhu9IvENkJG5bumqqRmk6TUjjwomBOLuN11Zr&#10;nKpJt/btMeIAR9uf/v9zsZ9dr640hs6zgc06AUVce9txY+Dz47jagQoR2WLvmQwsFGBf3t8VmFt/&#10;43e6nmKjJIRDjgbaGIdc61C35DCs/UAst7MfHUYZx0bbEW8S7nqdJkmmHXYsDS0O9NJSfTlNTnrP&#10;i10uU+XCIb522Zs+fjXYG/P4MB+eQUWa4x8MP/qiDqU4VX5iG1RvYLXZZoIaeEq3oATYpVkKqvpd&#10;6LLQ/z8ovwEAAP//AwBQSwECLQAUAAYACAAAACEAtoM4kv4AAADhAQAAEwAAAAAAAAAAAAAAAAAA&#10;AAAAW0NvbnRlbnRfVHlwZXNdLnhtbFBLAQItABQABgAIAAAAIQA4/SH/1gAAAJQBAAALAAAAAAAA&#10;AAAAAAAAAC8BAABfcmVscy8ucmVsc1BLAQItABQABgAIAAAAIQA0quNBywEAAHcDAAAOAAAAAAAA&#10;AAAAAAAAAC4CAABkcnMvZTJvRG9jLnhtbFBLAQItABQABgAIAAAAIQDwNXoK2wAAAAkBAAAPAAAA&#10;AAAAAAAAAAAAACUEAABkcnMvZG93bnJldi54bWxQSwUGAAAAAAQABADzAAAALQUAAAAA&#10;" strokecolor="#5b9bd5" strokeweight="1pt">
                <v:stroke joinstyle="miter"/>
              </v:line>
            </w:pict>
          </mc:Fallback>
        </mc:AlternateContent>
      </w:r>
      <w:r w:rsidRPr="00D619BF">
        <w:rPr>
          <w:color w:val="806000" w:themeColor="accent4" w:themeShade="80"/>
          <w:sz w:val="44"/>
          <w:szCs w:val="44"/>
        </w:rPr>
        <w:t>Table of Contents</w:t>
      </w:r>
    </w:p>
    <w:p w14:paraId="4DC9BBB3" w14:textId="4E498A38" w:rsidR="00375B42" w:rsidRPr="00D619BF" w:rsidRDefault="00375B42" w:rsidP="00FB2F08">
      <w:pPr>
        <w:pStyle w:val="NoSpacing"/>
        <w:jc w:val="center"/>
        <w:rPr>
          <w:color w:val="002060"/>
          <w:sz w:val="28"/>
          <w:szCs w:val="28"/>
        </w:rPr>
      </w:pPr>
      <w:r w:rsidRPr="00D619BF">
        <w:rPr>
          <w:color w:val="002060"/>
          <w:sz w:val="28"/>
          <w:szCs w:val="28"/>
        </w:rPr>
        <w:t xml:space="preserve">1. </w:t>
      </w:r>
      <w:r w:rsidRPr="00E46B77">
        <w:rPr>
          <w:b/>
          <w:color w:val="BF8F00" w:themeColor="accent4" w:themeShade="BF"/>
        </w:rPr>
        <w:t>Assessment of Implementation of Action Activities</w:t>
      </w:r>
      <w:r w:rsidRPr="00E46B77">
        <w:rPr>
          <w:color w:val="BF8F00" w:themeColor="accent4" w:themeShade="BF"/>
          <w:sz w:val="28"/>
          <w:szCs w:val="28"/>
        </w:rPr>
        <w:t xml:space="preserve"> ……………………</w:t>
      </w:r>
      <w:r w:rsidR="00FB2F08">
        <w:rPr>
          <w:color w:val="BF8F00" w:themeColor="accent4" w:themeShade="BF"/>
          <w:sz w:val="28"/>
          <w:szCs w:val="28"/>
        </w:rPr>
        <w:t>……………………………..</w:t>
      </w:r>
      <w:r w:rsidRPr="00E46B77">
        <w:rPr>
          <w:color w:val="BF8F00" w:themeColor="accent4" w:themeShade="BF"/>
          <w:sz w:val="28"/>
          <w:szCs w:val="28"/>
        </w:rPr>
        <w:t>1</w:t>
      </w:r>
    </w:p>
    <w:p w14:paraId="4F32AFF2" w14:textId="48AD5E1C" w:rsidR="00375B42" w:rsidRPr="00B32550" w:rsidRDefault="00375B42" w:rsidP="00FB2F08">
      <w:pPr>
        <w:pStyle w:val="NoSpacing"/>
        <w:jc w:val="center"/>
        <w:rPr>
          <w:sz w:val="20"/>
        </w:rPr>
      </w:pPr>
      <w:r w:rsidRPr="00B32550">
        <w:rPr>
          <w:sz w:val="20"/>
        </w:rPr>
        <w:t>1</w:t>
      </w:r>
      <w:r>
        <w:rPr>
          <w:sz w:val="20"/>
        </w:rPr>
        <w:t xml:space="preserve">.1.        </w:t>
      </w:r>
      <w:r w:rsidRPr="00B32550">
        <w:rPr>
          <w:sz w:val="20"/>
        </w:rPr>
        <w:t>Executive Summary of the Action ……………………………………………</w:t>
      </w:r>
      <w:r w:rsidR="00FB2F08">
        <w:rPr>
          <w:sz w:val="20"/>
        </w:rPr>
        <w:t>………………………………………………………….</w:t>
      </w:r>
      <w:r w:rsidRPr="00D865C9">
        <w:rPr>
          <w:color w:val="BF8F00" w:themeColor="accent4" w:themeShade="BF"/>
          <w:sz w:val="20"/>
        </w:rPr>
        <w:t>1</w:t>
      </w:r>
    </w:p>
    <w:p w14:paraId="6694C2A9" w14:textId="4EC75680" w:rsidR="00375B42" w:rsidRPr="00E46B77" w:rsidRDefault="00375B42" w:rsidP="00FB2F08">
      <w:pPr>
        <w:pStyle w:val="NoSpacing"/>
        <w:jc w:val="center"/>
        <w:rPr>
          <w:b/>
          <w:color w:val="BF8F00" w:themeColor="accent4" w:themeShade="BF"/>
          <w:shd w:val="clear" w:color="auto" w:fill="FFFFFF"/>
        </w:rPr>
      </w:pPr>
      <w:r w:rsidRPr="00E46B77">
        <w:rPr>
          <w:b/>
          <w:color w:val="BF8F00" w:themeColor="accent4" w:themeShade="BF"/>
          <w:shd w:val="clear" w:color="auto" w:fill="FFFFFF"/>
        </w:rPr>
        <w:t>2. NIPN-Uganda Project Bi-Annual Report 2018-2019 ………………………………</w:t>
      </w:r>
      <w:r w:rsidR="00FB2F08">
        <w:rPr>
          <w:b/>
          <w:color w:val="BF8F00" w:themeColor="accent4" w:themeShade="BF"/>
          <w:shd w:val="clear" w:color="auto" w:fill="FFFFFF"/>
        </w:rPr>
        <w:t>………………………………….</w:t>
      </w:r>
      <w:r w:rsidRPr="00E46B77">
        <w:rPr>
          <w:b/>
          <w:color w:val="BF8F00" w:themeColor="accent4" w:themeShade="BF"/>
          <w:shd w:val="clear" w:color="auto" w:fill="FFFFFF"/>
        </w:rPr>
        <w:t>3</w:t>
      </w:r>
    </w:p>
    <w:p w14:paraId="73FCAEE0" w14:textId="4EB714AA" w:rsidR="00375B42" w:rsidRPr="00B32550" w:rsidRDefault="00375B42" w:rsidP="00FB2F08">
      <w:pPr>
        <w:pStyle w:val="NoSpacing"/>
        <w:jc w:val="center"/>
        <w:rPr>
          <w:color w:val="000000" w:themeColor="text1"/>
          <w:shd w:val="clear" w:color="auto" w:fill="FFFFFF"/>
        </w:rPr>
      </w:pPr>
      <w:r w:rsidRPr="00B32550">
        <w:rPr>
          <w:color w:val="000000" w:themeColor="text1"/>
          <w:sz w:val="20"/>
          <w:shd w:val="clear" w:color="auto" w:fill="FFFFFF"/>
        </w:rPr>
        <w:t>2.1        Background and context……………………………………………………......</w:t>
      </w:r>
      <w:r>
        <w:rPr>
          <w:color w:val="000000" w:themeColor="text1"/>
          <w:sz w:val="20"/>
          <w:shd w:val="clear" w:color="auto" w:fill="FFFFFF"/>
        </w:rPr>
        <w:t>...............................</w:t>
      </w:r>
      <w:r w:rsidR="00FB2F08">
        <w:rPr>
          <w:color w:val="000000" w:themeColor="text1"/>
          <w:sz w:val="20"/>
          <w:shd w:val="clear" w:color="auto" w:fill="FFFFFF"/>
        </w:rPr>
        <w:t>................................</w:t>
      </w:r>
      <w:r w:rsidRPr="00D865C9">
        <w:rPr>
          <w:b/>
          <w:color w:val="BF8F00" w:themeColor="accent4" w:themeShade="BF"/>
          <w:sz w:val="20"/>
          <w:shd w:val="clear" w:color="auto" w:fill="FFFFFF"/>
        </w:rPr>
        <w:t>3</w:t>
      </w:r>
    </w:p>
    <w:p w14:paraId="3FCDAD47" w14:textId="35C0D185" w:rsidR="00375B42" w:rsidRPr="00B32550" w:rsidRDefault="00375B42" w:rsidP="00FB2F08">
      <w:pPr>
        <w:pStyle w:val="NoSpacing"/>
        <w:jc w:val="center"/>
        <w:rPr>
          <w:sz w:val="20"/>
          <w:shd w:val="clear" w:color="auto" w:fill="FFFFFF"/>
        </w:rPr>
      </w:pPr>
      <w:r w:rsidRPr="00B32550">
        <w:rPr>
          <w:sz w:val="20"/>
          <w:shd w:val="clear" w:color="auto" w:fill="FFFFFF"/>
          <w:lang w:val="en-US"/>
        </w:rPr>
        <w:t>2.2        NIPN Project Budget Performance………………………………………........</w:t>
      </w:r>
      <w:r>
        <w:rPr>
          <w:sz w:val="20"/>
          <w:shd w:val="clear" w:color="auto" w:fill="FFFFFF"/>
          <w:lang w:val="en-US"/>
        </w:rPr>
        <w:t>...........................................................</w:t>
      </w:r>
      <w:r w:rsidR="00824BBB">
        <w:rPr>
          <w:sz w:val="20"/>
          <w:shd w:val="clear" w:color="auto" w:fill="FFFFFF"/>
          <w:lang w:val="en-US"/>
        </w:rPr>
        <w:t>.</w:t>
      </w:r>
      <w:r w:rsidRPr="00D865C9">
        <w:rPr>
          <w:b/>
          <w:color w:val="BF8F00" w:themeColor="accent4" w:themeShade="BF"/>
          <w:sz w:val="20"/>
          <w:shd w:val="clear" w:color="auto" w:fill="FFFFFF"/>
          <w:lang w:val="en-US"/>
        </w:rPr>
        <w:t>5</w:t>
      </w:r>
    </w:p>
    <w:p w14:paraId="507D57D5" w14:textId="690534E2" w:rsidR="00375B42" w:rsidRPr="00E46B77" w:rsidRDefault="00375B42" w:rsidP="00FB2F08">
      <w:pPr>
        <w:pStyle w:val="NoSpacing"/>
        <w:jc w:val="center"/>
        <w:rPr>
          <w:b/>
          <w:color w:val="BF8F00" w:themeColor="accent4" w:themeShade="BF"/>
          <w:shd w:val="clear" w:color="auto" w:fill="FFFFFF"/>
        </w:rPr>
      </w:pPr>
      <w:r w:rsidRPr="00E46B77">
        <w:rPr>
          <w:b/>
          <w:color w:val="BF8F00" w:themeColor="accent4" w:themeShade="BF"/>
          <w:shd w:val="clear" w:color="auto" w:fill="FFFFFF"/>
          <w:lang w:val="en-US"/>
        </w:rPr>
        <w:t xml:space="preserve">3. </w:t>
      </w:r>
      <w:r w:rsidRPr="00E46B77">
        <w:rPr>
          <w:b/>
          <w:color w:val="BF8F00" w:themeColor="accent4" w:themeShade="BF"/>
          <w:shd w:val="clear" w:color="auto" w:fill="FFFFFF"/>
        </w:rPr>
        <w:t>Results and Activities……………………………………………………………………</w:t>
      </w:r>
      <w:r>
        <w:rPr>
          <w:b/>
          <w:color w:val="BF8F00" w:themeColor="accent4" w:themeShade="BF"/>
          <w:shd w:val="clear" w:color="auto" w:fill="FFFFFF"/>
        </w:rPr>
        <w:t>……………………………………………</w:t>
      </w:r>
      <w:r w:rsidRPr="00E46B77">
        <w:rPr>
          <w:b/>
          <w:color w:val="BF8F00" w:themeColor="accent4" w:themeShade="BF"/>
          <w:shd w:val="clear" w:color="auto" w:fill="FFFFFF"/>
        </w:rPr>
        <w:t>6</w:t>
      </w:r>
    </w:p>
    <w:p w14:paraId="739F5474" w14:textId="04BACEDA" w:rsidR="00375B42" w:rsidRDefault="00375B42" w:rsidP="00FB2F08">
      <w:pPr>
        <w:pStyle w:val="NoSpacing"/>
        <w:ind w:left="720" w:hanging="720"/>
        <w:jc w:val="center"/>
        <w:rPr>
          <w:shd w:val="clear" w:color="auto" w:fill="FFFFFF"/>
        </w:rPr>
      </w:pPr>
      <w:r w:rsidRPr="00E46B77">
        <w:rPr>
          <w:color w:val="BF8F00" w:themeColor="accent4" w:themeShade="BF"/>
          <w:sz w:val="20"/>
          <w:szCs w:val="20"/>
          <w:shd w:val="clear" w:color="auto" w:fill="FFFFFF"/>
        </w:rPr>
        <w:t>Key Result 1</w:t>
      </w:r>
      <w:r w:rsidRPr="00B32550">
        <w:rPr>
          <w:sz w:val="20"/>
          <w:szCs w:val="20"/>
          <w:shd w:val="clear" w:color="auto" w:fill="FFFFFF"/>
        </w:rPr>
        <w:t xml:space="preserve">: Create capacity within national institutions to operate and maintain a National   </w:t>
      </w:r>
      <w:r>
        <w:rPr>
          <w:sz w:val="20"/>
          <w:szCs w:val="20"/>
          <w:shd w:val="clear" w:color="auto" w:fill="FFFFFF"/>
        </w:rPr>
        <w:t xml:space="preserve">     </w:t>
      </w:r>
      <w:r w:rsidRPr="00B32550">
        <w:rPr>
          <w:sz w:val="20"/>
          <w:szCs w:val="20"/>
          <w:shd w:val="clear" w:color="auto" w:fill="FFFFFF"/>
        </w:rPr>
        <w:t>Information Platform for Food and Nutrition ……………………</w:t>
      </w:r>
      <w:r>
        <w:rPr>
          <w:sz w:val="20"/>
          <w:szCs w:val="20"/>
          <w:shd w:val="clear" w:color="auto" w:fill="FFFFFF"/>
        </w:rPr>
        <w:t>………………………………………………………………</w:t>
      </w:r>
      <w:r w:rsidR="00FB2F08">
        <w:rPr>
          <w:sz w:val="20"/>
          <w:szCs w:val="20"/>
          <w:shd w:val="clear" w:color="auto" w:fill="FFFFFF"/>
        </w:rPr>
        <w:t>…………………..</w:t>
      </w:r>
      <w:r w:rsidRPr="00D865C9">
        <w:rPr>
          <w:b/>
          <w:color w:val="BF8F00" w:themeColor="accent4" w:themeShade="BF"/>
          <w:sz w:val="20"/>
          <w:szCs w:val="20"/>
          <w:shd w:val="clear" w:color="auto" w:fill="FFFFFF"/>
        </w:rPr>
        <w:t>6</w:t>
      </w:r>
    </w:p>
    <w:p w14:paraId="4277CA52" w14:textId="0EAA897B" w:rsidR="00375B42" w:rsidRPr="00E46B77" w:rsidRDefault="00375B42" w:rsidP="00FB2F08">
      <w:pPr>
        <w:pStyle w:val="NoSpacing"/>
        <w:jc w:val="center"/>
        <w:rPr>
          <w:sz w:val="20"/>
          <w:szCs w:val="20"/>
          <w:shd w:val="clear" w:color="auto" w:fill="FFFFFF"/>
        </w:rPr>
      </w:pPr>
      <w:r w:rsidRPr="00E46B77">
        <w:rPr>
          <w:color w:val="BF8F00" w:themeColor="accent4" w:themeShade="BF"/>
          <w:sz w:val="20"/>
          <w:szCs w:val="20"/>
          <w:shd w:val="clear" w:color="auto" w:fill="FFFFFF"/>
        </w:rPr>
        <w:t>Key Result 2</w:t>
      </w:r>
      <w:r w:rsidRPr="00E46B77">
        <w:rPr>
          <w:sz w:val="20"/>
          <w:szCs w:val="20"/>
          <w:shd w:val="clear" w:color="auto" w:fill="FFFFFF"/>
        </w:rPr>
        <w:t>: Strengthen capacity to track progress in meeting national objectives to prevent under-</w:t>
      </w:r>
      <w:r>
        <w:rPr>
          <w:sz w:val="20"/>
          <w:szCs w:val="20"/>
          <w:shd w:val="clear" w:color="auto" w:fill="FFFFFF"/>
        </w:rPr>
        <w:t xml:space="preserve">    </w:t>
      </w:r>
      <w:r>
        <w:rPr>
          <w:sz w:val="20"/>
          <w:szCs w:val="20"/>
          <w:shd w:val="clear" w:color="auto" w:fill="FFFFFF"/>
        </w:rPr>
        <w:tab/>
      </w:r>
      <w:r w:rsidRPr="00E46B77">
        <w:rPr>
          <w:sz w:val="20"/>
          <w:szCs w:val="20"/>
          <w:shd w:val="clear" w:color="auto" w:fill="FFFFFF"/>
        </w:rPr>
        <w:t>nutrition and monitor nutrition investments…………</w:t>
      </w:r>
      <w:r>
        <w:rPr>
          <w:sz w:val="20"/>
          <w:szCs w:val="20"/>
          <w:shd w:val="clear" w:color="auto" w:fill="FFFFFF"/>
        </w:rPr>
        <w:t>…………………………………………………………………………..</w:t>
      </w:r>
      <w:r w:rsidRPr="00D865C9">
        <w:rPr>
          <w:b/>
          <w:color w:val="BF8F00" w:themeColor="accent4" w:themeShade="BF"/>
          <w:sz w:val="20"/>
          <w:szCs w:val="20"/>
          <w:shd w:val="clear" w:color="auto" w:fill="FFFFFF"/>
        </w:rPr>
        <w:t>10</w:t>
      </w:r>
    </w:p>
    <w:p w14:paraId="08998016" w14:textId="69170D37" w:rsidR="00375B42" w:rsidRPr="00E46B77" w:rsidRDefault="00375B42" w:rsidP="00FB2F08">
      <w:pPr>
        <w:pStyle w:val="NoSpacing"/>
        <w:ind w:left="720"/>
        <w:jc w:val="center"/>
        <w:rPr>
          <w:shd w:val="clear" w:color="auto" w:fill="FFFFFF"/>
        </w:rPr>
      </w:pPr>
      <w:r w:rsidRPr="00E46B77">
        <w:rPr>
          <w:color w:val="BF8F00" w:themeColor="accent4" w:themeShade="BF"/>
          <w:sz w:val="20"/>
          <w:szCs w:val="20"/>
          <w:shd w:val="clear" w:color="auto" w:fill="FFFFFF"/>
        </w:rPr>
        <w:t>Key Result 3</w:t>
      </w:r>
      <w:r w:rsidRPr="00E46B77">
        <w:rPr>
          <w:sz w:val="20"/>
          <w:szCs w:val="20"/>
          <w:shd w:val="clear" w:color="auto" w:fill="FFFFFF"/>
        </w:rPr>
        <w:t xml:space="preserve">: Build the capacity of government staff to make better use of evidence and    data to         </w:t>
      </w:r>
      <w:r>
        <w:rPr>
          <w:sz w:val="20"/>
          <w:szCs w:val="20"/>
          <w:shd w:val="clear" w:color="auto" w:fill="FFFFFF"/>
        </w:rPr>
        <w:t xml:space="preserve">     </w:t>
      </w:r>
      <w:r w:rsidRPr="00E46B77">
        <w:rPr>
          <w:sz w:val="20"/>
          <w:szCs w:val="20"/>
          <w:shd w:val="clear" w:color="auto" w:fill="FFFFFF"/>
        </w:rPr>
        <w:t>design and implement nutrition-related policies and programmes</w:t>
      </w:r>
      <w:r>
        <w:rPr>
          <w:sz w:val="20"/>
          <w:szCs w:val="20"/>
          <w:shd w:val="clear" w:color="auto" w:fill="FFFFFF"/>
        </w:rPr>
        <w:t>…………………………………………………...</w:t>
      </w:r>
      <w:r w:rsidRPr="00D865C9">
        <w:rPr>
          <w:b/>
          <w:color w:val="BF8F00" w:themeColor="accent4" w:themeShade="BF"/>
          <w:sz w:val="20"/>
          <w:szCs w:val="20"/>
          <w:shd w:val="clear" w:color="auto" w:fill="FFFFFF"/>
        </w:rPr>
        <w:t>21</w:t>
      </w:r>
    </w:p>
    <w:p w14:paraId="03D38CBC" w14:textId="3462D7DD" w:rsidR="00375B42" w:rsidRPr="000E7651" w:rsidRDefault="00375B42" w:rsidP="00FB2F08">
      <w:pPr>
        <w:pStyle w:val="NoSpacing"/>
        <w:jc w:val="center"/>
        <w:rPr>
          <w:bCs/>
          <w:iCs/>
          <w:color w:val="BF8F00" w:themeColor="accent4" w:themeShade="BF"/>
          <w:shd w:val="clear" w:color="auto" w:fill="FFFFFF"/>
        </w:rPr>
      </w:pPr>
      <w:r w:rsidRPr="005E50E9">
        <w:rPr>
          <w:b/>
          <w:color w:val="BF8F00" w:themeColor="accent4" w:themeShade="BF"/>
          <w:shd w:val="clear" w:color="auto" w:fill="FFFFFF"/>
        </w:rPr>
        <w:t>4. Challenges……………………………………………………………………………………………</w:t>
      </w:r>
      <w:r>
        <w:rPr>
          <w:b/>
          <w:color w:val="BF8F00" w:themeColor="accent4" w:themeShade="BF"/>
          <w:shd w:val="clear" w:color="auto" w:fill="FFFFFF"/>
        </w:rPr>
        <w:t>………………………………….</w:t>
      </w:r>
      <w:r w:rsidRPr="005E50E9">
        <w:rPr>
          <w:b/>
          <w:color w:val="BF8F00" w:themeColor="accent4" w:themeShade="BF"/>
          <w:shd w:val="clear" w:color="auto" w:fill="FFFFFF"/>
        </w:rPr>
        <w:t>23</w:t>
      </w:r>
    </w:p>
    <w:p w14:paraId="65CAB95F" w14:textId="3A5AD2C3" w:rsidR="00375B42" w:rsidRDefault="00375B42" w:rsidP="00FB2F08">
      <w:pPr>
        <w:pStyle w:val="NoSpacing"/>
        <w:jc w:val="center"/>
        <w:rPr>
          <w:b/>
          <w:bCs/>
          <w:iCs/>
          <w:color w:val="BF8F00" w:themeColor="accent4" w:themeShade="BF"/>
          <w:sz w:val="24"/>
          <w:szCs w:val="24"/>
          <w:shd w:val="clear" w:color="auto" w:fill="FFFFFF"/>
        </w:rPr>
      </w:pPr>
      <w:r w:rsidRPr="005E50E9">
        <w:rPr>
          <w:b/>
          <w:bCs/>
          <w:iCs/>
          <w:color w:val="BF8F00" w:themeColor="accent4" w:themeShade="BF"/>
          <w:sz w:val="24"/>
          <w:szCs w:val="24"/>
          <w:shd w:val="clear" w:color="auto" w:fill="FFFFFF"/>
        </w:rPr>
        <w:t>5. Logical Framework………………………………………………………………………</w:t>
      </w:r>
      <w:r>
        <w:rPr>
          <w:b/>
          <w:bCs/>
          <w:iCs/>
          <w:color w:val="BF8F00" w:themeColor="accent4" w:themeShade="BF"/>
          <w:sz w:val="24"/>
          <w:szCs w:val="24"/>
          <w:shd w:val="clear" w:color="auto" w:fill="FFFFFF"/>
        </w:rPr>
        <w:t>………………………………</w:t>
      </w:r>
      <w:r w:rsidRPr="005E50E9">
        <w:rPr>
          <w:b/>
          <w:bCs/>
          <w:iCs/>
          <w:color w:val="BF8F00" w:themeColor="accent4" w:themeShade="BF"/>
          <w:sz w:val="24"/>
          <w:szCs w:val="24"/>
          <w:shd w:val="clear" w:color="auto" w:fill="FFFFFF"/>
        </w:rPr>
        <w:t>26</w:t>
      </w:r>
    </w:p>
    <w:p w14:paraId="2D3670BE" w14:textId="370F54DE" w:rsidR="00375B42" w:rsidRPr="005E50E9" w:rsidRDefault="00375B42" w:rsidP="00FB2F08">
      <w:pPr>
        <w:pStyle w:val="NoSpacing"/>
        <w:jc w:val="center"/>
        <w:rPr>
          <w:b/>
          <w:color w:val="BF8F00" w:themeColor="accent4" w:themeShade="BF"/>
          <w:sz w:val="24"/>
          <w:szCs w:val="24"/>
          <w:shd w:val="clear" w:color="auto" w:fill="FFFFFF"/>
        </w:rPr>
      </w:pPr>
      <w:r>
        <w:rPr>
          <w:b/>
          <w:bCs/>
          <w:iCs/>
          <w:color w:val="BF8F00" w:themeColor="accent4" w:themeShade="BF"/>
          <w:sz w:val="24"/>
          <w:szCs w:val="24"/>
          <w:shd w:val="clear" w:color="auto" w:fill="FFFFFF"/>
        </w:rPr>
        <w:t>6. Work-plan 2020………………………………………………………………………………………………………….31</w:t>
      </w:r>
    </w:p>
    <w:p w14:paraId="1C8FECD6" w14:textId="08D99A81" w:rsidR="00375B42" w:rsidRPr="005E50E9" w:rsidRDefault="00375B42" w:rsidP="00FB2F08">
      <w:pPr>
        <w:pStyle w:val="NoSpacing"/>
        <w:jc w:val="center"/>
        <w:rPr>
          <w:b/>
          <w:color w:val="BF8F00" w:themeColor="accent4" w:themeShade="BF"/>
          <w:sz w:val="24"/>
          <w:szCs w:val="24"/>
          <w:shd w:val="clear" w:color="auto" w:fill="FFFFFF"/>
        </w:rPr>
      </w:pPr>
      <w:r w:rsidRPr="005E50E9">
        <w:rPr>
          <w:b/>
          <w:color w:val="BF8F00" w:themeColor="accent4" w:themeShade="BF"/>
          <w:sz w:val="24"/>
          <w:szCs w:val="24"/>
          <w:shd w:val="clear" w:color="auto" w:fill="FFFFFF"/>
        </w:rPr>
        <w:t>7. Beneficiaries</w:t>
      </w:r>
      <w:r>
        <w:rPr>
          <w:b/>
          <w:color w:val="BF8F00" w:themeColor="accent4" w:themeShade="BF"/>
          <w:sz w:val="24"/>
          <w:szCs w:val="24"/>
          <w:shd w:val="clear" w:color="auto" w:fill="FFFFFF"/>
        </w:rPr>
        <w:t xml:space="preserve">/affiliated entities </w:t>
      </w:r>
      <w:r w:rsidRPr="005E50E9">
        <w:rPr>
          <w:b/>
          <w:color w:val="BF8F00" w:themeColor="accent4" w:themeShade="BF"/>
          <w:sz w:val="24"/>
          <w:szCs w:val="24"/>
          <w:shd w:val="clear" w:color="auto" w:fill="FFFFFF"/>
        </w:rPr>
        <w:t>……………………………………………………</w:t>
      </w:r>
      <w:r>
        <w:rPr>
          <w:b/>
          <w:color w:val="BF8F00" w:themeColor="accent4" w:themeShade="BF"/>
          <w:sz w:val="24"/>
          <w:szCs w:val="24"/>
          <w:shd w:val="clear" w:color="auto" w:fill="FFFFFF"/>
        </w:rPr>
        <w:t>…………………………….</w:t>
      </w:r>
      <w:r w:rsidRPr="005E50E9">
        <w:rPr>
          <w:b/>
          <w:color w:val="BF8F00" w:themeColor="accent4" w:themeShade="BF"/>
          <w:sz w:val="24"/>
          <w:szCs w:val="24"/>
          <w:shd w:val="clear" w:color="auto" w:fill="FFFFFF"/>
        </w:rPr>
        <w:t>37</w:t>
      </w:r>
    </w:p>
    <w:p w14:paraId="587D8FFA" w14:textId="210C908E" w:rsidR="00375B42" w:rsidRDefault="00375B42" w:rsidP="00FB2F08">
      <w:pPr>
        <w:pStyle w:val="NoSpacing"/>
        <w:jc w:val="center"/>
        <w:rPr>
          <w:b/>
          <w:color w:val="BF8F00" w:themeColor="accent4" w:themeShade="BF"/>
          <w:sz w:val="24"/>
          <w:szCs w:val="24"/>
          <w:shd w:val="clear" w:color="auto" w:fill="FFFFFF"/>
        </w:rPr>
      </w:pPr>
      <w:r w:rsidRPr="005E50E9">
        <w:rPr>
          <w:b/>
          <w:color w:val="BF8F00" w:themeColor="accent4" w:themeShade="BF"/>
          <w:sz w:val="24"/>
          <w:szCs w:val="24"/>
          <w:shd w:val="clear" w:color="auto" w:fill="FFFFFF"/>
        </w:rPr>
        <w:t>8. Visibility………………………………………………………………………………………</w:t>
      </w:r>
      <w:r>
        <w:rPr>
          <w:b/>
          <w:color w:val="BF8F00" w:themeColor="accent4" w:themeShade="BF"/>
          <w:sz w:val="24"/>
          <w:szCs w:val="24"/>
          <w:shd w:val="clear" w:color="auto" w:fill="FFFFFF"/>
        </w:rPr>
        <w:t>………………………………</w:t>
      </w:r>
      <w:r w:rsidRPr="005E50E9">
        <w:rPr>
          <w:b/>
          <w:color w:val="BF8F00" w:themeColor="accent4" w:themeShade="BF"/>
          <w:sz w:val="24"/>
          <w:szCs w:val="24"/>
          <w:shd w:val="clear" w:color="auto" w:fill="FFFFFF"/>
        </w:rPr>
        <w:t>38</w:t>
      </w:r>
    </w:p>
    <w:p w14:paraId="3A43BE41" w14:textId="5F55CB05" w:rsidR="00375B42" w:rsidRDefault="00824BBB" w:rsidP="00FB2F08">
      <w:pPr>
        <w:jc w:val="center"/>
      </w:pPr>
      <w:r>
        <w:rPr>
          <w:b/>
          <w:color w:val="BF8F00" w:themeColor="accent4" w:themeShade="BF"/>
          <w:sz w:val="24"/>
          <w:szCs w:val="24"/>
          <w:shd w:val="clear" w:color="auto" w:fill="FFFFFF"/>
        </w:rPr>
        <w:t>9.Draft Financial Report …………………………………………………………………………………………………39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0"/>
        <w:gridCol w:w="7396"/>
      </w:tblGrid>
      <w:tr w:rsidR="006C3C02" w:rsidRPr="00294C10" w14:paraId="09EC4FBB" w14:textId="77777777" w:rsidTr="00375B42">
        <w:tc>
          <w:tcPr>
            <w:tcW w:w="1630" w:type="dxa"/>
          </w:tcPr>
          <w:p w14:paraId="05B50A46" w14:textId="094BC150" w:rsidR="00D619BF" w:rsidRPr="00D619BF" w:rsidRDefault="00D619BF" w:rsidP="007B5629">
            <w:pPr>
              <w:keepNext/>
              <w:spacing w:after="160"/>
              <w:jc w:val="both"/>
              <w:outlineLvl w:val="0"/>
              <w:rPr>
                <w:rFonts w:ascii="Times New Roman" w:eastAsia="Microsoft JhengHei" w:hAnsi="Times New Roman" w:cs="Times New Roman"/>
                <w:b/>
                <w:color w:val="BF8F00" w:themeColor="accent4" w:themeShade="BF"/>
                <w:sz w:val="24"/>
                <w:szCs w:val="24"/>
                <w:lang w:val="en-US"/>
              </w:rPr>
            </w:pPr>
          </w:p>
          <w:p w14:paraId="356D2905" w14:textId="3E88A56B" w:rsidR="00D619BF" w:rsidRPr="00D619BF" w:rsidRDefault="00D619BF" w:rsidP="007B5629">
            <w:pPr>
              <w:keepNext/>
              <w:spacing w:after="160"/>
              <w:jc w:val="both"/>
              <w:outlineLvl w:val="0"/>
              <w:rPr>
                <w:rFonts w:ascii="Times New Roman" w:eastAsia="Microsoft JhengHei" w:hAnsi="Times New Roman" w:cs="Times New Roman"/>
                <w:b/>
                <w:color w:val="BF8F00" w:themeColor="accent4" w:themeShade="BF"/>
                <w:sz w:val="24"/>
                <w:szCs w:val="24"/>
                <w:lang w:val="en-US"/>
              </w:rPr>
            </w:pPr>
            <w:r w:rsidRPr="00D619BF">
              <w:rPr>
                <w:rFonts w:ascii="Times New Roman" w:eastAsia="Microsoft JhengHei" w:hAnsi="Times New Roman" w:cs="Times New Roman"/>
                <w:b/>
                <w:color w:val="BF8F00" w:themeColor="accent4" w:themeShade="BF"/>
                <w:sz w:val="24"/>
                <w:szCs w:val="24"/>
                <w:lang w:val="en-US"/>
              </w:rPr>
              <w:t>ACRONYMS</w:t>
            </w:r>
          </w:p>
          <w:p w14:paraId="7F80B3F5" w14:textId="77777777" w:rsidR="00C466AE" w:rsidRPr="00294C10" w:rsidRDefault="00C466AE" w:rsidP="007B5629">
            <w:pPr>
              <w:keepNext/>
              <w:spacing w:after="160"/>
              <w:jc w:val="both"/>
              <w:outlineLvl w:val="0"/>
              <w:rPr>
                <w:rFonts w:ascii="Times New Roman" w:eastAsia="Microsoft JhengHei" w:hAnsi="Times New Roman" w:cs="Times New Roman"/>
                <w:color w:val="000000" w:themeColor="text1"/>
                <w:sz w:val="24"/>
                <w:szCs w:val="24"/>
                <w:lang w:val="en-US"/>
              </w:rPr>
            </w:pPr>
            <w:r w:rsidRPr="00294C10">
              <w:rPr>
                <w:rFonts w:ascii="Times New Roman" w:eastAsia="Microsoft JhengHei" w:hAnsi="Times New Roman" w:cs="Times New Roman"/>
                <w:color w:val="000000" w:themeColor="text1"/>
                <w:sz w:val="24"/>
                <w:szCs w:val="24"/>
                <w:lang w:val="en-US"/>
              </w:rPr>
              <w:t>DINU</w:t>
            </w:r>
          </w:p>
        </w:tc>
        <w:tc>
          <w:tcPr>
            <w:tcW w:w="7612" w:type="dxa"/>
          </w:tcPr>
          <w:p w14:paraId="11880A15" w14:textId="77777777" w:rsidR="00D619BF" w:rsidRDefault="00D619BF" w:rsidP="007B5629">
            <w:pPr>
              <w:keepNext/>
              <w:spacing w:after="160"/>
              <w:jc w:val="both"/>
              <w:outlineLvl w:val="0"/>
              <w:rPr>
                <w:rFonts w:ascii="Times New Roman" w:eastAsia="Microsoft JhengHei" w:hAnsi="Times New Roman" w:cs="Times New Roman"/>
                <w:color w:val="000000" w:themeColor="text1"/>
                <w:sz w:val="24"/>
                <w:szCs w:val="24"/>
              </w:rPr>
            </w:pPr>
          </w:p>
          <w:p w14:paraId="2AF77C61" w14:textId="77777777" w:rsidR="00D619BF" w:rsidRDefault="00D619BF" w:rsidP="007B5629">
            <w:pPr>
              <w:keepNext/>
              <w:spacing w:after="160"/>
              <w:jc w:val="both"/>
              <w:outlineLvl w:val="0"/>
              <w:rPr>
                <w:rFonts w:ascii="Times New Roman" w:eastAsia="Microsoft JhengHei" w:hAnsi="Times New Roman" w:cs="Times New Roman"/>
                <w:color w:val="000000" w:themeColor="text1"/>
                <w:sz w:val="24"/>
                <w:szCs w:val="24"/>
              </w:rPr>
            </w:pPr>
          </w:p>
          <w:p w14:paraId="0784BA50" w14:textId="77777777" w:rsidR="00C466AE" w:rsidRPr="00294C10" w:rsidRDefault="00C466AE" w:rsidP="007B5629">
            <w:pPr>
              <w:keepNext/>
              <w:spacing w:after="160"/>
              <w:jc w:val="both"/>
              <w:outlineLvl w:val="0"/>
              <w:rPr>
                <w:rFonts w:ascii="Times New Roman" w:eastAsia="Microsoft JhengHei" w:hAnsi="Times New Roman" w:cs="Times New Roman"/>
                <w:color w:val="000000" w:themeColor="text1"/>
                <w:sz w:val="24"/>
                <w:szCs w:val="24"/>
              </w:rPr>
            </w:pPr>
            <w:r w:rsidRPr="00294C10">
              <w:rPr>
                <w:rFonts w:ascii="Times New Roman" w:eastAsia="Microsoft JhengHei" w:hAnsi="Times New Roman" w:cs="Times New Roman"/>
                <w:color w:val="000000" w:themeColor="text1"/>
                <w:sz w:val="24"/>
                <w:szCs w:val="24"/>
              </w:rPr>
              <w:t>Development Initiative for Northern Uganda</w:t>
            </w:r>
          </w:p>
        </w:tc>
      </w:tr>
      <w:tr w:rsidR="006C3C02" w:rsidRPr="00294C10" w14:paraId="180CE64C" w14:textId="77777777" w:rsidTr="00375B42">
        <w:tc>
          <w:tcPr>
            <w:tcW w:w="1630" w:type="dxa"/>
          </w:tcPr>
          <w:p w14:paraId="49BB630B" w14:textId="77777777" w:rsidR="00C466AE" w:rsidRPr="00294C10" w:rsidRDefault="00C466AE" w:rsidP="007B5629">
            <w:pPr>
              <w:keepNext/>
              <w:spacing w:after="160"/>
              <w:jc w:val="both"/>
              <w:outlineLvl w:val="0"/>
              <w:rPr>
                <w:rFonts w:ascii="Times New Roman" w:eastAsia="Microsoft JhengHei" w:hAnsi="Times New Roman" w:cs="Times New Roman"/>
                <w:color w:val="000000" w:themeColor="text1"/>
                <w:sz w:val="24"/>
                <w:szCs w:val="24"/>
                <w:lang w:val="en-US"/>
              </w:rPr>
            </w:pPr>
            <w:r w:rsidRPr="00294C10">
              <w:rPr>
                <w:rFonts w:ascii="Times New Roman" w:eastAsia="Microsoft JhengHei" w:hAnsi="Times New Roman" w:cs="Times New Roman"/>
                <w:color w:val="000000" w:themeColor="text1"/>
                <w:sz w:val="24"/>
                <w:szCs w:val="24"/>
              </w:rPr>
              <w:t>DNCC</w:t>
            </w:r>
          </w:p>
          <w:p w14:paraId="34D379FC" w14:textId="77777777" w:rsidR="00C466AE" w:rsidRPr="00294C10" w:rsidRDefault="00C466AE" w:rsidP="007B5629">
            <w:pPr>
              <w:keepNext/>
              <w:spacing w:after="160"/>
              <w:jc w:val="both"/>
              <w:outlineLvl w:val="0"/>
              <w:rPr>
                <w:rFonts w:ascii="Times New Roman" w:eastAsia="Microsoft JhengHei" w:hAnsi="Times New Roman" w:cs="Times New Roman"/>
                <w:color w:val="000000" w:themeColor="text1"/>
                <w:sz w:val="24"/>
                <w:szCs w:val="24"/>
                <w:lang w:val="en-US"/>
              </w:rPr>
            </w:pPr>
            <w:r w:rsidRPr="00294C10">
              <w:rPr>
                <w:rFonts w:ascii="Times New Roman" w:eastAsia="Microsoft JhengHei" w:hAnsi="Times New Roman" w:cs="Times New Roman"/>
                <w:color w:val="000000" w:themeColor="text1"/>
                <w:sz w:val="24"/>
                <w:szCs w:val="24"/>
                <w:lang w:val="en-US"/>
              </w:rPr>
              <w:t>EU</w:t>
            </w:r>
          </w:p>
        </w:tc>
        <w:tc>
          <w:tcPr>
            <w:tcW w:w="7612" w:type="dxa"/>
          </w:tcPr>
          <w:p w14:paraId="2FFB7BFC" w14:textId="2EA993E1" w:rsidR="00C466AE" w:rsidRPr="00294C10" w:rsidRDefault="007321C9" w:rsidP="007B5629">
            <w:pPr>
              <w:keepNext/>
              <w:spacing w:after="160"/>
              <w:jc w:val="both"/>
              <w:outlineLvl w:val="0"/>
              <w:rPr>
                <w:rFonts w:ascii="Times New Roman" w:eastAsia="Microsoft JhengHei" w:hAnsi="Times New Roman" w:cs="Times New Roman"/>
                <w:color w:val="000000" w:themeColor="text1"/>
                <w:sz w:val="24"/>
                <w:szCs w:val="24"/>
              </w:rPr>
            </w:pPr>
            <w:r w:rsidRPr="00294C10">
              <w:rPr>
                <w:rFonts w:ascii="Times New Roman" w:eastAsia="Microsoft JhengHei" w:hAnsi="Times New Roman" w:cs="Times New Roman"/>
                <w:color w:val="000000" w:themeColor="text1"/>
                <w:sz w:val="24"/>
                <w:szCs w:val="24"/>
              </w:rPr>
              <w:t>District Nutrition Coordination Committee</w:t>
            </w:r>
          </w:p>
          <w:p w14:paraId="5DD0384E" w14:textId="77777777" w:rsidR="00C466AE" w:rsidRPr="00294C10" w:rsidRDefault="00C466AE" w:rsidP="007B5629">
            <w:pPr>
              <w:keepNext/>
              <w:spacing w:after="160"/>
              <w:jc w:val="both"/>
              <w:outlineLvl w:val="0"/>
              <w:rPr>
                <w:rFonts w:ascii="Times New Roman" w:eastAsia="Microsoft JhengHei" w:hAnsi="Times New Roman" w:cs="Times New Roman"/>
                <w:color w:val="000000" w:themeColor="text1"/>
                <w:sz w:val="24"/>
                <w:szCs w:val="24"/>
              </w:rPr>
            </w:pPr>
            <w:r w:rsidRPr="00294C10">
              <w:rPr>
                <w:rFonts w:ascii="Times New Roman" w:eastAsia="Microsoft JhengHei" w:hAnsi="Times New Roman" w:cs="Times New Roman"/>
                <w:color w:val="000000" w:themeColor="text1"/>
                <w:sz w:val="24"/>
                <w:szCs w:val="24"/>
              </w:rPr>
              <w:t>European Union</w:t>
            </w:r>
          </w:p>
        </w:tc>
      </w:tr>
      <w:tr w:rsidR="006C3C02" w:rsidRPr="00294C10" w14:paraId="1B9D09A2" w14:textId="77777777" w:rsidTr="00375B42">
        <w:tc>
          <w:tcPr>
            <w:tcW w:w="1630" w:type="dxa"/>
          </w:tcPr>
          <w:p w14:paraId="41EBC2E8" w14:textId="77777777" w:rsidR="00C466AE" w:rsidRPr="00294C10" w:rsidRDefault="00C466AE" w:rsidP="007B5629">
            <w:pPr>
              <w:keepNext/>
              <w:spacing w:after="160"/>
              <w:jc w:val="both"/>
              <w:outlineLvl w:val="0"/>
              <w:rPr>
                <w:rFonts w:ascii="Times New Roman" w:eastAsia="Microsoft JhengHei" w:hAnsi="Times New Roman" w:cs="Times New Roman"/>
                <w:color w:val="000000" w:themeColor="text1"/>
                <w:sz w:val="24"/>
                <w:szCs w:val="24"/>
                <w:lang w:val="en-US"/>
              </w:rPr>
            </w:pPr>
            <w:r w:rsidRPr="00294C10">
              <w:rPr>
                <w:rFonts w:ascii="Times New Roman" w:eastAsia="Microsoft JhengHei" w:hAnsi="Times New Roman" w:cs="Times New Roman"/>
                <w:color w:val="000000" w:themeColor="text1"/>
                <w:sz w:val="24"/>
                <w:szCs w:val="24"/>
                <w:lang w:val="en-US"/>
              </w:rPr>
              <w:t>FSNA</w:t>
            </w:r>
          </w:p>
        </w:tc>
        <w:tc>
          <w:tcPr>
            <w:tcW w:w="7612" w:type="dxa"/>
          </w:tcPr>
          <w:p w14:paraId="0CA11B32" w14:textId="77777777" w:rsidR="00C466AE" w:rsidRPr="00294C10" w:rsidRDefault="00C466AE" w:rsidP="007B5629">
            <w:pPr>
              <w:keepNext/>
              <w:spacing w:after="160"/>
              <w:jc w:val="both"/>
              <w:outlineLvl w:val="0"/>
              <w:rPr>
                <w:rFonts w:ascii="Times New Roman" w:eastAsia="Microsoft JhengHei" w:hAnsi="Times New Roman" w:cs="Times New Roman"/>
                <w:color w:val="000000" w:themeColor="text1"/>
                <w:sz w:val="24"/>
                <w:szCs w:val="24"/>
              </w:rPr>
            </w:pPr>
            <w:r w:rsidRPr="00294C10">
              <w:rPr>
                <w:rFonts w:ascii="Times New Roman" w:eastAsia="Microsoft JhengHei" w:hAnsi="Times New Roman" w:cs="Times New Roman"/>
                <w:color w:val="000000" w:themeColor="text1"/>
                <w:sz w:val="24"/>
                <w:szCs w:val="24"/>
              </w:rPr>
              <w:t>Food Security and Nutrition Assessment</w:t>
            </w:r>
          </w:p>
        </w:tc>
      </w:tr>
      <w:tr w:rsidR="006C3C02" w:rsidRPr="00294C10" w14:paraId="4BAFF736" w14:textId="77777777" w:rsidTr="00375B42">
        <w:tc>
          <w:tcPr>
            <w:tcW w:w="1630" w:type="dxa"/>
          </w:tcPr>
          <w:p w14:paraId="728755BA" w14:textId="77777777" w:rsidR="00C466AE" w:rsidRPr="00294C10" w:rsidRDefault="00C466AE" w:rsidP="007B5629">
            <w:pPr>
              <w:keepNext/>
              <w:spacing w:after="160"/>
              <w:jc w:val="both"/>
              <w:outlineLvl w:val="0"/>
              <w:rPr>
                <w:rFonts w:ascii="Times New Roman" w:eastAsia="Microsoft JhengHei" w:hAnsi="Times New Roman" w:cs="Times New Roman"/>
                <w:color w:val="000000" w:themeColor="text1"/>
                <w:sz w:val="24"/>
                <w:szCs w:val="24"/>
                <w:lang w:val="en-US"/>
              </w:rPr>
            </w:pPr>
            <w:r w:rsidRPr="00294C10">
              <w:rPr>
                <w:rFonts w:ascii="Times New Roman" w:eastAsia="Microsoft JhengHei" w:hAnsi="Times New Roman" w:cs="Times New Roman"/>
                <w:color w:val="000000" w:themeColor="text1"/>
                <w:sz w:val="24"/>
                <w:szCs w:val="24"/>
                <w:lang w:val="en-US"/>
              </w:rPr>
              <w:t>GSF</w:t>
            </w:r>
          </w:p>
        </w:tc>
        <w:tc>
          <w:tcPr>
            <w:tcW w:w="7612" w:type="dxa"/>
          </w:tcPr>
          <w:p w14:paraId="4CF0C485" w14:textId="77777777" w:rsidR="00C466AE" w:rsidRPr="00294C10" w:rsidRDefault="00C466AE" w:rsidP="007B5629">
            <w:pPr>
              <w:keepNext/>
              <w:spacing w:after="160"/>
              <w:jc w:val="both"/>
              <w:outlineLvl w:val="0"/>
              <w:rPr>
                <w:rFonts w:ascii="Times New Roman" w:eastAsia="Microsoft JhengHei" w:hAnsi="Times New Roman" w:cs="Times New Roman"/>
                <w:color w:val="000000" w:themeColor="text1"/>
                <w:sz w:val="24"/>
                <w:szCs w:val="24"/>
              </w:rPr>
            </w:pPr>
            <w:r w:rsidRPr="00294C10">
              <w:rPr>
                <w:rFonts w:ascii="Times New Roman" w:eastAsia="Microsoft JhengHei" w:hAnsi="Times New Roman" w:cs="Times New Roman"/>
                <w:color w:val="000000" w:themeColor="text1"/>
                <w:sz w:val="24"/>
                <w:szCs w:val="24"/>
              </w:rPr>
              <w:t>Global Support Facility</w:t>
            </w:r>
          </w:p>
        </w:tc>
      </w:tr>
      <w:tr w:rsidR="006C3C02" w:rsidRPr="00294C10" w14:paraId="28E7BB00" w14:textId="77777777" w:rsidTr="00375B42">
        <w:tc>
          <w:tcPr>
            <w:tcW w:w="1630" w:type="dxa"/>
          </w:tcPr>
          <w:p w14:paraId="38ABA4BD" w14:textId="77777777" w:rsidR="00C466AE" w:rsidRPr="00294C10" w:rsidRDefault="00C466AE" w:rsidP="007B5629">
            <w:pPr>
              <w:keepNext/>
              <w:spacing w:after="160"/>
              <w:jc w:val="both"/>
              <w:outlineLvl w:val="0"/>
              <w:rPr>
                <w:rFonts w:ascii="Times New Roman" w:eastAsia="Microsoft JhengHei" w:hAnsi="Times New Roman" w:cs="Times New Roman"/>
                <w:color w:val="000000" w:themeColor="text1"/>
                <w:sz w:val="24"/>
                <w:szCs w:val="24"/>
                <w:lang w:val="en-US"/>
              </w:rPr>
            </w:pPr>
            <w:r w:rsidRPr="00294C10">
              <w:rPr>
                <w:rFonts w:ascii="Times New Roman" w:eastAsia="Microsoft JhengHei" w:hAnsi="Times New Roman" w:cs="Times New Roman"/>
                <w:color w:val="000000" w:themeColor="text1"/>
                <w:sz w:val="24"/>
                <w:szCs w:val="24"/>
                <w:lang w:val="en-US"/>
              </w:rPr>
              <w:t>HMIS</w:t>
            </w:r>
          </w:p>
        </w:tc>
        <w:tc>
          <w:tcPr>
            <w:tcW w:w="7612" w:type="dxa"/>
          </w:tcPr>
          <w:p w14:paraId="2BDBC37F" w14:textId="77777777" w:rsidR="00C466AE" w:rsidRPr="00294C10" w:rsidRDefault="00C466AE" w:rsidP="007B5629">
            <w:pPr>
              <w:keepNext/>
              <w:spacing w:after="160"/>
              <w:jc w:val="both"/>
              <w:outlineLvl w:val="0"/>
              <w:rPr>
                <w:rFonts w:ascii="Times New Roman" w:eastAsia="Microsoft JhengHei" w:hAnsi="Times New Roman" w:cs="Times New Roman"/>
                <w:color w:val="000000" w:themeColor="text1"/>
                <w:sz w:val="24"/>
                <w:szCs w:val="24"/>
              </w:rPr>
            </w:pPr>
            <w:r w:rsidRPr="00294C10">
              <w:rPr>
                <w:rFonts w:ascii="Times New Roman" w:eastAsia="Microsoft JhengHei" w:hAnsi="Times New Roman" w:cs="Times New Roman"/>
                <w:color w:val="000000" w:themeColor="text1"/>
                <w:sz w:val="24"/>
                <w:szCs w:val="24"/>
              </w:rPr>
              <w:t>Health Management Information System</w:t>
            </w:r>
          </w:p>
        </w:tc>
      </w:tr>
      <w:tr w:rsidR="006C3C02" w:rsidRPr="00294C10" w14:paraId="32519DF5" w14:textId="77777777" w:rsidTr="00375B42">
        <w:tc>
          <w:tcPr>
            <w:tcW w:w="1630" w:type="dxa"/>
          </w:tcPr>
          <w:p w14:paraId="5CFDBD00" w14:textId="77777777" w:rsidR="00C466AE" w:rsidRPr="00294C10" w:rsidRDefault="00C466AE" w:rsidP="007B5629">
            <w:pPr>
              <w:keepNext/>
              <w:spacing w:after="160"/>
              <w:jc w:val="both"/>
              <w:outlineLvl w:val="0"/>
              <w:rPr>
                <w:rFonts w:ascii="Times New Roman" w:eastAsia="Microsoft JhengHei" w:hAnsi="Times New Roman" w:cs="Times New Roman"/>
                <w:color w:val="000000" w:themeColor="text1"/>
                <w:sz w:val="24"/>
                <w:szCs w:val="24"/>
                <w:lang w:val="en-US"/>
              </w:rPr>
            </w:pPr>
            <w:r w:rsidRPr="00294C10">
              <w:rPr>
                <w:rFonts w:ascii="Times New Roman" w:eastAsia="Microsoft JhengHei" w:hAnsi="Times New Roman" w:cs="Times New Roman"/>
                <w:color w:val="000000" w:themeColor="text1"/>
                <w:sz w:val="24"/>
                <w:szCs w:val="24"/>
                <w:lang w:val="en-US"/>
              </w:rPr>
              <w:t>HR</w:t>
            </w:r>
          </w:p>
        </w:tc>
        <w:tc>
          <w:tcPr>
            <w:tcW w:w="7612" w:type="dxa"/>
          </w:tcPr>
          <w:p w14:paraId="0D488637" w14:textId="77777777" w:rsidR="00C466AE" w:rsidRPr="00294C10" w:rsidRDefault="00C466AE" w:rsidP="007B5629">
            <w:pPr>
              <w:keepNext/>
              <w:spacing w:after="160"/>
              <w:jc w:val="both"/>
              <w:outlineLvl w:val="0"/>
              <w:rPr>
                <w:rFonts w:ascii="Times New Roman" w:eastAsia="Microsoft JhengHei" w:hAnsi="Times New Roman" w:cs="Times New Roman"/>
                <w:color w:val="000000" w:themeColor="text1"/>
                <w:sz w:val="24"/>
                <w:szCs w:val="24"/>
              </w:rPr>
            </w:pPr>
            <w:r w:rsidRPr="00294C10">
              <w:rPr>
                <w:rFonts w:ascii="Times New Roman" w:eastAsia="Microsoft JhengHei" w:hAnsi="Times New Roman" w:cs="Times New Roman"/>
                <w:color w:val="000000" w:themeColor="text1"/>
                <w:sz w:val="24"/>
                <w:szCs w:val="24"/>
              </w:rPr>
              <w:t>Human Resources</w:t>
            </w:r>
          </w:p>
        </w:tc>
      </w:tr>
      <w:tr w:rsidR="006C3C02" w:rsidRPr="00294C10" w14:paraId="3DD17CD5" w14:textId="77777777" w:rsidTr="00375B42">
        <w:tc>
          <w:tcPr>
            <w:tcW w:w="1630" w:type="dxa"/>
          </w:tcPr>
          <w:p w14:paraId="00259FC4" w14:textId="77777777" w:rsidR="00C466AE" w:rsidRPr="00294C10" w:rsidRDefault="00C466AE" w:rsidP="007B5629">
            <w:pPr>
              <w:keepNext/>
              <w:spacing w:after="160"/>
              <w:jc w:val="both"/>
              <w:outlineLvl w:val="0"/>
              <w:rPr>
                <w:rFonts w:ascii="Times New Roman" w:eastAsia="Microsoft JhengHei" w:hAnsi="Times New Roman" w:cs="Times New Roman"/>
                <w:color w:val="000000" w:themeColor="text1"/>
                <w:sz w:val="24"/>
                <w:szCs w:val="24"/>
                <w:lang w:val="en-US"/>
              </w:rPr>
            </w:pPr>
            <w:r w:rsidRPr="00294C10">
              <w:rPr>
                <w:rFonts w:ascii="Times New Roman" w:eastAsia="Microsoft JhengHei" w:hAnsi="Times New Roman" w:cs="Times New Roman"/>
                <w:color w:val="000000" w:themeColor="text1"/>
                <w:sz w:val="24"/>
                <w:szCs w:val="24"/>
                <w:lang w:val="en-US"/>
              </w:rPr>
              <w:t>ICT</w:t>
            </w:r>
          </w:p>
        </w:tc>
        <w:tc>
          <w:tcPr>
            <w:tcW w:w="7612" w:type="dxa"/>
          </w:tcPr>
          <w:p w14:paraId="3E6EDAED" w14:textId="77777777" w:rsidR="00C466AE" w:rsidRPr="00294C10" w:rsidRDefault="00C466AE" w:rsidP="007B5629">
            <w:pPr>
              <w:keepNext/>
              <w:spacing w:after="160"/>
              <w:jc w:val="both"/>
              <w:outlineLvl w:val="0"/>
              <w:rPr>
                <w:rFonts w:ascii="Times New Roman" w:eastAsia="Microsoft JhengHei" w:hAnsi="Times New Roman" w:cs="Times New Roman"/>
                <w:color w:val="000000" w:themeColor="text1"/>
                <w:sz w:val="24"/>
                <w:szCs w:val="24"/>
              </w:rPr>
            </w:pPr>
            <w:r w:rsidRPr="00294C10">
              <w:rPr>
                <w:rFonts w:ascii="Times New Roman" w:eastAsia="Microsoft JhengHei" w:hAnsi="Times New Roman" w:cs="Times New Roman"/>
                <w:color w:val="000000" w:themeColor="text1"/>
                <w:sz w:val="24"/>
                <w:szCs w:val="24"/>
              </w:rPr>
              <w:t>Information Communication Technology</w:t>
            </w:r>
          </w:p>
        </w:tc>
      </w:tr>
      <w:tr w:rsidR="006C3C02" w:rsidRPr="00294C10" w14:paraId="12541298" w14:textId="77777777" w:rsidTr="00375B42">
        <w:tc>
          <w:tcPr>
            <w:tcW w:w="1630" w:type="dxa"/>
          </w:tcPr>
          <w:p w14:paraId="28AECB3A" w14:textId="77777777" w:rsidR="00C466AE" w:rsidRPr="00294C10" w:rsidRDefault="00C466AE" w:rsidP="007B5629">
            <w:pPr>
              <w:keepNext/>
              <w:spacing w:after="160"/>
              <w:jc w:val="both"/>
              <w:outlineLvl w:val="0"/>
              <w:rPr>
                <w:rFonts w:ascii="Times New Roman" w:eastAsia="Microsoft JhengHei" w:hAnsi="Times New Roman" w:cs="Times New Roman"/>
                <w:color w:val="000000" w:themeColor="text1"/>
                <w:sz w:val="24"/>
                <w:szCs w:val="24"/>
                <w:lang w:val="en-US"/>
              </w:rPr>
            </w:pPr>
            <w:r w:rsidRPr="00294C10">
              <w:rPr>
                <w:rFonts w:ascii="Times New Roman" w:eastAsia="Microsoft JhengHei" w:hAnsi="Times New Roman" w:cs="Times New Roman"/>
                <w:color w:val="000000" w:themeColor="text1"/>
                <w:sz w:val="24"/>
                <w:szCs w:val="24"/>
                <w:lang w:val="en-US"/>
              </w:rPr>
              <w:t>MDAs</w:t>
            </w:r>
          </w:p>
        </w:tc>
        <w:tc>
          <w:tcPr>
            <w:tcW w:w="7612" w:type="dxa"/>
          </w:tcPr>
          <w:p w14:paraId="54B72D5C" w14:textId="77777777" w:rsidR="00C466AE" w:rsidRPr="00294C10" w:rsidRDefault="00C466AE" w:rsidP="007B5629">
            <w:pPr>
              <w:keepNext/>
              <w:spacing w:after="160"/>
              <w:jc w:val="both"/>
              <w:outlineLvl w:val="0"/>
              <w:rPr>
                <w:rFonts w:ascii="Times New Roman" w:eastAsia="Microsoft JhengHei" w:hAnsi="Times New Roman" w:cs="Times New Roman"/>
                <w:color w:val="000000" w:themeColor="text1"/>
                <w:sz w:val="24"/>
                <w:szCs w:val="24"/>
              </w:rPr>
            </w:pPr>
            <w:r w:rsidRPr="00294C10">
              <w:rPr>
                <w:rFonts w:ascii="Times New Roman" w:eastAsia="Microsoft JhengHei" w:hAnsi="Times New Roman" w:cs="Times New Roman"/>
                <w:color w:val="000000" w:themeColor="text1"/>
                <w:sz w:val="24"/>
                <w:szCs w:val="24"/>
              </w:rPr>
              <w:t>Ministries, Departments and Agencies</w:t>
            </w:r>
          </w:p>
        </w:tc>
      </w:tr>
      <w:tr w:rsidR="006C3C02" w:rsidRPr="00294C10" w14:paraId="34F3DD56" w14:textId="77777777" w:rsidTr="00375B42">
        <w:tc>
          <w:tcPr>
            <w:tcW w:w="1630" w:type="dxa"/>
          </w:tcPr>
          <w:p w14:paraId="3E5A0179" w14:textId="77777777" w:rsidR="00C466AE" w:rsidRPr="00294C10" w:rsidRDefault="00C466AE" w:rsidP="007B5629">
            <w:pPr>
              <w:keepNext/>
              <w:spacing w:after="160"/>
              <w:jc w:val="both"/>
              <w:outlineLvl w:val="0"/>
              <w:rPr>
                <w:rFonts w:ascii="Times New Roman" w:eastAsia="Microsoft JhengHei" w:hAnsi="Times New Roman" w:cs="Times New Roman"/>
                <w:color w:val="000000" w:themeColor="text1"/>
                <w:sz w:val="24"/>
                <w:szCs w:val="24"/>
                <w:lang w:val="en-US"/>
              </w:rPr>
            </w:pPr>
            <w:r w:rsidRPr="00294C10">
              <w:rPr>
                <w:rFonts w:ascii="Times New Roman" w:eastAsia="Microsoft JhengHei" w:hAnsi="Times New Roman" w:cs="Times New Roman"/>
                <w:color w:val="000000" w:themeColor="text1"/>
                <w:sz w:val="24"/>
                <w:szCs w:val="24"/>
                <w:lang w:val="en-US"/>
              </w:rPr>
              <w:t>NCA</w:t>
            </w:r>
          </w:p>
        </w:tc>
        <w:tc>
          <w:tcPr>
            <w:tcW w:w="7612" w:type="dxa"/>
          </w:tcPr>
          <w:p w14:paraId="1DF757E6" w14:textId="77777777" w:rsidR="00C466AE" w:rsidRPr="00294C10" w:rsidRDefault="00C466AE" w:rsidP="007B5629">
            <w:pPr>
              <w:keepNext/>
              <w:spacing w:after="160"/>
              <w:jc w:val="both"/>
              <w:outlineLvl w:val="0"/>
              <w:rPr>
                <w:rFonts w:ascii="Times New Roman" w:eastAsia="Microsoft JhengHei" w:hAnsi="Times New Roman" w:cs="Times New Roman"/>
                <w:color w:val="000000" w:themeColor="text1"/>
                <w:sz w:val="24"/>
                <w:szCs w:val="24"/>
              </w:rPr>
            </w:pPr>
            <w:r w:rsidRPr="00294C10">
              <w:rPr>
                <w:rFonts w:ascii="Times New Roman" w:eastAsia="Microsoft JhengHei" w:hAnsi="Times New Roman" w:cs="Times New Roman"/>
                <w:color w:val="000000" w:themeColor="text1"/>
                <w:sz w:val="24"/>
                <w:szCs w:val="24"/>
              </w:rPr>
              <w:t>Nutrition Causal Analysis</w:t>
            </w:r>
          </w:p>
        </w:tc>
      </w:tr>
      <w:tr w:rsidR="006C3C02" w:rsidRPr="00294C10" w14:paraId="6BF3C8D0" w14:textId="77777777" w:rsidTr="00375B42">
        <w:tc>
          <w:tcPr>
            <w:tcW w:w="1630" w:type="dxa"/>
          </w:tcPr>
          <w:p w14:paraId="0A7EEA5D" w14:textId="77777777" w:rsidR="00C466AE" w:rsidRPr="00294C10" w:rsidRDefault="00C466AE" w:rsidP="007B5629">
            <w:pPr>
              <w:keepNext/>
              <w:spacing w:after="160"/>
              <w:jc w:val="both"/>
              <w:outlineLvl w:val="0"/>
              <w:rPr>
                <w:rFonts w:ascii="Times New Roman" w:eastAsia="Microsoft JhengHei" w:hAnsi="Times New Roman" w:cs="Times New Roman"/>
                <w:color w:val="000000" w:themeColor="text1"/>
                <w:sz w:val="24"/>
                <w:szCs w:val="24"/>
                <w:lang w:val="en-US"/>
              </w:rPr>
            </w:pPr>
            <w:r w:rsidRPr="00294C10">
              <w:rPr>
                <w:rFonts w:ascii="Times New Roman" w:eastAsia="Microsoft JhengHei" w:hAnsi="Times New Roman" w:cs="Times New Roman"/>
                <w:color w:val="000000" w:themeColor="text1"/>
                <w:sz w:val="24"/>
                <w:szCs w:val="24"/>
                <w:lang w:val="en-US"/>
              </w:rPr>
              <w:t>NIPN</w:t>
            </w:r>
          </w:p>
        </w:tc>
        <w:tc>
          <w:tcPr>
            <w:tcW w:w="7612" w:type="dxa"/>
          </w:tcPr>
          <w:p w14:paraId="41F19527" w14:textId="77777777" w:rsidR="00C466AE" w:rsidRPr="00294C10" w:rsidRDefault="00C466AE" w:rsidP="007B5629">
            <w:pPr>
              <w:keepNext/>
              <w:spacing w:after="160"/>
              <w:jc w:val="both"/>
              <w:outlineLvl w:val="0"/>
              <w:rPr>
                <w:rFonts w:ascii="Times New Roman" w:eastAsia="Microsoft JhengHei" w:hAnsi="Times New Roman" w:cs="Times New Roman"/>
                <w:color w:val="000000" w:themeColor="text1"/>
                <w:sz w:val="24"/>
                <w:szCs w:val="24"/>
              </w:rPr>
            </w:pPr>
            <w:r w:rsidRPr="00294C10">
              <w:rPr>
                <w:rFonts w:ascii="Times New Roman" w:eastAsia="Microsoft JhengHei" w:hAnsi="Times New Roman" w:cs="Times New Roman"/>
                <w:color w:val="000000" w:themeColor="text1"/>
                <w:sz w:val="24"/>
                <w:szCs w:val="24"/>
              </w:rPr>
              <w:t>National Information Platform for Nutrition</w:t>
            </w:r>
          </w:p>
        </w:tc>
      </w:tr>
      <w:tr w:rsidR="006C3C02" w:rsidRPr="00294C10" w14:paraId="30EB0ECF" w14:textId="77777777" w:rsidTr="00375B42">
        <w:tc>
          <w:tcPr>
            <w:tcW w:w="1630" w:type="dxa"/>
          </w:tcPr>
          <w:p w14:paraId="026BD6FE" w14:textId="77777777" w:rsidR="00C466AE" w:rsidRPr="00294C10" w:rsidRDefault="00C466AE" w:rsidP="007B5629">
            <w:pPr>
              <w:keepNext/>
              <w:spacing w:after="160"/>
              <w:jc w:val="both"/>
              <w:outlineLvl w:val="0"/>
              <w:rPr>
                <w:rFonts w:ascii="Times New Roman" w:eastAsia="Microsoft JhengHei" w:hAnsi="Times New Roman" w:cs="Times New Roman"/>
                <w:color w:val="000000" w:themeColor="text1"/>
                <w:sz w:val="24"/>
                <w:szCs w:val="24"/>
                <w:lang w:val="en-US"/>
              </w:rPr>
            </w:pPr>
            <w:r w:rsidRPr="00294C10">
              <w:rPr>
                <w:rFonts w:ascii="Times New Roman" w:eastAsia="Microsoft JhengHei" w:hAnsi="Times New Roman" w:cs="Times New Roman"/>
                <w:color w:val="000000" w:themeColor="text1"/>
                <w:sz w:val="24"/>
                <w:szCs w:val="24"/>
                <w:lang w:val="en-US"/>
              </w:rPr>
              <w:t>OPM</w:t>
            </w:r>
          </w:p>
        </w:tc>
        <w:tc>
          <w:tcPr>
            <w:tcW w:w="7612" w:type="dxa"/>
          </w:tcPr>
          <w:p w14:paraId="7E237276" w14:textId="77777777" w:rsidR="00C466AE" w:rsidRPr="00294C10" w:rsidRDefault="00C466AE" w:rsidP="007B5629">
            <w:pPr>
              <w:keepNext/>
              <w:spacing w:after="160"/>
              <w:jc w:val="both"/>
              <w:outlineLvl w:val="0"/>
              <w:rPr>
                <w:rFonts w:ascii="Times New Roman" w:eastAsia="Microsoft JhengHei" w:hAnsi="Times New Roman" w:cs="Times New Roman"/>
                <w:color w:val="000000" w:themeColor="text1"/>
                <w:sz w:val="24"/>
                <w:szCs w:val="24"/>
              </w:rPr>
            </w:pPr>
            <w:r w:rsidRPr="00294C10">
              <w:rPr>
                <w:rFonts w:ascii="Times New Roman" w:eastAsia="Microsoft JhengHei" w:hAnsi="Times New Roman" w:cs="Times New Roman"/>
                <w:color w:val="000000" w:themeColor="text1"/>
                <w:sz w:val="24"/>
                <w:szCs w:val="24"/>
              </w:rPr>
              <w:t>Office of the Prime Minister</w:t>
            </w:r>
          </w:p>
        </w:tc>
      </w:tr>
      <w:tr w:rsidR="006C3C02" w:rsidRPr="00294C10" w14:paraId="6111437F" w14:textId="77777777" w:rsidTr="00375B42">
        <w:tc>
          <w:tcPr>
            <w:tcW w:w="1630" w:type="dxa"/>
          </w:tcPr>
          <w:p w14:paraId="44A3E202" w14:textId="77777777" w:rsidR="00C466AE" w:rsidRPr="00294C10" w:rsidRDefault="00C466AE" w:rsidP="007B5629">
            <w:pPr>
              <w:keepNext/>
              <w:spacing w:after="160"/>
              <w:jc w:val="both"/>
              <w:outlineLvl w:val="0"/>
              <w:rPr>
                <w:rFonts w:ascii="Times New Roman" w:eastAsia="Microsoft JhengHei" w:hAnsi="Times New Roman" w:cs="Times New Roman"/>
                <w:color w:val="000000" w:themeColor="text1"/>
                <w:sz w:val="24"/>
                <w:szCs w:val="24"/>
                <w:lang w:val="en-US"/>
              </w:rPr>
            </w:pPr>
            <w:r w:rsidRPr="00294C10">
              <w:rPr>
                <w:rFonts w:ascii="Times New Roman" w:eastAsia="Microsoft JhengHei" w:hAnsi="Times New Roman" w:cs="Times New Roman"/>
                <w:color w:val="000000" w:themeColor="text1"/>
                <w:sz w:val="24"/>
                <w:szCs w:val="24"/>
                <w:lang w:val="en-US"/>
              </w:rPr>
              <w:t>PAC</w:t>
            </w:r>
          </w:p>
        </w:tc>
        <w:tc>
          <w:tcPr>
            <w:tcW w:w="7612" w:type="dxa"/>
          </w:tcPr>
          <w:p w14:paraId="5E223327" w14:textId="77777777" w:rsidR="00C466AE" w:rsidRPr="00294C10" w:rsidRDefault="00C466AE" w:rsidP="007B5629">
            <w:pPr>
              <w:keepNext/>
              <w:spacing w:after="160"/>
              <w:jc w:val="both"/>
              <w:outlineLvl w:val="0"/>
              <w:rPr>
                <w:rFonts w:ascii="Times New Roman" w:eastAsia="Microsoft JhengHei" w:hAnsi="Times New Roman" w:cs="Times New Roman"/>
                <w:color w:val="000000" w:themeColor="text1"/>
                <w:sz w:val="24"/>
                <w:szCs w:val="24"/>
              </w:rPr>
            </w:pPr>
            <w:r w:rsidRPr="00294C10">
              <w:rPr>
                <w:rFonts w:ascii="Times New Roman" w:eastAsia="Microsoft JhengHei" w:hAnsi="Times New Roman" w:cs="Times New Roman"/>
                <w:color w:val="000000" w:themeColor="text1"/>
                <w:sz w:val="24"/>
                <w:szCs w:val="24"/>
              </w:rPr>
              <w:t>Project Advisory Committee</w:t>
            </w:r>
          </w:p>
        </w:tc>
      </w:tr>
      <w:tr w:rsidR="006C3C02" w:rsidRPr="00294C10" w14:paraId="126EC51B" w14:textId="77777777" w:rsidTr="00375B42">
        <w:tc>
          <w:tcPr>
            <w:tcW w:w="1630" w:type="dxa"/>
          </w:tcPr>
          <w:p w14:paraId="6E57414A" w14:textId="77777777" w:rsidR="00C466AE" w:rsidRPr="00294C10" w:rsidRDefault="00C466AE" w:rsidP="007B5629">
            <w:pPr>
              <w:keepNext/>
              <w:spacing w:after="160"/>
              <w:jc w:val="both"/>
              <w:outlineLvl w:val="0"/>
              <w:rPr>
                <w:rFonts w:ascii="Times New Roman" w:eastAsia="Microsoft JhengHei" w:hAnsi="Times New Roman" w:cs="Times New Roman"/>
                <w:color w:val="000000" w:themeColor="text1"/>
                <w:sz w:val="24"/>
                <w:szCs w:val="24"/>
                <w:lang w:val="en-US"/>
              </w:rPr>
            </w:pPr>
            <w:r w:rsidRPr="00294C10">
              <w:rPr>
                <w:rFonts w:ascii="Times New Roman" w:eastAsia="Microsoft JhengHei" w:hAnsi="Times New Roman" w:cs="Times New Roman"/>
                <w:color w:val="000000" w:themeColor="text1"/>
                <w:sz w:val="24"/>
                <w:szCs w:val="24"/>
                <w:lang w:val="en-US"/>
              </w:rPr>
              <w:t>PMC</w:t>
            </w:r>
          </w:p>
        </w:tc>
        <w:tc>
          <w:tcPr>
            <w:tcW w:w="7612" w:type="dxa"/>
          </w:tcPr>
          <w:p w14:paraId="2470B224" w14:textId="77777777" w:rsidR="00C466AE" w:rsidRPr="00294C10" w:rsidRDefault="00C466AE" w:rsidP="007B5629">
            <w:pPr>
              <w:keepNext/>
              <w:spacing w:after="160"/>
              <w:jc w:val="both"/>
              <w:outlineLvl w:val="0"/>
              <w:rPr>
                <w:rFonts w:ascii="Times New Roman" w:eastAsia="Microsoft JhengHei" w:hAnsi="Times New Roman" w:cs="Times New Roman"/>
                <w:color w:val="000000" w:themeColor="text1"/>
                <w:sz w:val="24"/>
                <w:szCs w:val="24"/>
              </w:rPr>
            </w:pPr>
            <w:r w:rsidRPr="00294C10">
              <w:rPr>
                <w:rFonts w:ascii="Times New Roman" w:eastAsia="Microsoft JhengHei" w:hAnsi="Times New Roman" w:cs="Times New Roman"/>
                <w:color w:val="000000" w:themeColor="text1"/>
                <w:sz w:val="24"/>
                <w:szCs w:val="24"/>
              </w:rPr>
              <w:t>Project Management Committee</w:t>
            </w:r>
          </w:p>
        </w:tc>
      </w:tr>
      <w:tr w:rsidR="006C3C02" w:rsidRPr="00294C10" w14:paraId="2D829F45" w14:textId="77777777" w:rsidTr="00375B42">
        <w:tc>
          <w:tcPr>
            <w:tcW w:w="1630" w:type="dxa"/>
          </w:tcPr>
          <w:p w14:paraId="3E8C4EDC" w14:textId="77777777" w:rsidR="00C466AE" w:rsidRPr="00294C10" w:rsidRDefault="00C466AE" w:rsidP="007B5629">
            <w:pPr>
              <w:keepNext/>
              <w:spacing w:after="160"/>
              <w:jc w:val="both"/>
              <w:outlineLvl w:val="0"/>
              <w:rPr>
                <w:rFonts w:ascii="Times New Roman" w:eastAsia="Microsoft JhengHei" w:hAnsi="Times New Roman" w:cs="Times New Roman"/>
                <w:color w:val="000000" w:themeColor="text1"/>
                <w:sz w:val="24"/>
                <w:szCs w:val="24"/>
                <w:lang w:val="en-US"/>
              </w:rPr>
            </w:pPr>
            <w:r w:rsidRPr="00294C10">
              <w:rPr>
                <w:rFonts w:ascii="Times New Roman" w:eastAsia="Microsoft JhengHei" w:hAnsi="Times New Roman" w:cs="Times New Roman"/>
                <w:color w:val="000000" w:themeColor="text1"/>
                <w:sz w:val="24"/>
                <w:szCs w:val="24"/>
              </w:rPr>
              <w:t>SCID</w:t>
            </w:r>
          </w:p>
        </w:tc>
        <w:tc>
          <w:tcPr>
            <w:tcW w:w="7612" w:type="dxa"/>
          </w:tcPr>
          <w:p w14:paraId="27BA34A6" w14:textId="77777777" w:rsidR="00C466AE" w:rsidRPr="00294C10" w:rsidRDefault="00C466AE" w:rsidP="007B5629">
            <w:pPr>
              <w:keepNext/>
              <w:spacing w:after="160"/>
              <w:jc w:val="both"/>
              <w:outlineLvl w:val="0"/>
              <w:rPr>
                <w:rFonts w:ascii="Times New Roman" w:eastAsia="Microsoft JhengHei" w:hAnsi="Times New Roman" w:cs="Times New Roman"/>
                <w:color w:val="000000" w:themeColor="text1"/>
                <w:sz w:val="24"/>
                <w:szCs w:val="24"/>
              </w:rPr>
            </w:pPr>
            <w:r w:rsidRPr="00294C10">
              <w:rPr>
                <w:rFonts w:ascii="Times New Roman" w:eastAsia="Microsoft JhengHei" w:hAnsi="Times New Roman" w:cs="Times New Roman"/>
                <w:color w:val="000000" w:themeColor="text1"/>
                <w:sz w:val="24"/>
                <w:szCs w:val="24"/>
              </w:rPr>
              <w:t>Strategic Coordination and Implementation Directorate</w:t>
            </w:r>
          </w:p>
        </w:tc>
      </w:tr>
      <w:tr w:rsidR="006C3C02" w:rsidRPr="00294C10" w14:paraId="0B3EED5E" w14:textId="77777777" w:rsidTr="00375B42">
        <w:tc>
          <w:tcPr>
            <w:tcW w:w="1630" w:type="dxa"/>
          </w:tcPr>
          <w:p w14:paraId="0724E12D" w14:textId="77777777" w:rsidR="00C466AE" w:rsidRPr="00294C10" w:rsidRDefault="00C466AE" w:rsidP="007B5629">
            <w:pPr>
              <w:keepNext/>
              <w:spacing w:after="160"/>
              <w:jc w:val="both"/>
              <w:outlineLvl w:val="0"/>
              <w:rPr>
                <w:rFonts w:ascii="Times New Roman" w:eastAsia="Microsoft JhengHei" w:hAnsi="Times New Roman" w:cs="Times New Roman"/>
                <w:color w:val="000000" w:themeColor="text1"/>
                <w:sz w:val="24"/>
                <w:szCs w:val="24"/>
                <w:lang w:val="en-US"/>
              </w:rPr>
            </w:pPr>
            <w:r w:rsidRPr="00294C10">
              <w:rPr>
                <w:rFonts w:ascii="Times New Roman" w:eastAsia="Microsoft JhengHei" w:hAnsi="Times New Roman" w:cs="Times New Roman"/>
                <w:color w:val="000000" w:themeColor="text1"/>
                <w:sz w:val="24"/>
                <w:szCs w:val="24"/>
              </w:rPr>
              <w:t>SES</w:t>
            </w:r>
          </w:p>
        </w:tc>
        <w:tc>
          <w:tcPr>
            <w:tcW w:w="7612" w:type="dxa"/>
          </w:tcPr>
          <w:p w14:paraId="2CDF3D49" w14:textId="77777777" w:rsidR="00C466AE" w:rsidRPr="00294C10" w:rsidRDefault="00C466AE" w:rsidP="007B5629">
            <w:pPr>
              <w:keepNext/>
              <w:spacing w:after="160"/>
              <w:jc w:val="both"/>
              <w:outlineLvl w:val="0"/>
              <w:rPr>
                <w:rFonts w:ascii="Times New Roman" w:eastAsia="Microsoft JhengHei" w:hAnsi="Times New Roman" w:cs="Times New Roman"/>
                <w:color w:val="000000" w:themeColor="text1"/>
                <w:sz w:val="24"/>
                <w:szCs w:val="24"/>
              </w:rPr>
            </w:pPr>
            <w:r w:rsidRPr="00294C10">
              <w:rPr>
                <w:rFonts w:ascii="Times New Roman" w:eastAsia="Microsoft JhengHei" w:hAnsi="Times New Roman" w:cs="Times New Roman"/>
                <w:color w:val="000000" w:themeColor="text1"/>
                <w:sz w:val="24"/>
                <w:szCs w:val="24"/>
              </w:rPr>
              <w:t>Socio-Economic Survey</w:t>
            </w:r>
          </w:p>
        </w:tc>
      </w:tr>
      <w:tr w:rsidR="006C3C02" w:rsidRPr="00294C10" w14:paraId="1982CC2E" w14:textId="77777777" w:rsidTr="00375B42">
        <w:tc>
          <w:tcPr>
            <w:tcW w:w="1630" w:type="dxa"/>
          </w:tcPr>
          <w:p w14:paraId="0824EC72" w14:textId="77777777" w:rsidR="00C466AE" w:rsidRPr="00294C10" w:rsidRDefault="00C466AE" w:rsidP="007B5629">
            <w:pPr>
              <w:keepNext/>
              <w:spacing w:after="160"/>
              <w:jc w:val="both"/>
              <w:outlineLvl w:val="0"/>
              <w:rPr>
                <w:rFonts w:ascii="Times New Roman" w:eastAsia="Microsoft JhengHei" w:hAnsi="Times New Roman" w:cs="Times New Roman"/>
                <w:color w:val="000000" w:themeColor="text1"/>
                <w:sz w:val="24"/>
                <w:szCs w:val="24"/>
                <w:lang w:val="en-US"/>
              </w:rPr>
            </w:pPr>
            <w:r w:rsidRPr="00294C10">
              <w:rPr>
                <w:rFonts w:ascii="Times New Roman" w:eastAsia="Microsoft JhengHei" w:hAnsi="Times New Roman" w:cs="Times New Roman"/>
                <w:color w:val="000000" w:themeColor="text1"/>
                <w:sz w:val="24"/>
                <w:szCs w:val="24"/>
                <w:lang w:val="en-US"/>
              </w:rPr>
              <w:t>UBOS</w:t>
            </w:r>
          </w:p>
        </w:tc>
        <w:tc>
          <w:tcPr>
            <w:tcW w:w="7612" w:type="dxa"/>
          </w:tcPr>
          <w:p w14:paraId="0B8F74DC" w14:textId="77777777" w:rsidR="00C466AE" w:rsidRPr="00294C10" w:rsidRDefault="00C466AE" w:rsidP="007B5629">
            <w:pPr>
              <w:keepNext/>
              <w:spacing w:after="160"/>
              <w:jc w:val="both"/>
              <w:outlineLvl w:val="0"/>
              <w:rPr>
                <w:rFonts w:ascii="Times New Roman" w:eastAsia="Microsoft JhengHei" w:hAnsi="Times New Roman" w:cs="Times New Roman"/>
                <w:color w:val="000000" w:themeColor="text1"/>
                <w:sz w:val="24"/>
                <w:szCs w:val="24"/>
              </w:rPr>
            </w:pPr>
            <w:r w:rsidRPr="00294C10">
              <w:rPr>
                <w:rFonts w:ascii="Times New Roman" w:eastAsia="Microsoft JhengHei" w:hAnsi="Times New Roman" w:cs="Times New Roman"/>
                <w:color w:val="000000" w:themeColor="text1"/>
                <w:sz w:val="24"/>
                <w:szCs w:val="24"/>
              </w:rPr>
              <w:t>Uganda Bureau of Statistics</w:t>
            </w:r>
          </w:p>
        </w:tc>
      </w:tr>
      <w:tr w:rsidR="006C3C02" w:rsidRPr="00294C10" w14:paraId="33037FE0" w14:textId="77777777" w:rsidTr="00375B42">
        <w:tc>
          <w:tcPr>
            <w:tcW w:w="1630" w:type="dxa"/>
          </w:tcPr>
          <w:p w14:paraId="49DFB34A" w14:textId="77777777" w:rsidR="00C466AE" w:rsidRPr="00294C10" w:rsidRDefault="00C466AE" w:rsidP="007B5629">
            <w:pPr>
              <w:keepNext/>
              <w:spacing w:after="160"/>
              <w:jc w:val="both"/>
              <w:outlineLvl w:val="0"/>
              <w:rPr>
                <w:rFonts w:ascii="Times New Roman" w:eastAsia="Microsoft JhengHei" w:hAnsi="Times New Roman" w:cs="Times New Roman"/>
                <w:color w:val="000000" w:themeColor="text1"/>
                <w:sz w:val="24"/>
                <w:szCs w:val="24"/>
                <w:lang w:val="en-US"/>
              </w:rPr>
            </w:pPr>
            <w:r w:rsidRPr="00294C10">
              <w:rPr>
                <w:rFonts w:ascii="Times New Roman" w:eastAsia="Microsoft JhengHei" w:hAnsi="Times New Roman" w:cs="Times New Roman"/>
                <w:color w:val="000000" w:themeColor="text1"/>
                <w:sz w:val="24"/>
                <w:szCs w:val="24"/>
                <w:lang w:val="en-US"/>
              </w:rPr>
              <w:t>UDHS</w:t>
            </w:r>
          </w:p>
        </w:tc>
        <w:tc>
          <w:tcPr>
            <w:tcW w:w="7612" w:type="dxa"/>
          </w:tcPr>
          <w:p w14:paraId="25EDE8AA" w14:textId="77777777" w:rsidR="00C466AE" w:rsidRPr="00294C10" w:rsidRDefault="00C466AE" w:rsidP="007B5629">
            <w:pPr>
              <w:keepNext/>
              <w:spacing w:after="160"/>
              <w:jc w:val="both"/>
              <w:outlineLvl w:val="0"/>
              <w:rPr>
                <w:rFonts w:ascii="Times New Roman" w:eastAsia="Microsoft JhengHei" w:hAnsi="Times New Roman" w:cs="Times New Roman"/>
                <w:color w:val="000000" w:themeColor="text1"/>
                <w:sz w:val="24"/>
                <w:szCs w:val="24"/>
              </w:rPr>
            </w:pPr>
            <w:r w:rsidRPr="00294C10">
              <w:rPr>
                <w:rFonts w:ascii="Times New Roman" w:eastAsia="Microsoft JhengHei" w:hAnsi="Times New Roman" w:cs="Times New Roman"/>
                <w:color w:val="000000" w:themeColor="text1"/>
                <w:sz w:val="24"/>
                <w:szCs w:val="24"/>
              </w:rPr>
              <w:t>Uganda Demographic and Health Survey</w:t>
            </w:r>
          </w:p>
        </w:tc>
      </w:tr>
      <w:tr w:rsidR="006C3C02" w:rsidRPr="00294C10" w14:paraId="4D9DE290" w14:textId="77777777" w:rsidTr="00375B42">
        <w:tc>
          <w:tcPr>
            <w:tcW w:w="1630" w:type="dxa"/>
          </w:tcPr>
          <w:p w14:paraId="284D7E1B" w14:textId="77777777" w:rsidR="00C466AE" w:rsidRPr="00294C10" w:rsidRDefault="00C466AE" w:rsidP="007B5629">
            <w:pPr>
              <w:keepNext/>
              <w:spacing w:after="160"/>
              <w:jc w:val="both"/>
              <w:outlineLvl w:val="0"/>
              <w:rPr>
                <w:rFonts w:ascii="Times New Roman" w:eastAsia="Microsoft JhengHei" w:hAnsi="Times New Roman" w:cs="Times New Roman"/>
                <w:color w:val="000000" w:themeColor="text1"/>
                <w:sz w:val="24"/>
                <w:szCs w:val="24"/>
                <w:lang w:val="en-US"/>
              </w:rPr>
            </w:pPr>
            <w:r w:rsidRPr="00294C10">
              <w:rPr>
                <w:rFonts w:ascii="Times New Roman" w:eastAsia="Microsoft JhengHei" w:hAnsi="Times New Roman" w:cs="Times New Roman"/>
                <w:color w:val="000000" w:themeColor="text1"/>
                <w:sz w:val="24"/>
                <w:szCs w:val="24"/>
                <w:lang w:val="en-US"/>
              </w:rPr>
              <w:t>UNAP</w:t>
            </w:r>
          </w:p>
        </w:tc>
        <w:tc>
          <w:tcPr>
            <w:tcW w:w="7612" w:type="dxa"/>
          </w:tcPr>
          <w:p w14:paraId="3FEBA175" w14:textId="77777777" w:rsidR="00C466AE" w:rsidRPr="00294C10" w:rsidRDefault="00C466AE" w:rsidP="007B5629">
            <w:pPr>
              <w:keepNext/>
              <w:spacing w:after="160"/>
              <w:jc w:val="both"/>
              <w:outlineLvl w:val="0"/>
              <w:rPr>
                <w:rFonts w:ascii="Times New Roman" w:eastAsia="Microsoft JhengHei" w:hAnsi="Times New Roman" w:cs="Times New Roman"/>
                <w:color w:val="000000" w:themeColor="text1"/>
                <w:sz w:val="24"/>
                <w:szCs w:val="24"/>
              </w:rPr>
            </w:pPr>
            <w:r w:rsidRPr="00294C10">
              <w:rPr>
                <w:rFonts w:ascii="Times New Roman" w:eastAsia="Microsoft JhengHei" w:hAnsi="Times New Roman" w:cs="Times New Roman"/>
                <w:color w:val="000000" w:themeColor="text1"/>
                <w:sz w:val="24"/>
                <w:szCs w:val="24"/>
              </w:rPr>
              <w:t>Uganda Nutrition Action Plan</w:t>
            </w:r>
          </w:p>
        </w:tc>
      </w:tr>
      <w:tr w:rsidR="006C3C02" w:rsidRPr="00294C10" w14:paraId="7418D109" w14:textId="77777777" w:rsidTr="00375B42">
        <w:tc>
          <w:tcPr>
            <w:tcW w:w="1630" w:type="dxa"/>
          </w:tcPr>
          <w:p w14:paraId="3D099F15" w14:textId="77777777" w:rsidR="00C466AE" w:rsidRPr="00294C10" w:rsidRDefault="00C466AE" w:rsidP="007B5629">
            <w:pPr>
              <w:keepNext/>
              <w:spacing w:after="160"/>
              <w:jc w:val="both"/>
              <w:outlineLvl w:val="0"/>
              <w:rPr>
                <w:rFonts w:ascii="Times New Roman" w:eastAsia="Microsoft JhengHei" w:hAnsi="Times New Roman" w:cs="Times New Roman"/>
                <w:color w:val="000000" w:themeColor="text1"/>
                <w:sz w:val="24"/>
                <w:szCs w:val="24"/>
                <w:lang w:val="en-US"/>
              </w:rPr>
            </w:pPr>
            <w:r w:rsidRPr="00294C10">
              <w:rPr>
                <w:rFonts w:ascii="Times New Roman" w:eastAsia="Microsoft JhengHei" w:hAnsi="Times New Roman" w:cs="Times New Roman"/>
                <w:color w:val="000000" w:themeColor="text1"/>
                <w:sz w:val="24"/>
                <w:szCs w:val="24"/>
                <w:lang w:val="en-US"/>
              </w:rPr>
              <w:t>UNHS</w:t>
            </w:r>
          </w:p>
        </w:tc>
        <w:tc>
          <w:tcPr>
            <w:tcW w:w="7612" w:type="dxa"/>
          </w:tcPr>
          <w:p w14:paraId="3528AA44" w14:textId="77777777" w:rsidR="00C466AE" w:rsidRPr="00294C10" w:rsidRDefault="00C466AE" w:rsidP="007B5629">
            <w:pPr>
              <w:keepNext/>
              <w:spacing w:after="160"/>
              <w:jc w:val="both"/>
              <w:outlineLvl w:val="0"/>
              <w:rPr>
                <w:rFonts w:ascii="Times New Roman" w:eastAsia="Microsoft JhengHei" w:hAnsi="Times New Roman" w:cs="Times New Roman"/>
                <w:color w:val="000000" w:themeColor="text1"/>
                <w:sz w:val="24"/>
                <w:szCs w:val="24"/>
              </w:rPr>
            </w:pPr>
            <w:r w:rsidRPr="00294C10">
              <w:rPr>
                <w:rFonts w:ascii="Times New Roman" w:eastAsia="Microsoft JhengHei" w:hAnsi="Times New Roman" w:cs="Times New Roman"/>
                <w:color w:val="000000" w:themeColor="text1"/>
                <w:sz w:val="24"/>
                <w:szCs w:val="24"/>
              </w:rPr>
              <w:t>Uganda National Household Survey</w:t>
            </w:r>
          </w:p>
        </w:tc>
      </w:tr>
      <w:tr w:rsidR="006C3C02" w:rsidRPr="00294C10" w14:paraId="5AEF5E4C" w14:textId="77777777" w:rsidTr="00375B42">
        <w:tc>
          <w:tcPr>
            <w:tcW w:w="1630" w:type="dxa"/>
          </w:tcPr>
          <w:p w14:paraId="77183A68" w14:textId="77777777" w:rsidR="00C466AE" w:rsidRPr="00294C10" w:rsidRDefault="00C466AE" w:rsidP="007B5629">
            <w:pPr>
              <w:keepNext/>
              <w:spacing w:after="160"/>
              <w:jc w:val="both"/>
              <w:outlineLvl w:val="0"/>
              <w:rPr>
                <w:rFonts w:ascii="Times New Roman" w:eastAsia="Microsoft JhengHei" w:hAnsi="Times New Roman" w:cs="Times New Roman"/>
                <w:color w:val="000000" w:themeColor="text1"/>
                <w:sz w:val="24"/>
                <w:szCs w:val="24"/>
                <w:lang w:val="en-US"/>
              </w:rPr>
            </w:pPr>
            <w:r w:rsidRPr="00294C10">
              <w:rPr>
                <w:rFonts w:ascii="Times New Roman" w:eastAsia="Microsoft JhengHei" w:hAnsi="Times New Roman" w:cs="Times New Roman"/>
                <w:color w:val="000000" w:themeColor="text1"/>
                <w:sz w:val="24"/>
                <w:szCs w:val="24"/>
                <w:lang w:val="en-US"/>
              </w:rPr>
              <w:t>UNPS</w:t>
            </w:r>
          </w:p>
        </w:tc>
        <w:tc>
          <w:tcPr>
            <w:tcW w:w="7612" w:type="dxa"/>
          </w:tcPr>
          <w:p w14:paraId="77859699" w14:textId="77777777" w:rsidR="00C466AE" w:rsidRPr="00294C10" w:rsidRDefault="00C466AE" w:rsidP="007B5629">
            <w:pPr>
              <w:keepNext/>
              <w:spacing w:after="160"/>
              <w:jc w:val="both"/>
              <w:outlineLvl w:val="0"/>
              <w:rPr>
                <w:rFonts w:ascii="Times New Roman" w:eastAsia="Microsoft JhengHei" w:hAnsi="Times New Roman" w:cs="Times New Roman"/>
                <w:color w:val="000000" w:themeColor="text1"/>
                <w:sz w:val="24"/>
                <w:szCs w:val="24"/>
              </w:rPr>
            </w:pPr>
            <w:r w:rsidRPr="00294C10">
              <w:rPr>
                <w:rFonts w:ascii="Times New Roman" w:eastAsia="Microsoft JhengHei" w:hAnsi="Times New Roman" w:cs="Times New Roman"/>
                <w:color w:val="000000" w:themeColor="text1"/>
                <w:sz w:val="24"/>
                <w:szCs w:val="24"/>
              </w:rPr>
              <w:t>Uganda National Panel Survey</w:t>
            </w:r>
          </w:p>
        </w:tc>
      </w:tr>
      <w:tr w:rsidR="00C466AE" w:rsidRPr="00294C10" w14:paraId="085863EC" w14:textId="77777777" w:rsidTr="00375B42">
        <w:tc>
          <w:tcPr>
            <w:tcW w:w="1630" w:type="dxa"/>
          </w:tcPr>
          <w:p w14:paraId="2C01670C" w14:textId="77777777" w:rsidR="00C466AE" w:rsidRPr="00294C10" w:rsidRDefault="00C466AE" w:rsidP="007B5629">
            <w:pPr>
              <w:keepNext/>
              <w:spacing w:after="160"/>
              <w:jc w:val="both"/>
              <w:outlineLvl w:val="0"/>
              <w:rPr>
                <w:rFonts w:ascii="Times New Roman" w:eastAsia="Microsoft JhengHei" w:hAnsi="Times New Roman" w:cs="Times New Roman"/>
                <w:color w:val="000000" w:themeColor="text1"/>
                <w:sz w:val="24"/>
                <w:szCs w:val="24"/>
                <w:lang w:val="en-US"/>
              </w:rPr>
            </w:pPr>
            <w:r w:rsidRPr="00294C10">
              <w:rPr>
                <w:rFonts w:ascii="Times New Roman" w:eastAsia="Microsoft JhengHei" w:hAnsi="Times New Roman" w:cs="Times New Roman"/>
                <w:color w:val="000000" w:themeColor="text1"/>
                <w:sz w:val="24"/>
                <w:szCs w:val="24"/>
                <w:lang w:val="en-US"/>
              </w:rPr>
              <w:t>WHA</w:t>
            </w:r>
          </w:p>
        </w:tc>
        <w:tc>
          <w:tcPr>
            <w:tcW w:w="7612" w:type="dxa"/>
          </w:tcPr>
          <w:p w14:paraId="4CDAFE3E" w14:textId="77777777" w:rsidR="00C466AE" w:rsidRPr="00294C10" w:rsidRDefault="00C466AE" w:rsidP="007B5629">
            <w:pPr>
              <w:keepNext/>
              <w:spacing w:after="160"/>
              <w:jc w:val="both"/>
              <w:outlineLvl w:val="0"/>
              <w:rPr>
                <w:rFonts w:ascii="Times New Roman" w:eastAsia="Microsoft JhengHei" w:hAnsi="Times New Roman" w:cs="Times New Roman"/>
                <w:color w:val="000000" w:themeColor="text1"/>
                <w:sz w:val="24"/>
                <w:szCs w:val="24"/>
              </w:rPr>
            </w:pPr>
            <w:r w:rsidRPr="00294C10">
              <w:rPr>
                <w:rFonts w:ascii="Times New Roman" w:eastAsia="Microsoft JhengHei" w:hAnsi="Times New Roman" w:cs="Times New Roman"/>
                <w:color w:val="000000" w:themeColor="text1"/>
                <w:sz w:val="24"/>
                <w:szCs w:val="24"/>
              </w:rPr>
              <w:t>World Health Assembly</w:t>
            </w:r>
          </w:p>
        </w:tc>
      </w:tr>
    </w:tbl>
    <w:p w14:paraId="752E1F7C" w14:textId="77777777" w:rsidR="007B5629" w:rsidRDefault="007B5629" w:rsidP="007B5629">
      <w:pPr>
        <w:keepNext/>
        <w:spacing w:after="160"/>
        <w:jc w:val="both"/>
        <w:outlineLvl w:val="0"/>
        <w:rPr>
          <w:rFonts w:ascii="Times New Roman" w:eastAsia="Microsoft JhengHei" w:hAnsi="Times New Roman" w:cs="Times New Roman"/>
          <w:b/>
          <w:color w:val="000000" w:themeColor="text1"/>
          <w:sz w:val="24"/>
          <w:szCs w:val="24"/>
        </w:rPr>
      </w:pPr>
    </w:p>
    <w:p w14:paraId="057AC3DF" w14:textId="77777777" w:rsidR="007B5629" w:rsidRDefault="007B5629" w:rsidP="007B5629">
      <w:pPr>
        <w:keepNext/>
        <w:spacing w:after="160"/>
        <w:jc w:val="both"/>
        <w:outlineLvl w:val="0"/>
        <w:rPr>
          <w:rFonts w:ascii="Times New Roman" w:eastAsia="Microsoft JhengHei" w:hAnsi="Times New Roman" w:cs="Times New Roman"/>
          <w:b/>
          <w:color w:val="000000" w:themeColor="text1"/>
          <w:sz w:val="24"/>
          <w:szCs w:val="24"/>
        </w:rPr>
      </w:pPr>
    </w:p>
    <w:p w14:paraId="51B9042C" w14:textId="77777777" w:rsidR="007B5629" w:rsidRDefault="007B5629" w:rsidP="007B5629">
      <w:pPr>
        <w:keepNext/>
        <w:spacing w:after="160"/>
        <w:jc w:val="both"/>
        <w:outlineLvl w:val="0"/>
        <w:rPr>
          <w:rFonts w:ascii="Times New Roman" w:eastAsia="Microsoft JhengHei" w:hAnsi="Times New Roman" w:cs="Times New Roman"/>
          <w:b/>
          <w:color w:val="000000" w:themeColor="text1"/>
          <w:sz w:val="24"/>
          <w:szCs w:val="24"/>
        </w:rPr>
      </w:pPr>
    </w:p>
    <w:p w14:paraId="41E1F4BC" w14:textId="77777777" w:rsidR="007B5629" w:rsidRDefault="007B5629" w:rsidP="007B5629">
      <w:pPr>
        <w:keepNext/>
        <w:spacing w:after="160"/>
        <w:jc w:val="both"/>
        <w:outlineLvl w:val="0"/>
        <w:rPr>
          <w:rFonts w:ascii="Times New Roman" w:eastAsia="Microsoft JhengHei" w:hAnsi="Times New Roman" w:cs="Times New Roman"/>
          <w:b/>
          <w:color w:val="000000" w:themeColor="text1"/>
          <w:sz w:val="24"/>
          <w:szCs w:val="24"/>
        </w:rPr>
      </w:pPr>
    </w:p>
    <w:p w14:paraId="1476A797" w14:textId="77777777" w:rsidR="007B5629" w:rsidRDefault="007B5629" w:rsidP="007B5629">
      <w:pPr>
        <w:keepNext/>
        <w:spacing w:after="160"/>
        <w:jc w:val="both"/>
        <w:outlineLvl w:val="0"/>
        <w:rPr>
          <w:rFonts w:ascii="Times New Roman" w:eastAsia="Microsoft JhengHei" w:hAnsi="Times New Roman" w:cs="Times New Roman"/>
          <w:b/>
          <w:color w:val="000000" w:themeColor="text1"/>
          <w:sz w:val="24"/>
          <w:szCs w:val="24"/>
        </w:rPr>
      </w:pPr>
    </w:p>
    <w:p w14:paraId="446ABD8D" w14:textId="77777777" w:rsidR="00080360" w:rsidRDefault="00080360" w:rsidP="007B5629">
      <w:pPr>
        <w:keepNext/>
        <w:spacing w:after="160"/>
        <w:jc w:val="both"/>
        <w:outlineLvl w:val="0"/>
        <w:rPr>
          <w:rFonts w:ascii="Times New Roman" w:eastAsia="Microsoft JhengHei" w:hAnsi="Times New Roman" w:cs="Times New Roman"/>
          <w:b/>
          <w:color w:val="000000" w:themeColor="text1"/>
          <w:sz w:val="24"/>
          <w:szCs w:val="24"/>
        </w:rPr>
      </w:pPr>
    </w:p>
    <w:p w14:paraId="270816C9" w14:textId="77777777" w:rsidR="007B5629" w:rsidRDefault="007B5629" w:rsidP="007B5629">
      <w:pPr>
        <w:keepNext/>
        <w:spacing w:after="160"/>
        <w:jc w:val="both"/>
        <w:outlineLvl w:val="0"/>
        <w:rPr>
          <w:rFonts w:ascii="Times New Roman" w:eastAsia="Microsoft JhengHei" w:hAnsi="Times New Roman" w:cs="Times New Roman"/>
          <w:b/>
          <w:color w:val="000000" w:themeColor="text1"/>
          <w:sz w:val="24"/>
          <w:szCs w:val="24"/>
        </w:rPr>
      </w:pPr>
    </w:p>
    <w:p w14:paraId="1C1D5796" w14:textId="0E9BD3B0" w:rsidR="0053108A" w:rsidRPr="00294C10" w:rsidRDefault="0053108A" w:rsidP="007B5629">
      <w:pPr>
        <w:keepNext/>
        <w:spacing w:after="160"/>
        <w:jc w:val="both"/>
        <w:outlineLvl w:val="0"/>
        <w:rPr>
          <w:rFonts w:ascii="Times New Roman" w:eastAsia="Microsoft JhengHei" w:hAnsi="Times New Roman" w:cs="Times New Roman"/>
          <w:b/>
          <w:color w:val="000000" w:themeColor="text1"/>
          <w:sz w:val="24"/>
          <w:szCs w:val="24"/>
        </w:rPr>
      </w:pPr>
      <w:r w:rsidRPr="00294C10">
        <w:rPr>
          <w:rFonts w:ascii="Times New Roman" w:eastAsia="Microsoft JhengHei" w:hAnsi="Times New Roman" w:cs="Times New Roman"/>
          <w:b/>
          <w:color w:val="000000" w:themeColor="text1"/>
          <w:sz w:val="24"/>
          <w:szCs w:val="24"/>
        </w:rPr>
        <w:t>PROJECT DESCRIPTION</w:t>
      </w:r>
    </w:p>
    <w:tbl>
      <w:tblPr>
        <w:tblStyle w:val="TableGrid"/>
        <w:tblW w:w="0" w:type="auto"/>
        <w:tblLook w:val="04A0" w:firstRow="1" w:lastRow="0" w:firstColumn="1" w:lastColumn="0" w:noHBand="0" w:noVBand="1"/>
      </w:tblPr>
      <w:tblGrid>
        <w:gridCol w:w="3794"/>
        <w:gridCol w:w="5222"/>
      </w:tblGrid>
      <w:tr w:rsidR="006C3C02" w:rsidRPr="00294C10" w14:paraId="0804D173" w14:textId="77777777" w:rsidTr="005735D6">
        <w:tc>
          <w:tcPr>
            <w:tcW w:w="3888" w:type="dxa"/>
          </w:tcPr>
          <w:p w14:paraId="5F218C39" w14:textId="4E3930E9" w:rsidR="0053108A" w:rsidRPr="00294C10" w:rsidRDefault="0053108A" w:rsidP="007B5629">
            <w:pPr>
              <w:keepNext/>
              <w:spacing w:after="0"/>
              <w:jc w:val="both"/>
              <w:outlineLvl w:val="0"/>
              <w:rPr>
                <w:rFonts w:ascii="Times New Roman" w:eastAsia="Microsoft JhengHei" w:hAnsi="Times New Roman" w:cs="Times New Roman"/>
                <w:bCs/>
                <w:color w:val="000000" w:themeColor="text1"/>
                <w:sz w:val="24"/>
                <w:szCs w:val="24"/>
              </w:rPr>
            </w:pPr>
            <w:r w:rsidRPr="00294C10">
              <w:rPr>
                <w:rFonts w:ascii="Times New Roman" w:eastAsia="Microsoft JhengHei" w:hAnsi="Times New Roman" w:cs="Times New Roman"/>
                <w:bCs/>
                <w:color w:val="000000" w:themeColor="text1"/>
                <w:sz w:val="24"/>
                <w:szCs w:val="24"/>
              </w:rPr>
              <w:t>Name of Coordinator of the grant contract</w:t>
            </w:r>
          </w:p>
        </w:tc>
        <w:tc>
          <w:tcPr>
            <w:tcW w:w="5354" w:type="dxa"/>
          </w:tcPr>
          <w:p w14:paraId="3E241D1A" w14:textId="77777777" w:rsidR="0053108A" w:rsidRPr="00294C10" w:rsidRDefault="0053108A" w:rsidP="007B5629">
            <w:pPr>
              <w:spacing w:after="0"/>
              <w:rPr>
                <w:rFonts w:ascii="Times New Roman" w:eastAsia="Microsoft JhengHei" w:hAnsi="Times New Roman" w:cs="Times New Roman"/>
                <w:color w:val="000000" w:themeColor="text1"/>
                <w:sz w:val="24"/>
                <w:szCs w:val="24"/>
              </w:rPr>
            </w:pPr>
            <w:r w:rsidRPr="00294C10">
              <w:rPr>
                <w:rFonts w:ascii="Times New Roman" w:eastAsia="Microsoft JhengHei" w:hAnsi="Times New Roman" w:cs="Times New Roman"/>
                <w:color w:val="000000" w:themeColor="text1"/>
                <w:sz w:val="24"/>
                <w:szCs w:val="24"/>
              </w:rPr>
              <w:t>Mrs</w:t>
            </w:r>
            <w:r w:rsidR="00AE205B" w:rsidRPr="00294C10">
              <w:rPr>
                <w:rFonts w:ascii="Times New Roman" w:eastAsia="Microsoft JhengHei" w:hAnsi="Times New Roman" w:cs="Times New Roman"/>
                <w:color w:val="000000" w:themeColor="text1"/>
                <w:sz w:val="24"/>
                <w:szCs w:val="24"/>
              </w:rPr>
              <w:t>.</w:t>
            </w:r>
            <w:r w:rsidRPr="00294C10">
              <w:rPr>
                <w:rFonts w:ascii="Times New Roman" w:eastAsia="Microsoft JhengHei" w:hAnsi="Times New Roman" w:cs="Times New Roman"/>
                <w:color w:val="000000" w:themeColor="text1"/>
                <w:sz w:val="24"/>
                <w:szCs w:val="24"/>
              </w:rPr>
              <w:t xml:space="preserve"> </w:t>
            </w:r>
            <w:r w:rsidR="005B677F" w:rsidRPr="00294C10">
              <w:rPr>
                <w:rFonts w:ascii="Times New Roman" w:eastAsia="Microsoft JhengHei" w:hAnsi="Times New Roman" w:cs="Times New Roman"/>
                <w:color w:val="000000" w:themeColor="text1"/>
                <w:sz w:val="24"/>
                <w:szCs w:val="24"/>
              </w:rPr>
              <w:t>Christine Guwatudde Kintu</w:t>
            </w:r>
          </w:p>
          <w:p w14:paraId="250D3DB3" w14:textId="5B11A022" w:rsidR="005B677F" w:rsidRPr="007B5629" w:rsidRDefault="005B677F" w:rsidP="007B5629">
            <w:pPr>
              <w:spacing w:after="0"/>
              <w:rPr>
                <w:rFonts w:ascii="Times New Roman" w:eastAsia="Microsoft JhengHei" w:hAnsi="Times New Roman" w:cs="Times New Roman"/>
                <w:color w:val="000000" w:themeColor="text1"/>
                <w:sz w:val="24"/>
                <w:szCs w:val="24"/>
              </w:rPr>
            </w:pPr>
            <w:r w:rsidRPr="00294C10">
              <w:rPr>
                <w:rFonts w:ascii="Times New Roman" w:eastAsia="Microsoft JhengHei" w:hAnsi="Times New Roman" w:cs="Times New Roman"/>
                <w:color w:val="000000" w:themeColor="text1"/>
                <w:sz w:val="24"/>
                <w:szCs w:val="24"/>
              </w:rPr>
              <w:t>Permanent Secretary, Office of the Prime Minister</w:t>
            </w:r>
          </w:p>
        </w:tc>
      </w:tr>
      <w:tr w:rsidR="006C3C02" w:rsidRPr="00294C10" w14:paraId="30BE5CF9" w14:textId="77777777" w:rsidTr="005735D6">
        <w:tc>
          <w:tcPr>
            <w:tcW w:w="3888" w:type="dxa"/>
          </w:tcPr>
          <w:p w14:paraId="54884721" w14:textId="77CDE2E4" w:rsidR="0053108A" w:rsidRPr="00294C10" w:rsidRDefault="0053108A" w:rsidP="007B5629">
            <w:pPr>
              <w:keepNext/>
              <w:spacing w:after="0"/>
              <w:jc w:val="both"/>
              <w:outlineLvl w:val="0"/>
              <w:rPr>
                <w:rFonts w:ascii="Times New Roman" w:eastAsia="Microsoft JhengHei" w:hAnsi="Times New Roman" w:cs="Times New Roman"/>
                <w:bCs/>
                <w:color w:val="000000" w:themeColor="text1"/>
                <w:sz w:val="24"/>
                <w:szCs w:val="24"/>
              </w:rPr>
            </w:pPr>
            <w:r w:rsidRPr="00294C10">
              <w:rPr>
                <w:rFonts w:ascii="Times New Roman" w:eastAsia="Microsoft JhengHei" w:hAnsi="Times New Roman" w:cs="Times New Roman"/>
                <w:bCs/>
                <w:color w:val="000000" w:themeColor="text1"/>
                <w:sz w:val="24"/>
                <w:szCs w:val="24"/>
              </w:rPr>
              <w:t>Name and title of the contact person</w:t>
            </w:r>
          </w:p>
          <w:p w14:paraId="3BE3DEF3" w14:textId="77777777" w:rsidR="0053108A" w:rsidRPr="00294C10" w:rsidRDefault="0053108A" w:rsidP="007B5629">
            <w:pPr>
              <w:keepNext/>
              <w:spacing w:after="0"/>
              <w:jc w:val="both"/>
              <w:outlineLvl w:val="0"/>
              <w:rPr>
                <w:rFonts w:ascii="Times New Roman" w:eastAsia="Microsoft JhengHei" w:hAnsi="Times New Roman" w:cs="Times New Roman"/>
                <w:bCs/>
                <w:color w:val="000000" w:themeColor="text1"/>
                <w:sz w:val="24"/>
                <w:szCs w:val="24"/>
              </w:rPr>
            </w:pPr>
          </w:p>
        </w:tc>
        <w:tc>
          <w:tcPr>
            <w:tcW w:w="5354" w:type="dxa"/>
          </w:tcPr>
          <w:p w14:paraId="5BC10E74" w14:textId="77777777" w:rsidR="009E2C80" w:rsidRPr="00294C10" w:rsidRDefault="00341654" w:rsidP="007B5629">
            <w:pPr>
              <w:keepNext/>
              <w:spacing w:after="0"/>
              <w:jc w:val="both"/>
              <w:outlineLvl w:val="0"/>
              <w:rPr>
                <w:rFonts w:ascii="Times New Roman" w:eastAsia="Microsoft JhengHei" w:hAnsi="Times New Roman" w:cs="Times New Roman"/>
                <w:color w:val="000000" w:themeColor="text1"/>
                <w:sz w:val="24"/>
                <w:szCs w:val="24"/>
              </w:rPr>
            </w:pPr>
            <w:r w:rsidRPr="00294C10">
              <w:rPr>
                <w:rFonts w:ascii="Times New Roman" w:eastAsia="Microsoft JhengHei" w:hAnsi="Times New Roman" w:cs="Times New Roman"/>
                <w:color w:val="000000" w:themeColor="text1"/>
                <w:sz w:val="24"/>
                <w:szCs w:val="24"/>
              </w:rPr>
              <w:t>Mrs</w:t>
            </w:r>
            <w:r w:rsidR="00AE205B" w:rsidRPr="00294C10">
              <w:rPr>
                <w:rFonts w:ascii="Times New Roman" w:eastAsia="Microsoft JhengHei" w:hAnsi="Times New Roman" w:cs="Times New Roman"/>
                <w:color w:val="000000" w:themeColor="text1"/>
                <w:sz w:val="24"/>
                <w:szCs w:val="24"/>
              </w:rPr>
              <w:t>.</w:t>
            </w:r>
            <w:r w:rsidRPr="00294C10">
              <w:rPr>
                <w:rFonts w:ascii="Times New Roman" w:eastAsia="Microsoft JhengHei" w:hAnsi="Times New Roman" w:cs="Times New Roman"/>
                <w:color w:val="000000" w:themeColor="text1"/>
                <w:sz w:val="24"/>
                <w:szCs w:val="24"/>
              </w:rPr>
              <w:t xml:space="preserve"> Maureen Bakunzi–Assistant </w:t>
            </w:r>
          </w:p>
          <w:p w14:paraId="2FECF6A1" w14:textId="46B2F945" w:rsidR="008A6675" w:rsidRPr="00294C10" w:rsidRDefault="009E2C80" w:rsidP="007B5629">
            <w:pPr>
              <w:keepNext/>
              <w:spacing w:after="0"/>
              <w:jc w:val="both"/>
              <w:outlineLvl w:val="0"/>
              <w:rPr>
                <w:rFonts w:ascii="Times New Roman" w:eastAsia="Microsoft JhengHei" w:hAnsi="Times New Roman" w:cs="Times New Roman"/>
                <w:color w:val="000000" w:themeColor="text1"/>
                <w:sz w:val="24"/>
                <w:szCs w:val="24"/>
              </w:rPr>
            </w:pPr>
            <w:r w:rsidRPr="00294C10">
              <w:rPr>
                <w:rFonts w:ascii="Times New Roman" w:eastAsia="Microsoft JhengHei" w:hAnsi="Times New Roman" w:cs="Times New Roman"/>
                <w:color w:val="000000" w:themeColor="text1"/>
                <w:sz w:val="24"/>
                <w:szCs w:val="24"/>
              </w:rPr>
              <w:t xml:space="preserve">Commissioner-Strategic </w:t>
            </w:r>
            <w:r w:rsidR="00341654" w:rsidRPr="00294C10">
              <w:rPr>
                <w:rFonts w:ascii="Times New Roman" w:eastAsia="Microsoft JhengHei" w:hAnsi="Times New Roman" w:cs="Times New Roman"/>
                <w:color w:val="000000" w:themeColor="text1"/>
                <w:sz w:val="24"/>
                <w:szCs w:val="24"/>
              </w:rPr>
              <w:t>Coordination and Implementation, Office of the Prime Minister</w:t>
            </w:r>
          </w:p>
        </w:tc>
      </w:tr>
      <w:tr w:rsidR="006C3C02" w:rsidRPr="00294C10" w14:paraId="089E01D1" w14:textId="77777777" w:rsidTr="005735D6">
        <w:tc>
          <w:tcPr>
            <w:tcW w:w="3888" w:type="dxa"/>
          </w:tcPr>
          <w:p w14:paraId="1201982C" w14:textId="45578255" w:rsidR="0053108A" w:rsidRPr="00294C10" w:rsidRDefault="0053108A" w:rsidP="007B5629">
            <w:pPr>
              <w:keepNext/>
              <w:spacing w:after="0"/>
              <w:jc w:val="both"/>
              <w:outlineLvl w:val="0"/>
              <w:rPr>
                <w:rFonts w:ascii="Times New Roman" w:eastAsia="Microsoft JhengHei" w:hAnsi="Times New Roman" w:cs="Times New Roman"/>
                <w:bCs/>
                <w:color w:val="000000" w:themeColor="text1"/>
                <w:sz w:val="24"/>
                <w:szCs w:val="24"/>
              </w:rPr>
            </w:pPr>
            <w:r w:rsidRPr="00294C10">
              <w:rPr>
                <w:rFonts w:ascii="Times New Roman" w:eastAsia="Microsoft JhengHei" w:hAnsi="Times New Roman" w:cs="Times New Roman"/>
                <w:bCs/>
                <w:color w:val="000000" w:themeColor="text1"/>
                <w:sz w:val="24"/>
                <w:szCs w:val="24"/>
              </w:rPr>
              <w:t>Name of the beneficiary (ies) and affiliated entity (ies) in the Action</w:t>
            </w:r>
          </w:p>
        </w:tc>
        <w:tc>
          <w:tcPr>
            <w:tcW w:w="5354" w:type="dxa"/>
          </w:tcPr>
          <w:p w14:paraId="3DB19482" w14:textId="502CAFE0" w:rsidR="005B677F" w:rsidRPr="00294C10" w:rsidRDefault="005B677F" w:rsidP="007B5629">
            <w:pPr>
              <w:spacing w:after="0"/>
              <w:rPr>
                <w:rFonts w:ascii="Times New Roman" w:eastAsia="Microsoft JhengHei" w:hAnsi="Times New Roman" w:cs="Times New Roman"/>
                <w:color w:val="000000" w:themeColor="text1"/>
                <w:sz w:val="24"/>
                <w:szCs w:val="24"/>
              </w:rPr>
            </w:pPr>
            <w:r w:rsidRPr="00294C10">
              <w:rPr>
                <w:rFonts w:ascii="Times New Roman" w:eastAsia="Microsoft JhengHei" w:hAnsi="Times New Roman" w:cs="Times New Roman"/>
                <w:color w:val="000000" w:themeColor="text1"/>
                <w:sz w:val="24"/>
                <w:szCs w:val="24"/>
              </w:rPr>
              <w:t>Beneficiary</w:t>
            </w:r>
            <w:r w:rsidR="007B5629">
              <w:rPr>
                <w:rFonts w:ascii="Times New Roman" w:eastAsia="Microsoft JhengHei" w:hAnsi="Times New Roman" w:cs="Times New Roman"/>
                <w:color w:val="000000" w:themeColor="text1"/>
                <w:sz w:val="24"/>
                <w:szCs w:val="24"/>
              </w:rPr>
              <w:t xml:space="preserve"> </w:t>
            </w:r>
            <w:r w:rsidRPr="00294C10">
              <w:rPr>
                <w:rFonts w:ascii="Times New Roman" w:eastAsia="Microsoft JhengHei" w:hAnsi="Times New Roman" w:cs="Times New Roman"/>
                <w:color w:val="000000" w:themeColor="text1"/>
                <w:sz w:val="24"/>
                <w:szCs w:val="24"/>
              </w:rPr>
              <w:t>-</w:t>
            </w:r>
            <w:r w:rsidR="007B5629">
              <w:rPr>
                <w:rFonts w:ascii="Times New Roman" w:eastAsia="Microsoft JhengHei" w:hAnsi="Times New Roman" w:cs="Times New Roman"/>
                <w:color w:val="000000" w:themeColor="text1"/>
                <w:sz w:val="24"/>
                <w:szCs w:val="24"/>
              </w:rPr>
              <w:t xml:space="preserve"> </w:t>
            </w:r>
            <w:r w:rsidRPr="00294C10">
              <w:rPr>
                <w:rFonts w:ascii="Times New Roman" w:eastAsia="Microsoft JhengHei" w:hAnsi="Times New Roman" w:cs="Times New Roman"/>
                <w:color w:val="000000" w:themeColor="text1"/>
                <w:sz w:val="24"/>
                <w:szCs w:val="24"/>
              </w:rPr>
              <w:t xml:space="preserve">Office of the Prime Minister </w:t>
            </w:r>
          </w:p>
          <w:p w14:paraId="6237900C" w14:textId="7C5EE912" w:rsidR="008A6675" w:rsidRPr="007B5629" w:rsidRDefault="005B677F" w:rsidP="007B5629">
            <w:pPr>
              <w:spacing w:after="0"/>
              <w:rPr>
                <w:rFonts w:ascii="Times New Roman" w:eastAsia="Microsoft JhengHei" w:hAnsi="Times New Roman" w:cs="Times New Roman"/>
                <w:color w:val="000000" w:themeColor="text1"/>
                <w:sz w:val="24"/>
                <w:szCs w:val="24"/>
              </w:rPr>
            </w:pPr>
            <w:r w:rsidRPr="00294C10">
              <w:rPr>
                <w:rFonts w:ascii="Times New Roman" w:eastAsia="Microsoft JhengHei" w:hAnsi="Times New Roman" w:cs="Times New Roman"/>
                <w:color w:val="000000" w:themeColor="text1"/>
                <w:sz w:val="24"/>
                <w:szCs w:val="24"/>
              </w:rPr>
              <w:t>Affiliate</w:t>
            </w:r>
            <w:r w:rsidR="007B5629">
              <w:rPr>
                <w:rFonts w:ascii="Times New Roman" w:eastAsia="Microsoft JhengHei" w:hAnsi="Times New Roman" w:cs="Times New Roman"/>
                <w:color w:val="000000" w:themeColor="text1"/>
                <w:sz w:val="24"/>
                <w:szCs w:val="24"/>
              </w:rPr>
              <w:t xml:space="preserve"> </w:t>
            </w:r>
            <w:r w:rsidRPr="00294C10">
              <w:rPr>
                <w:rFonts w:ascii="Times New Roman" w:eastAsia="Microsoft JhengHei" w:hAnsi="Times New Roman" w:cs="Times New Roman"/>
                <w:color w:val="000000" w:themeColor="text1"/>
                <w:sz w:val="24"/>
                <w:szCs w:val="24"/>
              </w:rPr>
              <w:t xml:space="preserve">- </w:t>
            </w:r>
            <w:r w:rsidR="00341654" w:rsidRPr="00294C10">
              <w:rPr>
                <w:rFonts w:ascii="Times New Roman" w:eastAsia="Microsoft JhengHei" w:hAnsi="Times New Roman" w:cs="Times New Roman"/>
                <w:color w:val="000000" w:themeColor="text1"/>
                <w:sz w:val="24"/>
                <w:szCs w:val="24"/>
              </w:rPr>
              <w:t xml:space="preserve">Uganda </w:t>
            </w:r>
            <w:r w:rsidR="005735D6" w:rsidRPr="00294C10">
              <w:rPr>
                <w:rFonts w:ascii="Times New Roman" w:eastAsia="Microsoft JhengHei" w:hAnsi="Times New Roman" w:cs="Times New Roman"/>
                <w:color w:val="000000" w:themeColor="text1"/>
                <w:sz w:val="24"/>
                <w:szCs w:val="24"/>
              </w:rPr>
              <w:t>Bureau of</w:t>
            </w:r>
            <w:r w:rsidR="00341654" w:rsidRPr="00294C10">
              <w:rPr>
                <w:rFonts w:ascii="Times New Roman" w:eastAsia="Microsoft JhengHei" w:hAnsi="Times New Roman" w:cs="Times New Roman"/>
                <w:color w:val="000000" w:themeColor="text1"/>
                <w:sz w:val="24"/>
                <w:szCs w:val="24"/>
              </w:rPr>
              <w:t xml:space="preserve"> Statistics (UBOS)</w:t>
            </w:r>
          </w:p>
        </w:tc>
      </w:tr>
      <w:tr w:rsidR="006C3C02" w:rsidRPr="00294C10" w14:paraId="38D87207" w14:textId="77777777" w:rsidTr="005735D6">
        <w:tc>
          <w:tcPr>
            <w:tcW w:w="3888" w:type="dxa"/>
          </w:tcPr>
          <w:p w14:paraId="30B86028" w14:textId="58A571C3" w:rsidR="0053108A" w:rsidRPr="00294C10" w:rsidRDefault="0053108A" w:rsidP="007B5629">
            <w:pPr>
              <w:keepNext/>
              <w:spacing w:after="0"/>
              <w:jc w:val="both"/>
              <w:outlineLvl w:val="0"/>
              <w:rPr>
                <w:rFonts w:ascii="Times New Roman" w:eastAsia="Microsoft JhengHei" w:hAnsi="Times New Roman" w:cs="Times New Roman"/>
                <w:bCs/>
                <w:color w:val="000000" w:themeColor="text1"/>
                <w:sz w:val="24"/>
                <w:szCs w:val="24"/>
              </w:rPr>
            </w:pPr>
            <w:r w:rsidRPr="00294C10">
              <w:rPr>
                <w:rFonts w:ascii="Times New Roman" w:eastAsia="Microsoft JhengHei" w:hAnsi="Times New Roman" w:cs="Times New Roman"/>
                <w:bCs/>
                <w:color w:val="000000" w:themeColor="text1"/>
                <w:sz w:val="24"/>
                <w:szCs w:val="24"/>
              </w:rPr>
              <w:t>Title of the Action</w:t>
            </w:r>
          </w:p>
        </w:tc>
        <w:tc>
          <w:tcPr>
            <w:tcW w:w="5354" w:type="dxa"/>
          </w:tcPr>
          <w:p w14:paraId="2C4D9EF9" w14:textId="03DA8321" w:rsidR="0053108A" w:rsidRPr="00294C10" w:rsidRDefault="00341654" w:rsidP="007B5629">
            <w:pPr>
              <w:spacing w:after="0"/>
              <w:rPr>
                <w:rFonts w:ascii="Times New Roman" w:eastAsia="Microsoft JhengHei" w:hAnsi="Times New Roman" w:cs="Times New Roman"/>
                <w:bCs/>
                <w:color w:val="000000" w:themeColor="text1"/>
                <w:sz w:val="24"/>
                <w:szCs w:val="24"/>
              </w:rPr>
            </w:pPr>
            <w:r w:rsidRPr="00294C10">
              <w:rPr>
                <w:rFonts w:ascii="Times New Roman" w:eastAsia="Microsoft JhengHei" w:hAnsi="Times New Roman" w:cs="Times New Roman"/>
                <w:color w:val="000000" w:themeColor="text1"/>
                <w:sz w:val="24"/>
                <w:szCs w:val="24"/>
              </w:rPr>
              <w:t>National Information Platforms for Nutrition</w:t>
            </w:r>
          </w:p>
        </w:tc>
      </w:tr>
      <w:tr w:rsidR="006C3C02" w:rsidRPr="00294C10" w14:paraId="6D58DB2A" w14:textId="77777777" w:rsidTr="005735D6">
        <w:tc>
          <w:tcPr>
            <w:tcW w:w="3888" w:type="dxa"/>
          </w:tcPr>
          <w:p w14:paraId="629B3987" w14:textId="36FB1019" w:rsidR="0053108A" w:rsidRPr="00294C10" w:rsidRDefault="0053108A" w:rsidP="007B5629">
            <w:pPr>
              <w:keepNext/>
              <w:spacing w:after="0"/>
              <w:jc w:val="both"/>
              <w:outlineLvl w:val="0"/>
              <w:rPr>
                <w:rFonts w:ascii="Times New Roman" w:eastAsia="Microsoft JhengHei" w:hAnsi="Times New Roman" w:cs="Times New Roman"/>
                <w:bCs/>
                <w:color w:val="000000" w:themeColor="text1"/>
                <w:sz w:val="24"/>
                <w:szCs w:val="24"/>
              </w:rPr>
            </w:pPr>
            <w:r w:rsidRPr="00294C10">
              <w:rPr>
                <w:rFonts w:ascii="Times New Roman" w:eastAsia="Microsoft JhengHei" w:hAnsi="Times New Roman" w:cs="Times New Roman"/>
                <w:bCs/>
                <w:color w:val="000000" w:themeColor="text1"/>
                <w:sz w:val="24"/>
                <w:szCs w:val="24"/>
              </w:rPr>
              <w:t>Contract Number</w:t>
            </w:r>
          </w:p>
        </w:tc>
        <w:tc>
          <w:tcPr>
            <w:tcW w:w="5354" w:type="dxa"/>
          </w:tcPr>
          <w:p w14:paraId="77FAD8B7" w14:textId="0E4CFC16" w:rsidR="0053108A" w:rsidRPr="00294C10" w:rsidRDefault="00341654" w:rsidP="007B5629">
            <w:pPr>
              <w:spacing w:after="0"/>
              <w:rPr>
                <w:rFonts w:ascii="Times New Roman" w:eastAsia="Microsoft JhengHei" w:hAnsi="Times New Roman" w:cs="Times New Roman"/>
                <w:bCs/>
                <w:color w:val="000000" w:themeColor="text1"/>
                <w:sz w:val="24"/>
                <w:szCs w:val="24"/>
              </w:rPr>
            </w:pPr>
            <w:r w:rsidRPr="00294C10">
              <w:rPr>
                <w:rFonts w:ascii="Times New Roman" w:eastAsia="Microsoft JhengHei" w:hAnsi="Times New Roman" w:cs="Times New Roman"/>
                <w:color w:val="000000" w:themeColor="text1"/>
                <w:sz w:val="24"/>
                <w:szCs w:val="24"/>
              </w:rPr>
              <w:t>FOOD/2017/386-671</w:t>
            </w:r>
          </w:p>
        </w:tc>
      </w:tr>
      <w:tr w:rsidR="006C3C02" w:rsidRPr="00294C10" w14:paraId="78F68122" w14:textId="77777777" w:rsidTr="005735D6">
        <w:tc>
          <w:tcPr>
            <w:tcW w:w="3888" w:type="dxa"/>
          </w:tcPr>
          <w:p w14:paraId="04DCCFAD" w14:textId="24038B13" w:rsidR="0053108A" w:rsidRPr="00294C10" w:rsidRDefault="0053108A" w:rsidP="007B5629">
            <w:pPr>
              <w:keepNext/>
              <w:spacing w:after="0"/>
              <w:jc w:val="both"/>
              <w:outlineLvl w:val="0"/>
              <w:rPr>
                <w:rFonts w:ascii="Times New Roman" w:eastAsia="Microsoft JhengHei" w:hAnsi="Times New Roman" w:cs="Times New Roman"/>
                <w:bCs/>
                <w:color w:val="000000" w:themeColor="text1"/>
                <w:sz w:val="24"/>
                <w:szCs w:val="24"/>
              </w:rPr>
            </w:pPr>
            <w:r w:rsidRPr="00294C10">
              <w:rPr>
                <w:rFonts w:ascii="Times New Roman" w:eastAsia="Microsoft JhengHei" w:hAnsi="Times New Roman" w:cs="Times New Roman"/>
                <w:bCs/>
                <w:color w:val="000000" w:themeColor="text1"/>
                <w:sz w:val="24"/>
                <w:szCs w:val="24"/>
              </w:rPr>
              <w:t>Start and end date of the Action</w:t>
            </w:r>
          </w:p>
        </w:tc>
        <w:tc>
          <w:tcPr>
            <w:tcW w:w="5354" w:type="dxa"/>
          </w:tcPr>
          <w:p w14:paraId="2617C53D" w14:textId="607AA73F" w:rsidR="0053108A" w:rsidRPr="00294C10" w:rsidRDefault="00341654" w:rsidP="007B5629">
            <w:pPr>
              <w:spacing w:after="0"/>
              <w:rPr>
                <w:rFonts w:ascii="Times New Roman" w:eastAsia="Microsoft JhengHei" w:hAnsi="Times New Roman" w:cs="Times New Roman"/>
                <w:bCs/>
                <w:color w:val="000000" w:themeColor="text1"/>
                <w:sz w:val="24"/>
                <w:szCs w:val="24"/>
              </w:rPr>
            </w:pPr>
            <w:r w:rsidRPr="00294C10">
              <w:rPr>
                <w:rFonts w:ascii="Times New Roman" w:eastAsia="Microsoft JhengHei" w:hAnsi="Times New Roman" w:cs="Times New Roman"/>
                <w:color w:val="000000" w:themeColor="text1"/>
                <w:sz w:val="24"/>
                <w:szCs w:val="24"/>
              </w:rPr>
              <w:t>January 2018-December 2022</w:t>
            </w:r>
          </w:p>
        </w:tc>
      </w:tr>
      <w:tr w:rsidR="006C3C02" w:rsidRPr="00294C10" w14:paraId="4D92F0F5" w14:textId="77777777" w:rsidTr="005735D6">
        <w:tc>
          <w:tcPr>
            <w:tcW w:w="3888" w:type="dxa"/>
          </w:tcPr>
          <w:p w14:paraId="23C4FC99" w14:textId="0CA558E6" w:rsidR="0053108A" w:rsidRPr="00294C10" w:rsidRDefault="0053108A" w:rsidP="007B5629">
            <w:pPr>
              <w:keepNext/>
              <w:spacing w:after="0"/>
              <w:jc w:val="both"/>
              <w:outlineLvl w:val="0"/>
              <w:rPr>
                <w:rFonts w:ascii="Times New Roman" w:eastAsia="Microsoft JhengHei" w:hAnsi="Times New Roman" w:cs="Times New Roman"/>
                <w:bCs/>
                <w:color w:val="000000" w:themeColor="text1"/>
                <w:sz w:val="24"/>
                <w:szCs w:val="24"/>
              </w:rPr>
            </w:pPr>
            <w:r w:rsidRPr="00294C10">
              <w:rPr>
                <w:rFonts w:ascii="Times New Roman" w:eastAsia="Microsoft JhengHei" w:hAnsi="Times New Roman" w:cs="Times New Roman"/>
                <w:bCs/>
                <w:color w:val="000000" w:themeColor="text1"/>
                <w:sz w:val="24"/>
                <w:szCs w:val="24"/>
              </w:rPr>
              <w:t>Target country (is) or region (s)</w:t>
            </w:r>
          </w:p>
        </w:tc>
        <w:tc>
          <w:tcPr>
            <w:tcW w:w="5354" w:type="dxa"/>
          </w:tcPr>
          <w:p w14:paraId="571B4E2D" w14:textId="7A643B79" w:rsidR="0053108A" w:rsidRPr="00294C10" w:rsidRDefault="00341654" w:rsidP="007B5629">
            <w:pPr>
              <w:spacing w:after="0"/>
              <w:rPr>
                <w:rFonts w:ascii="Times New Roman" w:eastAsia="Microsoft JhengHei" w:hAnsi="Times New Roman" w:cs="Times New Roman"/>
                <w:bCs/>
                <w:color w:val="000000" w:themeColor="text1"/>
                <w:sz w:val="24"/>
                <w:szCs w:val="24"/>
              </w:rPr>
            </w:pPr>
            <w:r w:rsidRPr="00294C10">
              <w:rPr>
                <w:rFonts w:ascii="Times New Roman" w:eastAsia="Microsoft JhengHei" w:hAnsi="Times New Roman" w:cs="Times New Roman"/>
                <w:color w:val="000000" w:themeColor="text1"/>
                <w:sz w:val="24"/>
                <w:szCs w:val="24"/>
              </w:rPr>
              <w:t>Uganda</w:t>
            </w:r>
          </w:p>
        </w:tc>
      </w:tr>
      <w:tr w:rsidR="006C3C02" w:rsidRPr="00294C10" w14:paraId="2FB8FA0B" w14:textId="77777777" w:rsidTr="005735D6">
        <w:tc>
          <w:tcPr>
            <w:tcW w:w="3888" w:type="dxa"/>
          </w:tcPr>
          <w:p w14:paraId="1932D454" w14:textId="3E502761" w:rsidR="0053108A" w:rsidRPr="00294C10" w:rsidRDefault="0053108A" w:rsidP="007B5629">
            <w:pPr>
              <w:keepNext/>
              <w:spacing w:after="0"/>
              <w:jc w:val="both"/>
              <w:outlineLvl w:val="0"/>
              <w:rPr>
                <w:rFonts w:ascii="Times New Roman" w:eastAsia="Microsoft JhengHei" w:hAnsi="Times New Roman" w:cs="Times New Roman"/>
                <w:bCs/>
                <w:color w:val="000000" w:themeColor="text1"/>
                <w:sz w:val="24"/>
                <w:szCs w:val="24"/>
              </w:rPr>
            </w:pPr>
            <w:r w:rsidRPr="00294C10">
              <w:rPr>
                <w:rFonts w:ascii="Times New Roman" w:eastAsia="Microsoft JhengHei" w:hAnsi="Times New Roman" w:cs="Times New Roman"/>
                <w:bCs/>
                <w:color w:val="000000" w:themeColor="text1"/>
                <w:sz w:val="24"/>
                <w:szCs w:val="24"/>
              </w:rPr>
              <w:t>Final beneficiaries &amp; or target groups (If different including numbers of women and men.</w:t>
            </w:r>
          </w:p>
        </w:tc>
        <w:tc>
          <w:tcPr>
            <w:tcW w:w="5354" w:type="dxa"/>
          </w:tcPr>
          <w:p w14:paraId="4E084E84" w14:textId="3F90F058" w:rsidR="0053108A" w:rsidRPr="00294C10" w:rsidRDefault="00866245" w:rsidP="007B5629">
            <w:pPr>
              <w:spacing w:after="0"/>
              <w:rPr>
                <w:rFonts w:ascii="Times New Roman" w:eastAsia="Microsoft JhengHei" w:hAnsi="Times New Roman" w:cs="Times New Roman"/>
                <w:bCs/>
                <w:color w:val="000000" w:themeColor="text1"/>
                <w:sz w:val="24"/>
                <w:szCs w:val="24"/>
              </w:rPr>
            </w:pPr>
            <w:r w:rsidRPr="00294C10">
              <w:rPr>
                <w:rFonts w:ascii="Times New Roman" w:eastAsia="Microsoft JhengHei" w:hAnsi="Times New Roman" w:cs="Times New Roman"/>
                <w:color w:val="000000" w:themeColor="text1"/>
                <w:sz w:val="24"/>
                <w:szCs w:val="24"/>
              </w:rPr>
              <w:t>OPM, MAAIF, MOGLSD, MoES, MWE, MLoG, Trade, NPA, UBOs, MF</w:t>
            </w:r>
            <w:r w:rsidR="00DB3E27" w:rsidRPr="00294C10">
              <w:rPr>
                <w:rFonts w:ascii="Times New Roman" w:eastAsia="Microsoft JhengHei" w:hAnsi="Times New Roman" w:cs="Times New Roman"/>
                <w:color w:val="000000" w:themeColor="text1"/>
                <w:sz w:val="24"/>
                <w:szCs w:val="24"/>
              </w:rPr>
              <w:t>P</w:t>
            </w:r>
            <w:r w:rsidRPr="00294C10">
              <w:rPr>
                <w:rFonts w:ascii="Times New Roman" w:eastAsia="Microsoft JhengHei" w:hAnsi="Times New Roman" w:cs="Times New Roman"/>
                <w:color w:val="000000" w:themeColor="text1"/>
                <w:sz w:val="24"/>
                <w:szCs w:val="24"/>
              </w:rPr>
              <w:t>ED</w:t>
            </w:r>
          </w:p>
        </w:tc>
      </w:tr>
      <w:tr w:rsidR="0053108A" w:rsidRPr="00294C10" w14:paraId="69A310A5" w14:textId="77777777" w:rsidTr="005735D6">
        <w:tc>
          <w:tcPr>
            <w:tcW w:w="3888" w:type="dxa"/>
          </w:tcPr>
          <w:p w14:paraId="665D3489" w14:textId="77777777" w:rsidR="0053108A" w:rsidRPr="00294C10" w:rsidRDefault="0053108A" w:rsidP="007B5629">
            <w:pPr>
              <w:keepNext/>
              <w:spacing w:after="0"/>
              <w:jc w:val="both"/>
              <w:outlineLvl w:val="0"/>
              <w:rPr>
                <w:rFonts w:ascii="Times New Roman" w:eastAsia="Microsoft JhengHei" w:hAnsi="Times New Roman" w:cs="Times New Roman"/>
                <w:bCs/>
                <w:color w:val="000000" w:themeColor="text1"/>
                <w:sz w:val="24"/>
                <w:szCs w:val="24"/>
              </w:rPr>
            </w:pPr>
            <w:r w:rsidRPr="00294C10">
              <w:rPr>
                <w:rFonts w:ascii="Times New Roman" w:eastAsia="Microsoft JhengHei" w:hAnsi="Times New Roman" w:cs="Times New Roman"/>
                <w:bCs/>
                <w:color w:val="000000" w:themeColor="text1"/>
                <w:sz w:val="24"/>
                <w:szCs w:val="24"/>
              </w:rPr>
              <w:t>Final beneficiaries &amp; or target groups (If different including numbers of women and men.</w:t>
            </w:r>
          </w:p>
        </w:tc>
        <w:tc>
          <w:tcPr>
            <w:tcW w:w="5354" w:type="dxa"/>
          </w:tcPr>
          <w:p w14:paraId="20B562FC" w14:textId="347C9B9F" w:rsidR="0053108A" w:rsidRPr="00294C10" w:rsidRDefault="00341654" w:rsidP="007B5629">
            <w:pPr>
              <w:spacing w:after="0"/>
              <w:rPr>
                <w:rFonts w:ascii="Times New Roman" w:eastAsia="Microsoft JhengHei" w:hAnsi="Times New Roman" w:cs="Times New Roman"/>
                <w:bCs/>
                <w:color w:val="000000" w:themeColor="text1"/>
                <w:sz w:val="24"/>
                <w:szCs w:val="24"/>
              </w:rPr>
            </w:pPr>
            <w:r w:rsidRPr="00294C10">
              <w:rPr>
                <w:rFonts w:ascii="Times New Roman" w:eastAsia="Microsoft JhengHei" w:hAnsi="Times New Roman" w:cs="Times New Roman"/>
                <w:color w:val="000000" w:themeColor="text1"/>
                <w:sz w:val="24"/>
                <w:szCs w:val="24"/>
              </w:rPr>
              <w:t>N/A</w:t>
            </w:r>
          </w:p>
        </w:tc>
      </w:tr>
    </w:tbl>
    <w:p w14:paraId="4C0E6EAD" w14:textId="77777777" w:rsidR="0053108A" w:rsidRPr="00294C10" w:rsidRDefault="0053108A" w:rsidP="007B5629">
      <w:pPr>
        <w:keepNext/>
        <w:spacing w:after="160"/>
        <w:jc w:val="both"/>
        <w:outlineLvl w:val="0"/>
        <w:rPr>
          <w:rFonts w:ascii="Times New Roman" w:eastAsia="Microsoft JhengHei" w:hAnsi="Times New Roman" w:cs="Times New Roman"/>
          <w:b/>
          <w:color w:val="000000" w:themeColor="text1"/>
          <w:sz w:val="24"/>
          <w:szCs w:val="24"/>
        </w:rPr>
      </w:pPr>
    </w:p>
    <w:p w14:paraId="60B8C6BA" w14:textId="77777777" w:rsidR="0053108A" w:rsidRPr="00294C10" w:rsidRDefault="0053108A" w:rsidP="007B5629">
      <w:pPr>
        <w:keepNext/>
        <w:spacing w:after="160"/>
        <w:jc w:val="both"/>
        <w:outlineLvl w:val="0"/>
        <w:rPr>
          <w:rFonts w:ascii="Times New Roman" w:eastAsia="Microsoft JhengHei" w:hAnsi="Times New Roman" w:cs="Times New Roman"/>
          <w:b/>
          <w:color w:val="000000" w:themeColor="text1"/>
          <w:sz w:val="24"/>
          <w:szCs w:val="24"/>
        </w:rPr>
      </w:pPr>
    </w:p>
    <w:p w14:paraId="2BACAC48" w14:textId="77777777" w:rsidR="0053108A" w:rsidRPr="00294C10" w:rsidRDefault="0053108A" w:rsidP="007B5629">
      <w:pPr>
        <w:keepNext/>
        <w:spacing w:after="160"/>
        <w:jc w:val="both"/>
        <w:outlineLvl w:val="0"/>
        <w:rPr>
          <w:rFonts w:ascii="Times New Roman" w:eastAsia="Microsoft JhengHei" w:hAnsi="Times New Roman" w:cs="Times New Roman"/>
          <w:b/>
          <w:color w:val="000000" w:themeColor="text1"/>
          <w:sz w:val="24"/>
          <w:szCs w:val="24"/>
        </w:rPr>
      </w:pPr>
    </w:p>
    <w:p w14:paraId="1A5A106A" w14:textId="77777777" w:rsidR="0053108A" w:rsidRPr="00294C10" w:rsidRDefault="0053108A" w:rsidP="007B5629">
      <w:pPr>
        <w:keepNext/>
        <w:spacing w:after="160"/>
        <w:jc w:val="both"/>
        <w:outlineLvl w:val="0"/>
        <w:rPr>
          <w:rFonts w:ascii="Times New Roman" w:eastAsia="Microsoft JhengHei" w:hAnsi="Times New Roman" w:cs="Times New Roman"/>
          <w:b/>
          <w:color w:val="000000" w:themeColor="text1"/>
          <w:sz w:val="24"/>
          <w:szCs w:val="24"/>
        </w:rPr>
      </w:pPr>
    </w:p>
    <w:p w14:paraId="0C346636" w14:textId="77777777" w:rsidR="0053108A" w:rsidRPr="00294C10" w:rsidRDefault="0053108A" w:rsidP="007B5629">
      <w:pPr>
        <w:keepNext/>
        <w:spacing w:after="160"/>
        <w:jc w:val="both"/>
        <w:outlineLvl w:val="0"/>
        <w:rPr>
          <w:rFonts w:ascii="Times New Roman" w:eastAsia="Microsoft JhengHei" w:hAnsi="Times New Roman" w:cs="Times New Roman"/>
          <w:b/>
          <w:color w:val="000000" w:themeColor="text1"/>
          <w:sz w:val="24"/>
          <w:szCs w:val="24"/>
        </w:rPr>
      </w:pPr>
    </w:p>
    <w:p w14:paraId="31D86F37" w14:textId="77777777" w:rsidR="00AE205B" w:rsidRPr="00294C10" w:rsidRDefault="00AE205B" w:rsidP="007B5629">
      <w:pPr>
        <w:keepNext/>
        <w:spacing w:after="160"/>
        <w:jc w:val="both"/>
        <w:outlineLvl w:val="0"/>
        <w:rPr>
          <w:rFonts w:ascii="Times New Roman" w:eastAsia="Microsoft JhengHei" w:hAnsi="Times New Roman" w:cs="Times New Roman"/>
          <w:b/>
          <w:color w:val="000000" w:themeColor="text1"/>
          <w:sz w:val="24"/>
          <w:szCs w:val="24"/>
        </w:rPr>
        <w:sectPr w:rsidR="00AE205B" w:rsidRPr="00294C10" w:rsidSect="0093207A">
          <w:headerReference w:type="first" r:id="rId13"/>
          <w:footerReference w:type="first" r:id="rId14"/>
          <w:pgSz w:w="11906" w:h="16838"/>
          <w:pgMar w:top="990" w:right="1440" w:bottom="1440" w:left="1440" w:header="0" w:footer="708" w:gutter="0"/>
          <w:pgNumType w:fmt="lowerRoman"/>
          <w:cols w:space="708"/>
          <w:titlePg/>
          <w:docGrid w:linePitch="360"/>
        </w:sectPr>
      </w:pPr>
    </w:p>
    <w:p w14:paraId="01E314ED" w14:textId="16444ACF" w:rsidR="00C466AE" w:rsidRPr="00C56D3F" w:rsidRDefault="00C56D3F" w:rsidP="007B5629">
      <w:pPr>
        <w:pStyle w:val="ListParagraph"/>
        <w:keepNext/>
        <w:numPr>
          <w:ilvl w:val="0"/>
          <w:numId w:val="7"/>
        </w:numPr>
        <w:spacing w:after="160"/>
        <w:contextualSpacing w:val="0"/>
        <w:jc w:val="both"/>
        <w:outlineLvl w:val="0"/>
        <w:rPr>
          <w:rFonts w:ascii="Times New Roman" w:eastAsia="Microsoft JhengHei" w:hAnsi="Times New Roman" w:cs="Times New Roman"/>
          <w:b/>
          <w:color w:val="FFFFFF" w:themeColor="background1"/>
          <w:sz w:val="36"/>
          <w:szCs w:val="36"/>
        </w:rPr>
      </w:pPr>
      <w:r w:rsidRPr="00294C10">
        <w:rPr>
          <w:rFonts w:ascii="Times New Roman" w:eastAsia="Microsoft JhengHei" w:hAnsi="Times New Roman" w:cs="Times New Roman"/>
          <w:b/>
          <w:noProof/>
          <w:color w:val="000000" w:themeColor="text1"/>
          <w:sz w:val="24"/>
          <w:szCs w:val="24"/>
          <w:lang w:val="en-US"/>
        </w:rPr>
        <mc:AlternateContent>
          <mc:Choice Requires="wps">
            <w:drawing>
              <wp:anchor distT="0" distB="0" distL="114300" distR="114300" simplePos="0" relativeHeight="251660288" behindDoc="0" locked="0" layoutInCell="1" allowOverlap="1" wp14:anchorId="36CA7F9E" wp14:editId="13589722">
                <wp:simplePos x="0" y="0"/>
                <wp:positionH relativeFrom="column">
                  <wp:posOffset>30480</wp:posOffset>
                </wp:positionH>
                <wp:positionV relativeFrom="paragraph">
                  <wp:posOffset>372616</wp:posOffset>
                </wp:positionV>
                <wp:extent cx="5770880" cy="30480"/>
                <wp:effectExtent l="0" t="0" r="20320" b="45720"/>
                <wp:wrapNone/>
                <wp:docPr id="3" name="Straight Connector 3"/>
                <wp:cNvGraphicFramePr/>
                <a:graphic xmlns:a="http://schemas.openxmlformats.org/drawingml/2006/main">
                  <a:graphicData uri="http://schemas.microsoft.com/office/word/2010/wordprocessingShape">
                    <wps:wsp>
                      <wps:cNvCnPr/>
                      <wps:spPr>
                        <a:xfrm flipV="1">
                          <a:off x="0" y="0"/>
                          <a:ext cx="5770880" cy="30480"/>
                        </a:xfrm>
                        <a:prstGeom prst="line">
                          <a:avLst/>
                        </a:prstGeom>
                        <a:ln>
                          <a:solidFill>
                            <a:schemeClr val="bg1"/>
                          </a:solidFill>
                        </a:ln>
                      </wps:spPr>
                      <wps:style>
                        <a:lnRef idx="1">
                          <a:schemeClr val="accent3"/>
                        </a:lnRef>
                        <a:fillRef idx="0">
                          <a:schemeClr val="accent3"/>
                        </a:fillRef>
                        <a:effectRef idx="0">
                          <a:schemeClr val="accent3"/>
                        </a:effectRef>
                        <a:fontRef idx="minor">
                          <a:schemeClr val="tx1"/>
                        </a:fontRef>
                      </wps:style>
                      <wps:bodyPr/>
                    </wps:wsp>
                  </a:graphicData>
                </a:graphic>
                <wp14:sizeRelV relativeFrom="margin">
                  <wp14:pctHeight>0</wp14:pctHeight>
                </wp14:sizeRelV>
              </wp:anchor>
            </w:drawing>
          </mc:Choice>
          <mc:Fallback>
            <w:pict>
              <v:line w14:anchorId="3E64ED3D" id="Straight Connector 3" o:spid="_x0000_s1026" style="position:absolute;flip: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pt,29.35pt" to="456.8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rLc3QEAABEEAAAOAAAAZHJzL2Uyb0RvYy54bWysU02P0zAQvSPxHyzfadItsFXUdA9dLRcE&#10;Fbtwd51xYslfGpt+/HvGTppdAUICcbH8Me/NvDfjzd3ZGnYEjNq7li8XNWfgpO+061v+9enhzZqz&#10;mITrhPEOWn6ByO+2r19tTqGBGz940wEyInGxOYWWDymFpqqiHMCKuPABHD0qj1YkOmJfdShOxG5N&#10;dVPX76uTxy6glxAj3d6Pj3xb+JUCmT4rFSEx03KqLZUVy3rIa7XdiKZHEQYtpzLEP1RhhXaUdKa6&#10;F0mw76h/obJaoo9epYX0tvJKaQlFA6lZ1j+peRxEgKKFzIlhtin+P1r56bhHpruWrzhzwlKLHhMK&#10;3Q+J7bxzZKBHtso+nUJsKHzn9jidYthjFn1WaJkyOnyjESg2kDB2Li5fZpfhnJiky3e3t/V6Tc2Q&#10;9Laq39KW+KqRJtMFjOkDeMvypuVGu2yCaMTxY0xj6DUkXxuX1+iN7h60MeWQxwd2BtlRUOMP/XJK&#10;8SKKEmZklWWNQsouXQyMrF9AkTFU8CipjOQzp5ASXCrGFCaKzjBFFczAupT9R+AUn6FQxvVvwDOi&#10;ZPYuzWCrncffZU/nqxVqjL86MOrOFhx8dyktLtbQ3JXmTH8kD/bLc4E//+TtDwAAAP//AwBQSwME&#10;FAAGAAgAAAAhAB7mKLveAAAABwEAAA8AAABkcnMvZG93bnJldi54bWxMzsFOwzAQBNA7Ev9gLRIX&#10;RJ0QmpqQTYUqioAbbaVet7FJIuJ1FLtt+HvMCY6rWc28cjnZXpzM6DvHCOksAWG4drrjBmG3Xd8q&#10;ED4Qa+odG4Rv42FZXV6UVGh35g9z2oRGxBL2BSG0IQyFlL5ujSU/c4PhmH260VKI59hIPdI5ltte&#10;3iVJLi11HBdaGsyqNfXX5mgR1mOqdpPavr0PlK32Lzfq9TlViNdX09MjiGCm8PcMv/xIhyqaDu7I&#10;2ose4T7CA8JcLUDE+CHNchAHhDybg6xK+d9f/QAAAP//AwBQSwECLQAUAAYACAAAACEAtoM4kv4A&#10;AADhAQAAEwAAAAAAAAAAAAAAAAAAAAAAW0NvbnRlbnRfVHlwZXNdLnhtbFBLAQItABQABgAIAAAA&#10;IQA4/SH/1gAAAJQBAAALAAAAAAAAAAAAAAAAAC8BAABfcmVscy8ucmVsc1BLAQItABQABgAIAAAA&#10;IQCZyrLc3QEAABEEAAAOAAAAAAAAAAAAAAAAAC4CAABkcnMvZTJvRG9jLnhtbFBLAQItABQABgAI&#10;AAAAIQAe5ii73gAAAAcBAAAPAAAAAAAAAAAAAAAAADcEAABkcnMvZG93bnJldi54bWxQSwUGAAAA&#10;AAQABADzAAAAQgUAAAAA&#10;" strokecolor="white [3212]" strokeweight=".5pt">
                <v:stroke joinstyle="miter"/>
              </v:line>
            </w:pict>
          </mc:Fallback>
        </mc:AlternateContent>
      </w:r>
      <w:r w:rsidRPr="00C56D3F">
        <w:rPr>
          <w:rFonts w:ascii="Times New Roman" w:eastAsia="Microsoft JhengHei" w:hAnsi="Times New Roman" w:cs="Times New Roman"/>
          <w:b/>
          <w:noProof/>
          <w:color w:val="FFFFFF" w:themeColor="background1"/>
          <w:sz w:val="36"/>
          <w:szCs w:val="36"/>
          <w:lang w:val="en-US"/>
        </w:rPr>
        <mc:AlternateContent>
          <mc:Choice Requires="wps">
            <w:drawing>
              <wp:anchor distT="0" distB="0" distL="114300" distR="114300" simplePos="0" relativeHeight="251659263" behindDoc="1" locked="0" layoutInCell="1" allowOverlap="1" wp14:anchorId="4BC1E999" wp14:editId="273079BA">
                <wp:simplePos x="0" y="0"/>
                <wp:positionH relativeFrom="column">
                  <wp:posOffset>-127635</wp:posOffset>
                </wp:positionH>
                <wp:positionV relativeFrom="paragraph">
                  <wp:posOffset>-60325</wp:posOffset>
                </wp:positionV>
                <wp:extent cx="6384925" cy="596265"/>
                <wp:effectExtent l="0" t="0" r="15875" b="13335"/>
                <wp:wrapNone/>
                <wp:docPr id="12" name="Rectangle 12"/>
                <wp:cNvGraphicFramePr/>
                <a:graphic xmlns:a="http://schemas.openxmlformats.org/drawingml/2006/main">
                  <a:graphicData uri="http://schemas.microsoft.com/office/word/2010/wordprocessingShape">
                    <wps:wsp>
                      <wps:cNvSpPr/>
                      <wps:spPr>
                        <a:xfrm>
                          <a:off x="0" y="0"/>
                          <a:ext cx="6384925" cy="596265"/>
                        </a:xfrm>
                        <a:prstGeom prst="rect">
                          <a:avLst/>
                        </a:prstGeom>
                        <a:solidFill>
                          <a:srgbClr val="92D05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0669BF" id="Rectangle 12" o:spid="_x0000_s1026" style="position:absolute;margin-left:-10.05pt;margin-top:-4.75pt;width:502.75pt;height:46.95pt;z-index:-2516572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1xscwIAAEwFAAAOAAAAZHJzL2Uyb0RvYy54bWysVF9r2zAQfx/sOwi9r07cJGtCnRJaOgal&#10;DW1HnxVZSgyyTjspcbJPv5PsuKEtFMZepDvd7/7f6fJqXxu2U+grsAUfng04U1ZCWdl1wX893367&#10;4MwHYUthwKqCH5TnV/OvXy4bN1M5bMCUChkZsX7WuIJvQnCzLPNyo2rhz8ApS0INWItALK6zEkVD&#10;1muT5YPBJGsAS4cglff0etMK+TzZ11rJ8KC1V4GZglNsIZ2YzlU8s/mlmK1RuE0luzDEP0RRi8qS&#10;097UjQiCbbF6Z6quJIIHHc4k1BloXUmVcqBshoM32TxthFMpFyqOd32Z/P8zK+93S2RVSb3LObOi&#10;ph49UtWEXRvF6I0K1Dg/I9yTW2LHeSJjtnuNdbwpD7ZPRT30RVX7wCQ9Ts4vRtN8zJkk2Xg6ySfj&#10;aDR71Xboww8FNYtEwZHcp1qK3Z0PLfQIic48mKq8rYxJDK5X1wbZTlCDp/nNYJx6StZPYFnMoI05&#10;UeFgVFQ29lFpSp6iHCaPaexUb09IqWwYduEmdFTT5LtXPP9cscNHVZVGslfOP1fuNZJnsKFXrisL&#10;+JEB04esWzxV+yTvSK6gPFDfEdqF8E7eVlT8O+HDUiBtAO0KbXV4oEMbaAoOHcXZBvDPR+8RT4NJ&#10;Us4a2qiC+99bgYoz89PSyE6Ho1FcwcSMxt9zYvBUsjqV2G19DdTTIf0fTiYy4oM5khqhfqHlX0Sv&#10;JBJWku+Cy4BH5jq0m07fh1SLRYLR2jkR7uyTk8eux+F63r8IdN0EBprdezhun5i9GcQWG/thYbEN&#10;oKs0pa917epNK5vmvPte4p9wyifU6yc4/wsAAP//AwBQSwMEFAAGAAgAAAAhALFgzozhAAAACQEA&#10;AA8AAABkcnMvZG93bnJldi54bWxMj8FOwkAQhu8mvsNmTLzBFlJMKd0SIyHxoiB64Lhth26xO9t0&#10;F1p9eseT3mYyX/75/mw92lZcsfeNIwWzaQQCqXRVQ7WCj/ftJAHhg6ZKt45QwRd6WOe3N5lOKzfQ&#10;G14PoRYcQj7VCkwIXSqlLw1a7aeuQ+LbyfVWB177Wla9HjjctnIeRQ/S6ob4g9EdPhksPw8Xq+DZ&#10;uO+hGF+2u9fjsTs1G3ne7HdK3d+NjysQAcfwB8OvPqtDzk6Fu1DlRatgMo9mjPKwXIBgYJksYhCF&#10;giSOQeaZ/N8g/wEAAP//AwBQSwECLQAUAAYACAAAACEAtoM4kv4AAADhAQAAEwAAAAAAAAAAAAAA&#10;AAAAAAAAW0NvbnRlbnRfVHlwZXNdLnhtbFBLAQItABQABgAIAAAAIQA4/SH/1gAAAJQBAAALAAAA&#10;AAAAAAAAAAAAAC8BAABfcmVscy8ucmVsc1BLAQItABQABgAIAAAAIQDHB1xscwIAAEwFAAAOAAAA&#10;AAAAAAAAAAAAAC4CAABkcnMvZTJvRG9jLnhtbFBLAQItABQABgAIAAAAIQCxYM6M4QAAAAkBAAAP&#10;AAAAAAAAAAAAAAAAAM0EAABkcnMvZG93bnJldi54bWxQSwUGAAAAAAQABADzAAAA2wUAAAAA&#10;" fillcolor="#92d050" strokecolor="#5b9bd5 [3204]" strokeweight=".5pt"/>
            </w:pict>
          </mc:Fallback>
        </mc:AlternateContent>
      </w:r>
      <w:r w:rsidR="00C466AE" w:rsidRPr="00C56D3F">
        <w:rPr>
          <w:rFonts w:ascii="Times New Roman" w:eastAsia="Microsoft JhengHei" w:hAnsi="Times New Roman" w:cs="Times New Roman"/>
          <w:b/>
          <w:color w:val="FFFFFF" w:themeColor="background1"/>
          <w:sz w:val="36"/>
          <w:szCs w:val="36"/>
        </w:rPr>
        <w:t>Assessment of Implementation of Action Activities</w:t>
      </w:r>
    </w:p>
    <w:p w14:paraId="7FA66DC8" w14:textId="20B336A6" w:rsidR="00C466AE" w:rsidRPr="00294C10" w:rsidRDefault="00C466AE" w:rsidP="007B5629">
      <w:pPr>
        <w:keepNext/>
        <w:spacing w:after="160"/>
        <w:jc w:val="both"/>
        <w:outlineLvl w:val="0"/>
        <w:rPr>
          <w:rFonts w:ascii="Times New Roman" w:eastAsia="Microsoft JhengHei" w:hAnsi="Times New Roman" w:cs="Times New Roman"/>
          <w:b/>
          <w:color w:val="000000" w:themeColor="text1"/>
          <w:sz w:val="24"/>
          <w:szCs w:val="24"/>
        </w:rPr>
      </w:pPr>
    </w:p>
    <w:p w14:paraId="47D8157D" w14:textId="241436C3" w:rsidR="00C466AE" w:rsidRPr="00D619BF" w:rsidRDefault="00C70B83" w:rsidP="007B5629">
      <w:pPr>
        <w:keepNext/>
        <w:spacing w:after="160"/>
        <w:jc w:val="both"/>
        <w:outlineLvl w:val="0"/>
        <w:rPr>
          <w:rFonts w:ascii="Times New Roman" w:eastAsia="Microsoft JhengHei" w:hAnsi="Times New Roman" w:cs="Times New Roman"/>
          <w:b/>
          <w:color w:val="002060"/>
          <w:sz w:val="28"/>
          <w:szCs w:val="28"/>
        </w:rPr>
      </w:pPr>
      <w:r>
        <w:rPr>
          <w:rFonts w:ascii="Times New Roman" w:eastAsia="Microsoft JhengHei" w:hAnsi="Times New Roman" w:cs="Times New Roman"/>
          <w:b/>
          <w:color w:val="002060"/>
          <w:sz w:val="28"/>
          <w:szCs w:val="28"/>
        </w:rPr>
        <w:t>1</w:t>
      </w:r>
      <w:r w:rsidR="00C466AE" w:rsidRPr="00D619BF">
        <w:rPr>
          <w:rFonts w:ascii="Times New Roman" w:eastAsia="Microsoft JhengHei" w:hAnsi="Times New Roman" w:cs="Times New Roman"/>
          <w:b/>
          <w:color w:val="002060"/>
          <w:sz w:val="28"/>
          <w:szCs w:val="28"/>
        </w:rPr>
        <w:t>.1 E</w:t>
      </w:r>
      <w:bookmarkEnd w:id="1"/>
      <w:r w:rsidR="00341654" w:rsidRPr="00D619BF">
        <w:rPr>
          <w:rFonts w:ascii="Times New Roman" w:eastAsia="Microsoft JhengHei" w:hAnsi="Times New Roman" w:cs="Times New Roman"/>
          <w:b/>
          <w:color w:val="002060"/>
          <w:sz w:val="28"/>
          <w:szCs w:val="28"/>
        </w:rPr>
        <w:t>xecutive S</w:t>
      </w:r>
      <w:r w:rsidR="00C466AE" w:rsidRPr="00D619BF">
        <w:rPr>
          <w:rFonts w:ascii="Times New Roman" w:eastAsia="Microsoft JhengHei" w:hAnsi="Times New Roman" w:cs="Times New Roman"/>
          <w:b/>
          <w:color w:val="002060"/>
          <w:sz w:val="28"/>
          <w:szCs w:val="28"/>
        </w:rPr>
        <w:t xml:space="preserve">ummary of the </w:t>
      </w:r>
      <w:r w:rsidR="00341654" w:rsidRPr="00D619BF">
        <w:rPr>
          <w:rFonts w:ascii="Times New Roman" w:eastAsia="Microsoft JhengHei" w:hAnsi="Times New Roman" w:cs="Times New Roman"/>
          <w:b/>
          <w:color w:val="002060"/>
          <w:sz w:val="28"/>
          <w:szCs w:val="28"/>
        </w:rPr>
        <w:t>A</w:t>
      </w:r>
      <w:r w:rsidR="00C466AE" w:rsidRPr="00D619BF">
        <w:rPr>
          <w:rFonts w:ascii="Times New Roman" w:eastAsia="Microsoft JhengHei" w:hAnsi="Times New Roman" w:cs="Times New Roman"/>
          <w:b/>
          <w:color w:val="002060"/>
          <w:sz w:val="28"/>
          <w:szCs w:val="28"/>
        </w:rPr>
        <w:t>ction</w:t>
      </w:r>
    </w:p>
    <w:p w14:paraId="3FF3F124" w14:textId="4A6CE2FD" w:rsidR="00C466AE" w:rsidRPr="00294C10" w:rsidRDefault="00C466AE" w:rsidP="007B5629">
      <w:pPr>
        <w:spacing w:after="160"/>
        <w:jc w:val="both"/>
        <w:rPr>
          <w:rFonts w:ascii="Times New Roman" w:eastAsia="Microsoft JhengHei" w:hAnsi="Times New Roman" w:cs="Times New Roman"/>
          <w:color w:val="000000" w:themeColor="text1"/>
          <w:sz w:val="24"/>
          <w:szCs w:val="24"/>
          <w:shd w:val="clear" w:color="auto" w:fill="FFFFFF"/>
        </w:rPr>
      </w:pPr>
      <w:r w:rsidRPr="00294C10">
        <w:rPr>
          <w:rFonts w:ascii="Times New Roman" w:eastAsia="Microsoft JhengHei" w:hAnsi="Times New Roman" w:cs="Times New Roman"/>
          <w:color w:val="000000" w:themeColor="text1"/>
          <w:sz w:val="24"/>
          <w:szCs w:val="24"/>
          <w:shd w:val="clear" w:color="auto" w:fill="FFFFFF"/>
        </w:rPr>
        <w:t>The National Information Platforms for Nutrition</w:t>
      </w:r>
      <w:r w:rsidR="001F7EF5">
        <w:rPr>
          <w:rFonts w:ascii="Times New Roman" w:eastAsia="Microsoft JhengHei" w:hAnsi="Times New Roman" w:cs="Times New Roman"/>
          <w:color w:val="000000" w:themeColor="text1"/>
          <w:sz w:val="24"/>
          <w:szCs w:val="24"/>
          <w:shd w:val="clear" w:color="auto" w:fill="FFFFFF"/>
        </w:rPr>
        <w:t xml:space="preserve"> (NIPN) </w:t>
      </w:r>
      <w:r w:rsidRPr="00294C10">
        <w:rPr>
          <w:rFonts w:ascii="Times New Roman" w:eastAsia="Microsoft JhengHei" w:hAnsi="Times New Roman" w:cs="Times New Roman"/>
          <w:color w:val="000000" w:themeColor="text1"/>
          <w:sz w:val="24"/>
          <w:szCs w:val="24"/>
          <w:shd w:val="clear" w:color="auto" w:fill="FFFFFF"/>
        </w:rPr>
        <w:t xml:space="preserve">is a </w:t>
      </w:r>
      <w:r w:rsidR="00906A51" w:rsidRPr="00294C10">
        <w:rPr>
          <w:rFonts w:ascii="Times New Roman" w:eastAsia="Microsoft JhengHei" w:hAnsi="Times New Roman" w:cs="Times New Roman"/>
          <w:color w:val="000000" w:themeColor="text1"/>
          <w:sz w:val="24"/>
          <w:szCs w:val="24"/>
          <w:shd w:val="clear" w:color="auto" w:fill="FFFFFF"/>
        </w:rPr>
        <w:t>four-year</w:t>
      </w:r>
      <w:r w:rsidRPr="00294C10">
        <w:rPr>
          <w:rFonts w:ascii="Times New Roman" w:eastAsia="Microsoft JhengHei" w:hAnsi="Times New Roman" w:cs="Times New Roman"/>
          <w:color w:val="000000" w:themeColor="text1"/>
          <w:sz w:val="24"/>
          <w:szCs w:val="24"/>
          <w:shd w:val="clear" w:color="auto" w:fill="FFFFFF"/>
        </w:rPr>
        <w:t xml:space="preserve"> project of the Government of Uganda supported by the European Union. NIPN facilitates multi-sectoral and multi-stakeholder dialogue on nutrition and supports the use of existing information and data to develop or refine policies and programmes to address malnutrition. Implemented by the Office of the Prime Minister</w:t>
      </w:r>
      <w:r w:rsidR="00005142">
        <w:rPr>
          <w:rFonts w:ascii="Times New Roman" w:eastAsia="Microsoft JhengHei" w:hAnsi="Times New Roman" w:cs="Times New Roman"/>
          <w:color w:val="000000" w:themeColor="text1"/>
          <w:sz w:val="24"/>
          <w:szCs w:val="24"/>
          <w:shd w:val="clear" w:color="auto" w:fill="FFFFFF"/>
        </w:rPr>
        <w:t xml:space="preserve"> (OPM)</w:t>
      </w:r>
      <w:r w:rsidRPr="00294C10">
        <w:rPr>
          <w:rFonts w:ascii="Times New Roman" w:eastAsia="Microsoft JhengHei" w:hAnsi="Times New Roman" w:cs="Times New Roman"/>
          <w:color w:val="000000" w:themeColor="text1"/>
          <w:sz w:val="24"/>
          <w:szCs w:val="24"/>
          <w:shd w:val="clear" w:color="auto" w:fill="FFFFFF"/>
        </w:rPr>
        <w:t xml:space="preserve"> in partnership with the Uganda Bureau of Statistics (UBOS)</w:t>
      </w:r>
      <w:r w:rsidR="001F7EF5">
        <w:rPr>
          <w:rFonts w:ascii="Times New Roman" w:eastAsia="Microsoft JhengHei" w:hAnsi="Times New Roman" w:cs="Times New Roman"/>
          <w:color w:val="000000" w:themeColor="text1"/>
          <w:sz w:val="24"/>
          <w:szCs w:val="24"/>
          <w:shd w:val="clear" w:color="auto" w:fill="FFFFFF"/>
        </w:rPr>
        <w:t xml:space="preserve"> and</w:t>
      </w:r>
      <w:r w:rsidRPr="00294C10">
        <w:rPr>
          <w:rFonts w:ascii="Times New Roman" w:eastAsia="Microsoft JhengHei" w:hAnsi="Times New Roman" w:cs="Times New Roman"/>
          <w:color w:val="000000" w:themeColor="text1"/>
          <w:sz w:val="24"/>
          <w:szCs w:val="24"/>
          <w:shd w:val="clear" w:color="auto" w:fill="FFFFFF"/>
        </w:rPr>
        <w:t xml:space="preserve"> with technical support from UNICEF, NIPN contributes to strengthening national capacity of ministries, departments and agencies (MDAs) to manage and analyse nutrition information and data from all sectors </w:t>
      </w:r>
      <w:r w:rsidR="00341654" w:rsidRPr="00294C10">
        <w:rPr>
          <w:rFonts w:ascii="Times New Roman" w:eastAsia="Microsoft JhengHei" w:hAnsi="Times New Roman" w:cs="Times New Roman"/>
          <w:color w:val="000000" w:themeColor="text1"/>
          <w:sz w:val="24"/>
          <w:szCs w:val="24"/>
          <w:shd w:val="clear" w:color="auto" w:fill="FFFFFF"/>
        </w:rPr>
        <w:t xml:space="preserve">for evidence-informed decision making. This project </w:t>
      </w:r>
      <w:r w:rsidR="00866245" w:rsidRPr="00294C10">
        <w:rPr>
          <w:rFonts w:ascii="Times New Roman" w:eastAsia="Microsoft JhengHei" w:hAnsi="Times New Roman" w:cs="Times New Roman"/>
          <w:color w:val="000000" w:themeColor="text1"/>
          <w:sz w:val="24"/>
          <w:szCs w:val="24"/>
          <w:shd w:val="clear" w:color="auto" w:fill="FFFFFF"/>
        </w:rPr>
        <w:t xml:space="preserve">is engaged in the </w:t>
      </w:r>
      <w:r w:rsidR="00341654" w:rsidRPr="00294C10">
        <w:rPr>
          <w:rFonts w:ascii="Times New Roman" w:eastAsia="Microsoft JhengHei" w:hAnsi="Times New Roman" w:cs="Times New Roman"/>
          <w:color w:val="000000" w:themeColor="text1"/>
          <w:sz w:val="24"/>
          <w:szCs w:val="24"/>
          <w:shd w:val="clear" w:color="auto" w:fill="FFFFFF"/>
        </w:rPr>
        <w:t>establish</w:t>
      </w:r>
      <w:r w:rsidR="00866245" w:rsidRPr="00294C10">
        <w:rPr>
          <w:rFonts w:ascii="Times New Roman" w:eastAsia="Microsoft JhengHei" w:hAnsi="Times New Roman" w:cs="Times New Roman"/>
          <w:color w:val="000000" w:themeColor="text1"/>
          <w:sz w:val="24"/>
          <w:szCs w:val="24"/>
          <w:shd w:val="clear" w:color="auto" w:fill="FFFFFF"/>
        </w:rPr>
        <w:t>ment of</w:t>
      </w:r>
      <w:r w:rsidR="00341654" w:rsidRPr="00294C10">
        <w:rPr>
          <w:rFonts w:ascii="Times New Roman" w:eastAsia="Microsoft JhengHei" w:hAnsi="Times New Roman" w:cs="Times New Roman"/>
          <w:color w:val="000000" w:themeColor="text1"/>
          <w:sz w:val="24"/>
          <w:szCs w:val="24"/>
          <w:shd w:val="clear" w:color="auto" w:fill="FFFFFF"/>
        </w:rPr>
        <w:t xml:space="preserve"> </w:t>
      </w:r>
      <w:r w:rsidRPr="00294C10">
        <w:rPr>
          <w:rFonts w:ascii="Times New Roman" w:eastAsia="Microsoft JhengHei" w:hAnsi="Times New Roman" w:cs="Times New Roman"/>
          <w:color w:val="000000" w:themeColor="text1"/>
          <w:sz w:val="24"/>
          <w:szCs w:val="24"/>
          <w:shd w:val="clear" w:color="auto" w:fill="FFFFFF"/>
        </w:rPr>
        <w:t xml:space="preserve">a central nutrition data repository and dashboard within the OPM. The project ensures that </w:t>
      </w:r>
      <w:r w:rsidR="00866245" w:rsidRPr="00294C10">
        <w:rPr>
          <w:rFonts w:ascii="Times New Roman" w:eastAsia="Microsoft JhengHei" w:hAnsi="Times New Roman" w:cs="Times New Roman"/>
          <w:color w:val="000000" w:themeColor="text1"/>
          <w:sz w:val="24"/>
          <w:szCs w:val="24"/>
          <w:shd w:val="clear" w:color="auto" w:fill="FFFFFF"/>
        </w:rPr>
        <w:t xml:space="preserve">nutrition </w:t>
      </w:r>
      <w:r w:rsidRPr="00294C10">
        <w:rPr>
          <w:rFonts w:ascii="Times New Roman" w:eastAsia="Microsoft JhengHei" w:hAnsi="Times New Roman" w:cs="Times New Roman"/>
          <w:color w:val="000000" w:themeColor="text1"/>
          <w:sz w:val="24"/>
          <w:szCs w:val="24"/>
          <w:shd w:val="clear" w:color="auto" w:fill="FFFFFF"/>
        </w:rPr>
        <w:t>data and information is used to inform the strategic decisions and policies to address malnutrition and its consequences.</w:t>
      </w:r>
    </w:p>
    <w:p w14:paraId="67F2E5C2" w14:textId="2A9B9F08" w:rsidR="006A169E" w:rsidRPr="00294C10" w:rsidRDefault="00866245" w:rsidP="007B5629">
      <w:pPr>
        <w:spacing w:after="160"/>
        <w:jc w:val="both"/>
        <w:rPr>
          <w:rFonts w:ascii="Times New Roman" w:eastAsia="Microsoft JhengHei" w:hAnsi="Times New Roman" w:cs="Times New Roman"/>
          <w:color w:val="000000" w:themeColor="text1"/>
          <w:sz w:val="24"/>
          <w:szCs w:val="24"/>
          <w:shd w:val="clear" w:color="auto" w:fill="FFFFFF"/>
        </w:rPr>
      </w:pPr>
      <w:r w:rsidRPr="00294C10">
        <w:rPr>
          <w:rFonts w:ascii="Times New Roman" w:eastAsia="Microsoft JhengHei" w:hAnsi="Times New Roman" w:cs="Times New Roman"/>
          <w:color w:val="000000" w:themeColor="text1"/>
          <w:sz w:val="24"/>
          <w:szCs w:val="24"/>
          <w:shd w:val="clear" w:color="auto" w:fill="FFFFFF"/>
        </w:rPr>
        <w:t>The project start-up period delayed due to various logistical challenges and the effective operational start of the project was in March 2019.</w:t>
      </w:r>
      <w:r w:rsidR="006A169E" w:rsidRPr="00294C10">
        <w:rPr>
          <w:rFonts w:ascii="Times New Roman" w:eastAsia="Microsoft JhengHei" w:hAnsi="Times New Roman" w:cs="Times New Roman"/>
          <w:color w:val="000000" w:themeColor="text1"/>
          <w:sz w:val="24"/>
          <w:szCs w:val="24"/>
          <w:shd w:val="clear" w:color="auto" w:fill="FFFFFF"/>
        </w:rPr>
        <w:t xml:space="preserve"> </w:t>
      </w:r>
      <w:r w:rsidR="009E2C80" w:rsidRPr="00294C10">
        <w:rPr>
          <w:rFonts w:ascii="Times New Roman" w:eastAsia="Microsoft JhengHei" w:hAnsi="Times New Roman" w:cs="Times New Roman"/>
          <w:color w:val="000000" w:themeColor="text1"/>
          <w:sz w:val="24"/>
          <w:szCs w:val="24"/>
          <w:shd w:val="clear" w:color="auto" w:fill="FFFFFF"/>
        </w:rPr>
        <w:t>The first activities involved planning and</w:t>
      </w:r>
      <w:r w:rsidR="006A169E" w:rsidRPr="00294C10">
        <w:rPr>
          <w:rFonts w:ascii="Times New Roman" w:eastAsia="Microsoft JhengHei" w:hAnsi="Times New Roman" w:cs="Times New Roman"/>
          <w:color w:val="000000" w:themeColor="text1"/>
          <w:sz w:val="24"/>
          <w:szCs w:val="24"/>
          <w:shd w:val="clear" w:color="auto" w:fill="FFFFFF"/>
        </w:rPr>
        <w:t xml:space="preserve"> reviewing the implementation plan of the project with the view of expediting the process. As a result, a work</w:t>
      </w:r>
      <w:r w:rsidR="009E2C80" w:rsidRPr="00294C10">
        <w:rPr>
          <w:rFonts w:ascii="Times New Roman" w:eastAsia="Microsoft JhengHei" w:hAnsi="Times New Roman" w:cs="Times New Roman"/>
          <w:color w:val="000000" w:themeColor="text1"/>
          <w:sz w:val="24"/>
          <w:szCs w:val="24"/>
          <w:shd w:val="clear" w:color="auto" w:fill="FFFFFF"/>
        </w:rPr>
        <w:t>-</w:t>
      </w:r>
      <w:r w:rsidR="006A169E" w:rsidRPr="00294C10">
        <w:rPr>
          <w:rFonts w:ascii="Times New Roman" w:eastAsia="Microsoft JhengHei" w:hAnsi="Times New Roman" w:cs="Times New Roman"/>
          <w:color w:val="000000" w:themeColor="text1"/>
          <w:sz w:val="24"/>
          <w:szCs w:val="24"/>
          <w:shd w:val="clear" w:color="auto" w:fill="FFFFFF"/>
        </w:rPr>
        <w:t xml:space="preserve">plan was made with emphasis on delayed key activities. </w:t>
      </w:r>
    </w:p>
    <w:p w14:paraId="41748AD5" w14:textId="0E78584C" w:rsidR="00C466AE" w:rsidRPr="00294C10" w:rsidRDefault="00242CAE" w:rsidP="007B5629">
      <w:pPr>
        <w:spacing w:after="160"/>
        <w:jc w:val="both"/>
        <w:rPr>
          <w:rFonts w:ascii="Times New Roman" w:eastAsia="Microsoft JhengHei" w:hAnsi="Times New Roman" w:cs="Times New Roman"/>
          <w:color w:val="000000" w:themeColor="text1"/>
          <w:sz w:val="24"/>
          <w:szCs w:val="24"/>
          <w:shd w:val="clear" w:color="auto" w:fill="FFFFFF"/>
        </w:rPr>
      </w:pPr>
      <w:r w:rsidRPr="00294C10">
        <w:rPr>
          <w:rFonts w:ascii="Times New Roman" w:eastAsia="Microsoft JhengHei" w:hAnsi="Times New Roman" w:cs="Times New Roman"/>
          <w:color w:val="000000" w:themeColor="text1"/>
          <w:sz w:val="24"/>
          <w:szCs w:val="24"/>
          <w:shd w:val="clear" w:color="auto" w:fill="FFFFFF"/>
        </w:rPr>
        <w:t>During 2019, the Project Management Unit, Policy Unit and Data Analysis Unit at OPM and UBOS respectively, were set up</w:t>
      </w:r>
      <w:r w:rsidR="009B4DE1" w:rsidRPr="00294C10">
        <w:rPr>
          <w:rFonts w:ascii="Times New Roman" w:eastAsia="Microsoft JhengHei" w:hAnsi="Times New Roman" w:cs="Times New Roman"/>
          <w:color w:val="000000" w:themeColor="text1"/>
          <w:sz w:val="24"/>
          <w:szCs w:val="24"/>
          <w:shd w:val="clear" w:color="auto" w:fill="FFFFFF"/>
        </w:rPr>
        <w:t xml:space="preserve"> and made functional</w:t>
      </w:r>
      <w:r w:rsidRPr="00294C10">
        <w:rPr>
          <w:rFonts w:ascii="Times New Roman" w:eastAsia="Microsoft JhengHei" w:hAnsi="Times New Roman" w:cs="Times New Roman"/>
          <w:color w:val="000000" w:themeColor="text1"/>
          <w:sz w:val="24"/>
          <w:szCs w:val="24"/>
          <w:shd w:val="clear" w:color="auto" w:fill="FFFFFF"/>
        </w:rPr>
        <w:t xml:space="preserve">. </w:t>
      </w:r>
      <w:r w:rsidR="00C466AE" w:rsidRPr="00294C10">
        <w:rPr>
          <w:rFonts w:ascii="Times New Roman" w:eastAsia="Microsoft JhengHei" w:hAnsi="Times New Roman" w:cs="Times New Roman"/>
          <w:color w:val="000000" w:themeColor="text1"/>
          <w:sz w:val="24"/>
          <w:szCs w:val="24"/>
          <w:shd w:val="clear" w:color="auto" w:fill="FFFFFF"/>
        </w:rPr>
        <w:t>This involved recruitment and orientation of staff, office space allocation, sectoral and stakeholder engagements. The Project Management Committee (PMC) and Projec</w:t>
      </w:r>
      <w:r w:rsidR="00832859" w:rsidRPr="00294C10">
        <w:rPr>
          <w:rFonts w:ascii="Times New Roman" w:eastAsia="Microsoft JhengHei" w:hAnsi="Times New Roman" w:cs="Times New Roman"/>
          <w:color w:val="000000" w:themeColor="text1"/>
          <w:sz w:val="24"/>
          <w:szCs w:val="24"/>
          <w:shd w:val="clear" w:color="auto" w:fill="FFFFFF"/>
        </w:rPr>
        <w:t xml:space="preserve">t Advisory Committee (PAC) was </w:t>
      </w:r>
      <w:r w:rsidR="00C466AE" w:rsidRPr="00294C10">
        <w:rPr>
          <w:rFonts w:ascii="Times New Roman" w:eastAsia="Microsoft JhengHei" w:hAnsi="Times New Roman" w:cs="Times New Roman"/>
          <w:color w:val="000000" w:themeColor="text1"/>
          <w:sz w:val="24"/>
          <w:szCs w:val="24"/>
          <w:shd w:val="clear" w:color="auto" w:fill="FFFFFF"/>
        </w:rPr>
        <w:t>set up, oriented and a series of meetings were held to discuss</w:t>
      </w:r>
      <w:r w:rsidR="009B4DE1" w:rsidRPr="00294C10">
        <w:rPr>
          <w:rFonts w:ascii="Times New Roman" w:eastAsia="Microsoft JhengHei" w:hAnsi="Times New Roman" w:cs="Times New Roman"/>
          <w:color w:val="000000" w:themeColor="text1"/>
          <w:sz w:val="24"/>
          <w:szCs w:val="24"/>
          <w:shd w:val="clear" w:color="auto" w:fill="FFFFFF"/>
        </w:rPr>
        <w:t xml:space="preserve"> and oversee</w:t>
      </w:r>
      <w:r w:rsidR="00C466AE" w:rsidRPr="00294C10">
        <w:rPr>
          <w:rFonts w:ascii="Times New Roman" w:eastAsia="Microsoft JhengHei" w:hAnsi="Times New Roman" w:cs="Times New Roman"/>
          <w:color w:val="000000" w:themeColor="text1"/>
          <w:sz w:val="24"/>
          <w:szCs w:val="24"/>
          <w:shd w:val="clear" w:color="auto" w:fill="FFFFFF"/>
        </w:rPr>
        <w:t xml:space="preserve"> the project activities. Throughout the year in review, OPM ensured that there was coordination among the key NIPN players, leading to harmonization of nutrition related activities among sect</w:t>
      </w:r>
      <w:r w:rsidRPr="00294C10">
        <w:rPr>
          <w:rFonts w:ascii="Times New Roman" w:eastAsia="Microsoft JhengHei" w:hAnsi="Times New Roman" w:cs="Times New Roman"/>
          <w:color w:val="000000" w:themeColor="text1"/>
          <w:sz w:val="24"/>
          <w:szCs w:val="24"/>
          <w:shd w:val="clear" w:color="auto" w:fill="FFFFFF"/>
        </w:rPr>
        <w:t>ors. Capacity building for the Data Analysis U</w:t>
      </w:r>
      <w:r w:rsidR="00C466AE" w:rsidRPr="00294C10">
        <w:rPr>
          <w:rFonts w:ascii="Times New Roman" w:eastAsia="Microsoft JhengHei" w:hAnsi="Times New Roman" w:cs="Times New Roman"/>
          <w:color w:val="000000" w:themeColor="text1"/>
          <w:sz w:val="24"/>
          <w:szCs w:val="24"/>
          <w:shd w:val="clear" w:color="auto" w:fill="FFFFFF"/>
        </w:rPr>
        <w:t xml:space="preserve">nit, the </w:t>
      </w:r>
      <w:r w:rsidRPr="00294C10">
        <w:rPr>
          <w:rFonts w:ascii="Times New Roman" w:eastAsia="Microsoft JhengHei" w:hAnsi="Times New Roman" w:cs="Times New Roman"/>
          <w:color w:val="000000" w:themeColor="text1"/>
          <w:sz w:val="24"/>
          <w:szCs w:val="24"/>
          <w:shd w:val="clear" w:color="auto" w:fill="FFFFFF"/>
        </w:rPr>
        <w:t>Policy U</w:t>
      </w:r>
      <w:r w:rsidR="00C466AE" w:rsidRPr="00294C10">
        <w:rPr>
          <w:rFonts w:ascii="Times New Roman" w:eastAsia="Microsoft JhengHei" w:hAnsi="Times New Roman" w:cs="Times New Roman"/>
          <w:color w:val="000000" w:themeColor="text1"/>
          <w:sz w:val="24"/>
          <w:szCs w:val="24"/>
          <w:shd w:val="clear" w:color="auto" w:fill="FFFFFF"/>
        </w:rPr>
        <w:t xml:space="preserve">nit, media and sector representatives was </w:t>
      </w:r>
      <w:r w:rsidR="005F3BE9" w:rsidRPr="00294C10">
        <w:rPr>
          <w:rFonts w:ascii="Times New Roman" w:eastAsia="Microsoft JhengHei" w:hAnsi="Times New Roman" w:cs="Times New Roman"/>
          <w:color w:val="000000" w:themeColor="text1"/>
          <w:sz w:val="24"/>
          <w:szCs w:val="24"/>
          <w:shd w:val="clear" w:color="auto" w:fill="FFFFFF"/>
        </w:rPr>
        <w:t xml:space="preserve">achieved </w:t>
      </w:r>
      <w:r w:rsidR="00C466AE" w:rsidRPr="00294C10">
        <w:rPr>
          <w:rFonts w:ascii="Times New Roman" w:eastAsia="Microsoft JhengHei" w:hAnsi="Times New Roman" w:cs="Times New Roman"/>
          <w:color w:val="000000" w:themeColor="text1"/>
          <w:sz w:val="24"/>
          <w:szCs w:val="24"/>
          <w:shd w:val="clear" w:color="auto" w:fill="FFFFFF"/>
        </w:rPr>
        <w:t>through different workshops, trainings and meetings.</w:t>
      </w:r>
      <w:r w:rsidR="00C466AE" w:rsidRPr="00294C10">
        <w:rPr>
          <w:rFonts w:ascii="Times New Roman" w:eastAsia="Microsoft JhengHei" w:hAnsi="Times New Roman" w:cs="Times New Roman"/>
          <w:color w:val="000000" w:themeColor="text1"/>
          <w:sz w:val="24"/>
          <w:szCs w:val="24"/>
        </w:rPr>
        <w:t xml:space="preserve"> Through these activities, there was increased awareness of NIPN objectives and earmarking of priority actions among</w:t>
      </w:r>
      <w:r w:rsidRPr="00294C10">
        <w:rPr>
          <w:rFonts w:ascii="Times New Roman" w:eastAsia="Microsoft JhengHei" w:hAnsi="Times New Roman" w:cs="Times New Roman"/>
          <w:color w:val="000000" w:themeColor="text1"/>
          <w:sz w:val="24"/>
          <w:szCs w:val="24"/>
        </w:rPr>
        <w:t xml:space="preserve"> the sectors identified to implement the Uganda Nutrition Action Plan (UNAP).</w:t>
      </w:r>
      <w:r w:rsidR="00C466AE" w:rsidRPr="00294C10">
        <w:rPr>
          <w:rFonts w:ascii="Times New Roman" w:eastAsia="Microsoft JhengHei" w:hAnsi="Times New Roman" w:cs="Times New Roman"/>
          <w:color w:val="000000" w:themeColor="text1"/>
          <w:sz w:val="24"/>
          <w:szCs w:val="24"/>
        </w:rPr>
        <w:t xml:space="preserve"> The NIPN team also participated in the dev</w:t>
      </w:r>
      <w:r w:rsidR="008C0158" w:rsidRPr="00294C10">
        <w:rPr>
          <w:rFonts w:ascii="Times New Roman" w:eastAsia="Microsoft JhengHei" w:hAnsi="Times New Roman" w:cs="Times New Roman"/>
          <w:color w:val="000000" w:themeColor="text1"/>
          <w:sz w:val="24"/>
          <w:szCs w:val="24"/>
        </w:rPr>
        <w:t>elopment and provision of data for</w:t>
      </w:r>
      <w:r w:rsidR="00C466AE" w:rsidRPr="00294C10">
        <w:rPr>
          <w:rFonts w:ascii="Times New Roman" w:eastAsia="Microsoft JhengHei" w:hAnsi="Times New Roman" w:cs="Times New Roman"/>
          <w:color w:val="000000" w:themeColor="text1"/>
          <w:sz w:val="24"/>
          <w:szCs w:val="24"/>
        </w:rPr>
        <w:t xml:space="preserve"> the </w:t>
      </w:r>
      <w:r w:rsidR="00C466AE" w:rsidRPr="00294C10">
        <w:rPr>
          <w:rFonts w:ascii="Times New Roman" w:eastAsia="Microsoft JhengHei" w:hAnsi="Times New Roman" w:cs="Times New Roman"/>
          <w:i/>
          <w:color w:val="000000" w:themeColor="text1"/>
          <w:sz w:val="24"/>
          <w:szCs w:val="24"/>
        </w:rPr>
        <w:t>Nutrition Issue</w:t>
      </w:r>
      <w:r w:rsidR="005F3BE9" w:rsidRPr="00294C10">
        <w:rPr>
          <w:rFonts w:ascii="Times New Roman" w:eastAsia="Microsoft JhengHei" w:hAnsi="Times New Roman" w:cs="Times New Roman"/>
          <w:i/>
          <w:color w:val="000000" w:themeColor="text1"/>
          <w:sz w:val="24"/>
          <w:szCs w:val="24"/>
        </w:rPr>
        <w:t>s</w:t>
      </w:r>
      <w:r w:rsidR="00C466AE" w:rsidRPr="00294C10">
        <w:rPr>
          <w:rFonts w:ascii="Times New Roman" w:eastAsia="Microsoft JhengHei" w:hAnsi="Times New Roman" w:cs="Times New Roman"/>
          <w:i/>
          <w:color w:val="000000" w:themeColor="text1"/>
          <w:sz w:val="24"/>
          <w:szCs w:val="24"/>
        </w:rPr>
        <w:t xml:space="preserve"> Paper</w:t>
      </w:r>
      <w:r w:rsidR="00C466AE" w:rsidRPr="00294C10">
        <w:rPr>
          <w:rFonts w:ascii="Times New Roman" w:eastAsia="Microsoft JhengHei" w:hAnsi="Times New Roman" w:cs="Times New Roman"/>
          <w:color w:val="000000" w:themeColor="text1"/>
          <w:sz w:val="24"/>
          <w:szCs w:val="24"/>
        </w:rPr>
        <w:t xml:space="preserve"> to inform the National Development Plan (NDP) I</w:t>
      </w:r>
      <w:r w:rsidR="00534BFF" w:rsidRPr="00294C10">
        <w:rPr>
          <w:rFonts w:ascii="Times New Roman" w:eastAsia="Microsoft JhengHei" w:hAnsi="Times New Roman" w:cs="Times New Roman"/>
          <w:color w:val="000000" w:themeColor="text1"/>
          <w:sz w:val="24"/>
          <w:szCs w:val="24"/>
        </w:rPr>
        <w:t>II design</w:t>
      </w:r>
      <w:r w:rsidRPr="00294C10">
        <w:rPr>
          <w:rFonts w:ascii="Times New Roman" w:eastAsia="Microsoft JhengHei" w:hAnsi="Times New Roman" w:cs="Times New Roman"/>
          <w:color w:val="000000" w:themeColor="text1"/>
          <w:sz w:val="24"/>
          <w:szCs w:val="24"/>
        </w:rPr>
        <w:t xml:space="preserve"> which</w:t>
      </w:r>
      <w:r w:rsidR="00534BFF" w:rsidRPr="00294C10">
        <w:rPr>
          <w:rFonts w:ascii="Times New Roman" w:eastAsia="Microsoft JhengHei" w:hAnsi="Times New Roman" w:cs="Times New Roman"/>
          <w:color w:val="000000" w:themeColor="text1"/>
          <w:sz w:val="24"/>
          <w:szCs w:val="24"/>
        </w:rPr>
        <w:t>,</w:t>
      </w:r>
      <w:r w:rsidRPr="00294C10">
        <w:rPr>
          <w:rFonts w:ascii="Times New Roman" w:eastAsia="Microsoft JhengHei" w:hAnsi="Times New Roman" w:cs="Times New Roman"/>
          <w:color w:val="000000" w:themeColor="text1"/>
          <w:sz w:val="24"/>
          <w:szCs w:val="24"/>
        </w:rPr>
        <w:t xml:space="preserve"> in effect</w:t>
      </w:r>
      <w:r w:rsidR="00534BFF" w:rsidRPr="00294C10">
        <w:rPr>
          <w:rFonts w:ascii="Times New Roman" w:eastAsia="Microsoft JhengHei" w:hAnsi="Times New Roman" w:cs="Times New Roman"/>
          <w:color w:val="000000" w:themeColor="text1"/>
          <w:sz w:val="24"/>
          <w:szCs w:val="24"/>
        </w:rPr>
        <w:t>,</w:t>
      </w:r>
      <w:r w:rsidRPr="00294C10">
        <w:rPr>
          <w:rFonts w:ascii="Times New Roman" w:eastAsia="Microsoft JhengHei" w:hAnsi="Times New Roman" w:cs="Times New Roman"/>
          <w:color w:val="000000" w:themeColor="text1"/>
          <w:sz w:val="24"/>
          <w:szCs w:val="24"/>
        </w:rPr>
        <w:t xml:space="preserve"> saw n</w:t>
      </w:r>
      <w:r w:rsidR="00C466AE" w:rsidRPr="00294C10">
        <w:rPr>
          <w:rFonts w:ascii="Times New Roman" w:eastAsia="Microsoft JhengHei" w:hAnsi="Times New Roman" w:cs="Times New Roman"/>
          <w:color w:val="000000" w:themeColor="text1"/>
          <w:sz w:val="24"/>
          <w:szCs w:val="24"/>
        </w:rPr>
        <w:t>utrition being included in the national</w:t>
      </w:r>
      <w:r w:rsidRPr="00294C10">
        <w:rPr>
          <w:rFonts w:ascii="Times New Roman" w:eastAsia="Microsoft JhengHei" w:hAnsi="Times New Roman" w:cs="Times New Roman"/>
          <w:color w:val="000000" w:themeColor="text1"/>
          <w:sz w:val="24"/>
          <w:szCs w:val="24"/>
        </w:rPr>
        <w:t xml:space="preserve"> strategic</w:t>
      </w:r>
      <w:r w:rsidR="00C466AE" w:rsidRPr="00294C10">
        <w:rPr>
          <w:rFonts w:ascii="Times New Roman" w:eastAsia="Microsoft JhengHei" w:hAnsi="Times New Roman" w:cs="Times New Roman"/>
          <w:color w:val="000000" w:themeColor="text1"/>
          <w:sz w:val="24"/>
          <w:szCs w:val="24"/>
        </w:rPr>
        <w:t xml:space="preserve"> plan as one of the key cross-cutting programme issues. The NIPN project team was equally instrumental in the design of UNAP-II, particularly the Monitoring and Evaluation</w:t>
      </w:r>
      <w:r w:rsidR="000511A5" w:rsidRPr="00294C10">
        <w:rPr>
          <w:rFonts w:ascii="Times New Roman" w:eastAsia="Microsoft JhengHei" w:hAnsi="Times New Roman" w:cs="Times New Roman"/>
          <w:color w:val="000000" w:themeColor="text1"/>
          <w:sz w:val="24"/>
          <w:szCs w:val="24"/>
        </w:rPr>
        <w:t xml:space="preserve"> Framework of the plan</w:t>
      </w:r>
      <w:r w:rsidR="00C466AE" w:rsidRPr="00294C10">
        <w:rPr>
          <w:rFonts w:ascii="Times New Roman" w:eastAsia="Microsoft JhengHei" w:hAnsi="Times New Roman" w:cs="Times New Roman"/>
          <w:color w:val="000000" w:themeColor="text1"/>
          <w:sz w:val="24"/>
          <w:szCs w:val="24"/>
        </w:rPr>
        <w:t>.</w:t>
      </w:r>
    </w:p>
    <w:p w14:paraId="034F88A6" w14:textId="6BC21562" w:rsidR="00C466AE" w:rsidRPr="00294C10" w:rsidRDefault="00C466AE" w:rsidP="007B5629">
      <w:pPr>
        <w:spacing w:after="160"/>
        <w:jc w:val="both"/>
        <w:rPr>
          <w:rFonts w:ascii="Times New Roman" w:eastAsia="Microsoft JhengHei" w:hAnsi="Times New Roman" w:cs="Times New Roman"/>
          <w:color w:val="000000" w:themeColor="text1"/>
          <w:sz w:val="24"/>
          <w:szCs w:val="24"/>
          <w:shd w:val="clear" w:color="auto" w:fill="FFFFFF"/>
        </w:rPr>
      </w:pPr>
      <w:r w:rsidRPr="00294C10">
        <w:rPr>
          <w:rFonts w:ascii="Times New Roman" w:eastAsia="Microsoft JhengHei" w:hAnsi="Times New Roman" w:cs="Times New Roman"/>
          <w:color w:val="000000" w:themeColor="text1"/>
          <w:sz w:val="24"/>
          <w:szCs w:val="24"/>
          <w:shd w:val="clear" w:color="auto" w:fill="FFFFFF"/>
        </w:rPr>
        <w:t xml:space="preserve">Nutrition data source mapping was conducted </w:t>
      </w:r>
      <w:r w:rsidR="00206B6C" w:rsidRPr="00294C10">
        <w:rPr>
          <w:rFonts w:ascii="Times New Roman" w:eastAsia="Microsoft JhengHei" w:hAnsi="Times New Roman" w:cs="Times New Roman"/>
          <w:color w:val="000000" w:themeColor="text1"/>
          <w:sz w:val="24"/>
          <w:szCs w:val="24"/>
          <w:shd w:val="clear" w:color="auto" w:fill="FFFFFF"/>
        </w:rPr>
        <w:t xml:space="preserve">for the </w:t>
      </w:r>
      <w:r w:rsidRPr="00294C10">
        <w:rPr>
          <w:rFonts w:ascii="Times New Roman" w:eastAsia="Microsoft JhengHei" w:hAnsi="Times New Roman" w:cs="Times New Roman"/>
          <w:color w:val="000000" w:themeColor="text1"/>
          <w:sz w:val="24"/>
          <w:szCs w:val="24"/>
          <w:shd w:val="clear" w:color="auto" w:fill="FFFFFF"/>
        </w:rPr>
        <w:t>government sectors by the NIPN team in 2019 and the report of the findings</w:t>
      </w:r>
      <w:r w:rsidR="008C0158" w:rsidRPr="00294C10">
        <w:rPr>
          <w:rFonts w:ascii="Times New Roman" w:eastAsia="Microsoft JhengHei" w:hAnsi="Times New Roman" w:cs="Times New Roman"/>
          <w:color w:val="000000" w:themeColor="text1"/>
          <w:sz w:val="24"/>
          <w:szCs w:val="24"/>
          <w:shd w:val="clear" w:color="auto" w:fill="FFFFFF"/>
        </w:rPr>
        <w:t>,</w:t>
      </w:r>
      <w:r w:rsidRPr="00294C10">
        <w:rPr>
          <w:rFonts w:ascii="Times New Roman" w:eastAsia="Microsoft JhengHei" w:hAnsi="Times New Roman" w:cs="Times New Roman"/>
          <w:color w:val="000000" w:themeColor="text1"/>
          <w:sz w:val="24"/>
          <w:szCs w:val="24"/>
          <w:shd w:val="clear" w:color="auto" w:fill="FFFFFF"/>
        </w:rPr>
        <w:t xml:space="preserve"> including a matrix showing data sources available was produced. As a result of the data source mapping</w:t>
      </w:r>
      <w:r w:rsidR="00EE1255" w:rsidRPr="00294C10">
        <w:rPr>
          <w:rFonts w:ascii="Times New Roman" w:eastAsia="Microsoft JhengHei" w:hAnsi="Times New Roman" w:cs="Times New Roman"/>
          <w:color w:val="000000" w:themeColor="text1"/>
          <w:sz w:val="24"/>
          <w:szCs w:val="24"/>
          <w:shd w:val="clear" w:color="auto" w:fill="FFFFFF"/>
        </w:rPr>
        <w:t xml:space="preserve"> exercise</w:t>
      </w:r>
      <w:r w:rsidRPr="00294C10">
        <w:rPr>
          <w:rFonts w:ascii="Times New Roman" w:eastAsia="Microsoft JhengHei" w:hAnsi="Times New Roman" w:cs="Times New Roman"/>
          <w:color w:val="000000" w:themeColor="text1"/>
          <w:sz w:val="24"/>
          <w:szCs w:val="24"/>
          <w:shd w:val="clear" w:color="auto" w:fill="FFFFFF"/>
        </w:rPr>
        <w:t>, the process of developing a c</w:t>
      </w:r>
      <w:r w:rsidR="00817F9A" w:rsidRPr="00294C10">
        <w:rPr>
          <w:rFonts w:ascii="Times New Roman" w:eastAsia="Microsoft JhengHei" w:hAnsi="Times New Roman" w:cs="Times New Roman"/>
          <w:color w:val="000000" w:themeColor="text1"/>
          <w:sz w:val="24"/>
          <w:szCs w:val="24"/>
          <w:shd w:val="clear" w:color="auto" w:fill="FFFFFF"/>
        </w:rPr>
        <w:t>entralized</w:t>
      </w:r>
      <w:r w:rsidRPr="00294C10">
        <w:rPr>
          <w:rFonts w:ascii="Times New Roman" w:eastAsia="Microsoft JhengHei" w:hAnsi="Times New Roman" w:cs="Times New Roman"/>
          <w:color w:val="000000" w:themeColor="text1"/>
          <w:sz w:val="24"/>
          <w:szCs w:val="24"/>
          <w:shd w:val="clear" w:color="auto" w:fill="FFFFFF"/>
        </w:rPr>
        <w:t xml:space="preserve"> nutrition data repository commenced with development of terms of reference for the consultan</w:t>
      </w:r>
      <w:r w:rsidR="00340295" w:rsidRPr="00294C10">
        <w:rPr>
          <w:rFonts w:ascii="Times New Roman" w:eastAsia="Microsoft JhengHei" w:hAnsi="Times New Roman" w:cs="Times New Roman"/>
          <w:color w:val="000000" w:themeColor="text1"/>
          <w:sz w:val="24"/>
          <w:szCs w:val="24"/>
          <w:shd w:val="clear" w:color="auto" w:fill="FFFFFF"/>
        </w:rPr>
        <w:t>t to design t</w:t>
      </w:r>
      <w:r w:rsidRPr="00294C10">
        <w:rPr>
          <w:rFonts w:ascii="Times New Roman" w:eastAsia="Microsoft JhengHei" w:hAnsi="Times New Roman" w:cs="Times New Roman"/>
          <w:color w:val="000000" w:themeColor="text1"/>
          <w:sz w:val="24"/>
          <w:szCs w:val="24"/>
          <w:shd w:val="clear" w:color="auto" w:fill="FFFFFF"/>
        </w:rPr>
        <w:t>h</w:t>
      </w:r>
      <w:r w:rsidR="00340295" w:rsidRPr="00294C10">
        <w:rPr>
          <w:rFonts w:ascii="Times New Roman" w:eastAsia="Microsoft JhengHei" w:hAnsi="Times New Roman" w:cs="Times New Roman"/>
          <w:color w:val="000000" w:themeColor="text1"/>
          <w:sz w:val="24"/>
          <w:szCs w:val="24"/>
          <w:shd w:val="clear" w:color="auto" w:fill="FFFFFF"/>
        </w:rPr>
        <w:t>e repository</w:t>
      </w:r>
      <w:r w:rsidRPr="00294C10">
        <w:rPr>
          <w:rFonts w:ascii="Times New Roman" w:eastAsia="Microsoft JhengHei" w:hAnsi="Times New Roman" w:cs="Times New Roman"/>
          <w:color w:val="000000" w:themeColor="text1"/>
          <w:sz w:val="24"/>
          <w:szCs w:val="24"/>
          <w:shd w:val="clear" w:color="auto" w:fill="FFFFFF"/>
        </w:rPr>
        <w:t xml:space="preserve">.  </w:t>
      </w:r>
    </w:p>
    <w:p w14:paraId="565D03BB" w14:textId="0B321983" w:rsidR="00C466AE" w:rsidRPr="00294C10" w:rsidRDefault="00C466AE" w:rsidP="007B5629">
      <w:pPr>
        <w:spacing w:after="160"/>
        <w:jc w:val="both"/>
        <w:rPr>
          <w:rFonts w:ascii="Times New Roman" w:eastAsia="Microsoft JhengHei" w:hAnsi="Times New Roman" w:cs="Times New Roman"/>
          <w:color w:val="000000" w:themeColor="text1"/>
          <w:sz w:val="24"/>
          <w:szCs w:val="24"/>
          <w:shd w:val="clear" w:color="auto" w:fill="FFFFFF"/>
        </w:rPr>
      </w:pPr>
      <w:r w:rsidRPr="00294C10">
        <w:rPr>
          <w:rFonts w:ascii="Times New Roman" w:eastAsia="Microsoft JhengHei" w:hAnsi="Times New Roman" w:cs="Times New Roman"/>
          <w:color w:val="000000" w:themeColor="text1"/>
          <w:sz w:val="24"/>
          <w:szCs w:val="24"/>
          <w:shd w:val="clear" w:color="auto" w:fill="FFFFFF"/>
        </w:rPr>
        <w:t xml:space="preserve">Furthermore, the </w:t>
      </w:r>
      <w:r w:rsidR="00340295" w:rsidRPr="00294C10">
        <w:rPr>
          <w:rFonts w:ascii="Times New Roman" w:eastAsia="Microsoft JhengHei" w:hAnsi="Times New Roman" w:cs="Times New Roman"/>
          <w:color w:val="000000" w:themeColor="text1"/>
          <w:sz w:val="24"/>
          <w:szCs w:val="24"/>
          <w:shd w:val="clear" w:color="auto" w:fill="FFFFFF"/>
        </w:rPr>
        <w:t xml:space="preserve">first-ever </w:t>
      </w:r>
      <w:r w:rsidRPr="00294C10">
        <w:rPr>
          <w:rFonts w:ascii="Times New Roman" w:eastAsia="Microsoft JhengHei" w:hAnsi="Times New Roman" w:cs="Times New Roman"/>
          <w:color w:val="000000" w:themeColor="text1"/>
          <w:sz w:val="24"/>
          <w:szCs w:val="24"/>
          <w:shd w:val="clear" w:color="auto" w:fill="FFFFFF"/>
        </w:rPr>
        <w:t>nutrition dashboard</w:t>
      </w:r>
      <w:r w:rsidR="00340295" w:rsidRPr="00294C10">
        <w:rPr>
          <w:rFonts w:ascii="Times New Roman" w:eastAsia="Microsoft JhengHei" w:hAnsi="Times New Roman" w:cs="Times New Roman"/>
          <w:color w:val="000000" w:themeColor="text1"/>
          <w:sz w:val="24"/>
          <w:szCs w:val="24"/>
          <w:shd w:val="clear" w:color="auto" w:fill="FFFFFF"/>
        </w:rPr>
        <w:t xml:space="preserve"> in Uganda</w:t>
      </w:r>
      <w:r w:rsidRPr="00294C10">
        <w:rPr>
          <w:rFonts w:ascii="Times New Roman" w:eastAsia="Microsoft JhengHei" w:hAnsi="Times New Roman" w:cs="Times New Roman"/>
          <w:color w:val="000000" w:themeColor="text1"/>
          <w:sz w:val="24"/>
          <w:szCs w:val="24"/>
          <w:shd w:val="clear" w:color="auto" w:fill="FFFFFF"/>
        </w:rPr>
        <w:t xml:space="preserve"> was developed and introduced to various stakeholders including OPM’s </w:t>
      </w:r>
      <w:r w:rsidR="005F3BE9" w:rsidRPr="00294C10">
        <w:rPr>
          <w:rFonts w:ascii="Times New Roman" w:eastAsia="Microsoft JhengHei" w:hAnsi="Times New Roman" w:cs="Times New Roman"/>
          <w:color w:val="000000" w:themeColor="text1"/>
          <w:sz w:val="24"/>
          <w:szCs w:val="24"/>
          <w:shd w:val="clear" w:color="auto" w:fill="FFFFFF"/>
        </w:rPr>
        <w:t xml:space="preserve">senior </w:t>
      </w:r>
      <w:r w:rsidRPr="00294C10">
        <w:rPr>
          <w:rFonts w:ascii="Times New Roman" w:eastAsia="Microsoft JhengHei" w:hAnsi="Times New Roman" w:cs="Times New Roman"/>
          <w:color w:val="000000" w:themeColor="text1"/>
          <w:sz w:val="24"/>
          <w:szCs w:val="24"/>
          <w:shd w:val="clear" w:color="auto" w:fill="FFFFFF"/>
        </w:rPr>
        <w:t xml:space="preserve">management and representatives from various sectors. The dashboard was </w:t>
      </w:r>
      <w:r w:rsidR="00340295" w:rsidRPr="00294C10">
        <w:rPr>
          <w:rFonts w:ascii="Times New Roman" w:eastAsia="Microsoft JhengHei" w:hAnsi="Times New Roman" w:cs="Times New Roman"/>
          <w:color w:val="000000" w:themeColor="text1"/>
          <w:sz w:val="24"/>
          <w:szCs w:val="24"/>
          <w:shd w:val="clear" w:color="auto" w:fill="FFFFFF"/>
        </w:rPr>
        <w:t xml:space="preserve">also </w:t>
      </w:r>
      <w:r w:rsidRPr="00294C10">
        <w:rPr>
          <w:rFonts w:ascii="Times New Roman" w:eastAsia="Microsoft JhengHei" w:hAnsi="Times New Roman" w:cs="Times New Roman"/>
          <w:color w:val="000000" w:themeColor="text1"/>
          <w:sz w:val="24"/>
          <w:szCs w:val="24"/>
          <w:shd w:val="clear" w:color="auto" w:fill="FFFFFF"/>
        </w:rPr>
        <w:t>pivotal in the training of sector communication officers and</w:t>
      </w:r>
      <w:r w:rsidR="008C0158" w:rsidRPr="00294C10">
        <w:rPr>
          <w:rFonts w:ascii="Times New Roman" w:eastAsia="Microsoft JhengHei" w:hAnsi="Times New Roman" w:cs="Times New Roman"/>
          <w:color w:val="000000" w:themeColor="text1"/>
          <w:sz w:val="24"/>
          <w:szCs w:val="24"/>
          <w:shd w:val="clear" w:color="auto" w:fill="FFFFFF"/>
        </w:rPr>
        <w:t xml:space="preserve"> journalists from</w:t>
      </w:r>
      <w:r w:rsidRPr="00294C10">
        <w:rPr>
          <w:rFonts w:ascii="Times New Roman" w:eastAsia="Microsoft JhengHei" w:hAnsi="Times New Roman" w:cs="Times New Roman"/>
          <w:color w:val="000000" w:themeColor="text1"/>
          <w:sz w:val="24"/>
          <w:szCs w:val="24"/>
          <w:shd w:val="clear" w:color="auto" w:fill="FFFFFF"/>
        </w:rPr>
        <w:t xml:space="preserve"> media houses</w:t>
      </w:r>
      <w:r w:rsidR="00340295" w:rsidRPr="00294C10">
        <w:rPr>
          <w:rFonts w:ascii="Times New Roman" w:eastAsia="Microsoft JhengHei" w:hAnsi="Times New Roman" w:cs="Times New Roman"/>
          <w:color w:val="000000" w:themeColor="text1"/>
          <w:sz w:val="24"/>
          <w:szCs w:val="24"/>
          <w:shd w:val="clear" w:color="auto" w:fill="FFFFFF"/>
        </w:rPr>
        <w:t>, among others,</w:t>
      </w:r>
      <w:r w:rsidRPr="00294C10">
        <w:rPr>
          <w:rFonts w:ascii="Times New Roman" w:eastAsia="Microsoft JhengHei" w:hAnsi="Times New Roman" w:cs="Times New Roman"/>
          <w:color w:val="000000" w:themeColor="text1"/>
          <w:sz w:val="24"/>
          <w:szCs w:val="24"/>
          <w:shd w:val="clear" w:color="auto" w:fill="FFFFFF"/>
        </w:rPr>
        <w:t xml:space="preserve"> on Nutrition Data Communication and Journalism.</w:t>
      </w:r>
      <w:r w:rsidR="00340295" w:rsidRPr="00294C10">
        <w:rPr>
          <w:rFonts w:ascii="Times New Roman" w:eastAsia="Microsoft JhengHei" w:hAnsi="Times New Roman" w:cs="Times New Roman"/>
          <w:color w:val="000000" w:themeColor="text1"/>
          <w:sz w:val="24"/>
          <w:szCs w:val="24"/>
          <w:shd w:val="clear" w:color="auto" w:fill="FFFFFF"/>
        </w:rPr>
        <w:t xml:space="preserve"> </w:t>
      </w:r>
    </w:p>
    <w:p w14:paraId="451630AA" w14:textId="7470B76A" w:rsidR="00C466AE" w:rsidRPr="00294C10" w:rsidRDefault="00C466AE" w:rsidP="007B5629">
      <w:pPr>
        <w:spacing w:after="160"/>
        <w:jc w:val="both"/>
        <w:rPr>
          <w:rFonts w:ascii="Times New Roman" w:eastAsia="Microsoft JhengHei" w:hAnsi="Times New Roman" w:cs="Times New Roman"/>
          <w:color w:val="000000" w:themeColor="text1"/>
          <w:sz w:val="24"/>
          <w:szCs w:val="24"/>
          <w:shd w:val="clear" w:color="auto" w:fill="FFFFFF"/>
        </w:rPr>
      </w:pPr>
      <w:r w:rsidRPr="00294C10">
        <w:rPr>
          <w:rFonts w:ascii="Times New Roman" w:eastAsia="Microsoft JhengHei" w:hAnsi="Times New Roman" w:cs="Times New Roman"/>
          <w:color w:val="000000" w:themeColor="text1"/>
          <w:sz w:val="24"/>
          <w:szCs w:val="24"/>
          <w:shd w:val="clear" w:color="auto" w:fill="FFFFFF"/>
        </w:rPr>
        <w:t xml:space="preserve">In a bid to ensure participatory generation of nutrition relevant policy questions for analysis, NIPN conducted a multi-stakeholder’s retreat, where nutrition policies were </w:t>
      </w:r>
      <w:r w:rsidR="00534BFF" w:rsidRPr="00294C10">
        <w:rPr>
          <w:rFonts w:ascii="Times New Roman" w:eastAsia="Microsoft JhengHei" w:hAnsi="Times New Roman" w:cs="Times New Roman"/>
          <w:color w:val="000000" w:themeColor="text1"/>
          <w:sz w:val="24"/>
          <w:szCs w:val="24"/>
          <w:shd w:val="clear" w:color="auto" w:fill="FFFFFF"/>
        </w:rPr>
        <w:t>mapped</w:t>
      </w:r>
      <w:r w:rsidRPr="00294C10">
        <w:rPr>
          <w:rFonts w:ascii="Times New Roman" w:eastAsia="Microsoft JhengHei" w:hAnsi="Times New Roman" w:cs="Times New Roman"/>
          <w:color w:val="000000" w:themeColor="text1"/>
          <w:sz w:val="24"/>
          <w:szCs w:val="24"/>
          <w:shd w:val="clear" w:color="auto" w:fill="FFFFFF"/>
        </w:rPr>
        <w:t xml:space="preserve"> and </w:t>
      </w:r>
      <w:r w:rsidR="008C7286" w:rsidRPr="00294C10">
        <w:rPr>
          <w:rFonts w:ascii="Times New Roman" w:eastAsia="Microsoft JhengHei" w:hAnsi="Times New Roman" w:cs="Times New Roman"/>
          <w:color w:val="000000" w:themeColor="text1"/>
          <w:sz w:val="24"/>
          <w:szCs w:val="24"/>
          <w:shd w:val="clear" w:color="auto" w:fill="FFFFFF"/>
        </w:rPr>
        <w:t>19</w:t>
      </w:r>
      <w:r w:rsidRPr="00294C10">
        <w:rPr>
          <w:rFonts w:ascii="Times New Roman" w:eastAsia="Microsoft JhengHei" w:hAnsi="Times New Roman" w:cs="Times New Roman"/>
          <w:color w:val="000000" w:themeColor="text1"/>
          <w:sz w:val="24"/>
          <w:szCs w:val="24"/>
          <w:shd w:val="clear" w:color="auto" w:fill="FFFFFF"/>
        </w:rPr>
        <w:t xml:space="preserve"> </w:t>
      </w:r>
      <w:r w:rsidR="00340295" w:rsidRPr="00294C10">
        <w:rPr>
          <w:rFonts w:ascii="Times New Roman" w:eastAsia="Microsoft JhengHei" w:hAnsi="Times New Roman" w:cs="Times New Roman"/>
          <w:color w:val="000000" w:themeColor="text1"/>
          <w:sz w:val="24"/>
          <w:szCs w:val="24"/>
          <w:shd w:val="clear" w:color="auto" w:fill="FFFFFF"/>
        </w:rPr>
        <w:t xml:space="preserve">policy </w:t>
      </w:r>
      <w:r w:rsidRPr="00294C10">
        <w:rPr>
          <w:rFonts w:ascii="Times New Roman" w:eastAsia="Microsoft JhengHei" w:hAnsi="Times New Roman" w:cs="Times New Roman"/>
          <w:color w:val="000000" w:themeColor="text1"/>
          <w:sz w:val="24"/>
          <w:szCs w:val="24"/>
          <w:shd w:val="clear" w:color="auto" w:fill="FFFFFF"/>
        </w:rPr>
        <w:t xml:space="preserve">questions were generated from agriculture, health, gender, education and water sectors. The </w:t>
      </w:r>
      <w:r w:rsidR="00340295" w:rsidRPr="00294C10">
        <w:rPr>
          <w:rFonts w:ascii="Times New Roman" w:eastAsia="Microsoft JhengHei" w:hAnsi="Times New Roman" w:cs="Times New Roman"/>
          <w:color w:val="000000" w:themeColor="text1"/>
          <w:sz w:val="24"/>
          <w:szCs w:val="24"/>
          <w:shd w:val="clear" w:color="auto" w:fill="FFFFFF"/>
        </w:rPr>
        <w:t xml:space="preserve">policy </w:t>
      </w:r>
      <w:r w:rsidRPr="00294C10">
        <w:rPr>
          <w:rFonts w:ascii="Times New Roman" w:eastAsia="Microsoft JhengHei" w:hAnsi="Times New Roman" w:cs="Times New Roman"/>
          <w:color w:val="000000" w:themeColor="text1"/>
          <w:sz w:val="24"/>
          <w:szCs w:val="24"/>
          <w:shd w:val="clear" w:color="auto" w:fill="FFFFFF"/>
        </w:rPr>
        <w:t xml:space="preserve">questions </w:t>
      </w:r>
      <w:r w:rsidR="007B062F" w:rsidRPr="00294C10">
        <w:rPr>
          <w:rFonts w:ascii="Times New Roman" w:eastAsia="Microsoft JhengHei" w:hAnsi="Times New Roman" w:cs="Times New Roman"/>
          <w:color w:val="000000" w:themeColor="text1"/>
          <w:sz w:val="24"/>
          <w:szCs w:val="24"/>
          <w:shd w:val="clear" w:color="auto" w:fill="FFFFFF"/>
        </w:rPr>
        <w:t xml:space="preserve">were </w:t>
      </w:r>
      <w:r w:rsidR="00534BFF" w:rsidRPr="00294C10">
        <w:rPr>
          <w:rFonts w:ascii="Times New Roman" w:eastAsia="Microsoft JhengHei" w:hAnsi="Times New Roman" w:cs="Times New Roman"/>
          <w:color w:val="000000" w:themeColor="text1"/>
          <w:sz w:val="24"/>
          <w:szCs w:val="24"/>
          <w:shd w:val="clear" w:color="auto" w:fill="FFFFFF"/>
        </w:rPr>
        <w:t>later</w:t>
      </w:r>
      <w:r w:rsidRPr="00294C10">
        <w:rPr>
          <w:rFonts w:ascii="Times New Roman" w:eastAsia="Microsoft JhengHei" w:hAnsi="Times New Roman" w:cs="Times New Roman"/>
          <w:color w:val="000000" w:themeColor="text1"/>
          <w:sz w:val="24"/>
          <w:szCs w:val="24"/>
          <w:shd w:val="clear" w:color="auto" w:fill="FFFFFF"/>
        </w:rPr>
        <w:t xml:space="preserve"> presented to the PAC for further refining and prioritization</w:t>
      </w:r>
      <w:r w:rsidR="007B062F" w:rsidRPr="00294C10">
        <w:rPr>
          <w:rFonts w:ascii="Times New Roman" w:eastAsia="Microsoft JhengHei" w:hAnsi="Times New Roman" w:cs="Times New Roman"/>
          <w:color w:val="000000" w:themeColor="text1"/>
          <w:sz w:val="24"/>
          <w:szCs w:val="24"/>
          <w:shd w:val="clear" w:color="auto" w:fill="FFFFFF"/>
        </w:rPr>
        <w:t xml:space="preserve">. These </w:t>
      </w:r>
      <w:r w:rsidR="00534BFF" w:rsidRPr="00294C10">
        <w:rPr>
          <w:rFonts w:ascii="Times New Roman" w:eastAsia="Microsoft JhengHei" w:hAnsi="Times New Roman" w:cs="Times New Roman"/>
          <w:color w:val="000000" w:themeColor="text1"/>
          <w:sz w:val="24"/>
          <w:szCs w:val="24"/>
          <w:shd w:val="clear" w:color="auto" w:fill="FFFFFF"/>
        </w:rPr>
        <w:t>were</w:t>
      </w:r>
      <w:r w:rsidR="007B062F" w:rsidRPr="00294C10">
        <w:rPr>
          <w:rFonts w:ascii="Times New Roman" w:eastAsia="Microsoft JhengHei" w:hAnsi="Times New Roman" w:cs="Times New Roman"/>
          <w:color w:val="000000" w:themeColor="text1"/>
          <w:sz w:val="24"/>
          <w:szCs w:val="24"/>
          <w:shd w:val="clear" w:color="auto" w:fill="FFFFFF"/>
        </w:rPr>
        <w:t xml:space="preserve"> forwarded to MDAs for ownership and validation</w:t>
      </w:r>
      <w:r w:rsidRPr="00294C10">
        <w:rPr>
          <w:rFonts w:ascii="Times New Roman" w:eastAsia="Microsoft JhengHei" w:hAnsi="Times New Roman" w:cs="Times New Roman"/>
          <w:color w:val="000000" w:themeColor="text1"/>
          <w:sz w:val="24"/>
          <w:szCs w:val="24"/>
          <w:shd w:val="clear" w:color="auto" w:fill="FFFFFF"/>
        </w:rPr>
        <w:t xml:space="preserve"> before </w:t>
      </w:r>
      <w:r w:rsidR="00206B6C" w:rsidRPr="00294C10">
        <w:rPr>
          <w:rFonts w:ascii="Times New Roman" w:eastAsia="Microsoft JhengHei" w:hAnsi="Times New Roman" w:cs="Times New Roman"/>
          <w:color w:val="000000" w:themeColor="text1"/>
          <w:sz w:val="24"/>
          <w:szCs w:val="24"/>
          <w:shd w:val="clear" w:color="auto" w:fill="FFFFFF"/>
        </w:rPr>
        <w:t xml:space="preserve">they </w:t>
      </w:r>
      <w:r w:rsidR="007B062F" w:rsidRPr="00294C10">
        <w:rPr>
          <w:rFonts w:ascii="Times New Roman" w:eastAsia="Microsoft JhengHei" w:hAnsi="Times New Roman" w:cs="Times New Roman"/>
          <w:color w:val="000000" w:themeColor="text1"/>
          <w:sz w:val="24"/>
          <w:szCs w:val="24"/>
          <w:shd w:val="clear" w:color="auto" w:fill="FFFFFF"/>
        </w:rPr>
        <w:t xml:space="preserve">can </w:t>
      </w:r>
      <w:r w:rsidR="00206B6C" w:rsidRPr="00294C10">
        <w:rPr>
          <w:rFonts w:ascii="Times New Roman" w:eastAsia="Microsoft JhengHei" w:hAnsi="Times New Roman" w:cs="Times New Roman"/>
          <w:color w:val="000000" w:themeColor="text1"/>
          <w:sz w:val="24"/>
          <w:szCs w:val="24"/>
          <w:shd w:val="clear" w:color="auto" w:fill="FFFFFF"/>
        </w:rPr>
        <w:t xml:space="preserve">be </w:t>
      </w:r>
      <w:r w:rsidR="00534BFF" w:rsidRPr="00294C10">
        <w:rPr>
          <w:rFonts w:ascii="Times New Roman" w:eastAsia="Microsoft JhengHei" w:hAnsi="Times New Roman" w:cs="Times New Roman"/>
          <w:color w:val="000000" w:themeColor="text1"/>
          <w:sz w:val="24"/>
          <w:szCs w:val="24"/>
          <w:shd w:val="clear" w:color="auto" w:fill="FFFFFF"/>
        </w:rPr>
        <w:t>advanced</w:t>
      </w:r>
      <w:r w:rsidR="00206B6C" w:rsidRPr="00294C10">
        <w:rPr>
          <w:rFonts w:ascii="Times New Roman" w:eastAsia="Microsoft JhengHei" w:hAnsi="Times New Roman" w:cs="Times New Roman"/>
          <w:color w:val="000000" w:themeColor="text1"/>
          <w:sz w:val="24"/>
          <w:szCs w:val="24"/>
          <w:shd w:val="clear" w:color="auto" w:fill="FFFFFF"/>
        </w:rPr>
        <w:t xml:space="preserve"> to the Data Analysis U</w:t>
      </w:r>
      <w:r w:rsidRPr="00294C10">
        <w:rPr>
          <w:rFonts w:ascii="Times New Roman" w:eastAsia="Microsoft JhengHei" w:hAnsi="Times New Roman" w:cs="Times New Roman"/>
          <w:color w:val="000000" w:themeColor="text1"/>
          <w:sz w:val="24"/>
          <w:szCs w:val="24"/>
          <w:shd w:val="clear" w:color="auto" w:fill="FFFFFF"/>
        </w:rPr>
        <w:t>nit at UBOS to generate answers.</w:t>
      </w:r>
    </w:p>
    <w:p w14:paraId="1A1AC0CA" w14:textId="2D79220B" w:rsidR="00C466AE" w:rsidRPr="00294C10" w:rsidRDefault="00C466AE" w:rsidP="007B5629">
      <w:pPr>
        <w:spacing w:after="160"/>
        <w:jc w:val="both"/>
        <w:rPr>
          <w:rFonts w:ascii="Times New Roman" w:eastAsia="Microsoft JhengHei" w:hAnsi="Times New Roman" w:cs="Times New Roman"/>
          <w:color w:val="000000" w:themeColor="text1"/>
          <w:sz w:val="24"/>
          <w:szCs w:val="24"/>
          <w:shd w:val="clear" w:color="auto" w:fill="FFFFFF"/>
        </w:rPr>
      </w:pPr>
      <w:r w:rsidRPr="00294C10">
        <w:rPr>
          <w:rFonts w:ascii="Times New Roman" w:eastAsia="Microsoft JhengHei" w:hAnsi="Times New Roman" w:cs="Times New Roman"/>
          <w:color w:val="000000" w:themeColor="text1"/>
          <w:sz w:val="24"/>
          <w:szCs w:val="24"/>
          <w:shd w:val="clear" w:color="auto" w:fill="FFFFFF"/>
        </w:rPr>
        <w:t xml:space="preserve">During the year in review, 6 draft nutrition knowledge products were </w:t>
      </w:r>
      <w:r w:rsidR="005347FC" w:rsidRPr="00294C10">
        <w:rPr>
          <w:rFonts w:ascii="Times New Roman" w:eastAsia="Microsoft JhengHei" w:hAnsi="Times New Roman" w:cs="Times New Roman"/>
          <w:color w:val="000000" w:themeColor="text1"/>
          <w:sz w:val="24"/>
          <w:szCs w:val="24"/>
          <w:shd w:val="clear" w:color="auto" w:fill="FFFFFF"/>
        </w:rPr>
        <w:t xml:space="preserve">derived </w:t>
      </w:r>
      <w:r w:rsidRPr="00294C10">
        <w:rPr>
          <w:rFonts w:ascii="Times New Roman" w:eastAsia="Microsoft JhengHei" w:hAnsi="Times New Roman" w:cs="Times New Roman"/>
          <w:color w:val="000000" w:themeColor="text1"/>
          <w:sz w:val="24"/>
          <w:szCs w:val="24"/>
          <w:shd w:val="clear" w:color="auto" w:fill="FFFFFF"/>
        </w:rPr>
        <w:t>from secondary analysis of datasets available within UBOS</w:t>
      </w:r>
      <w:r w:rsidR="00340295" w:rsidRPr="00294C10">
        <w:rPr>
          <w:rFonts w:ascii="Times New Roman" w:eastAsia="Microsoft JhengHei" w:hAnsi="Times New Roman" w:cs="Times New Roman"/>
          <w:color w:val="000000" w:themeColor="text1"/>
          <w:sz w:val="24"/>
          <w:szCs w:val="24"/>
          <w:shd w:val="clear" w:color="auto" w:fill="FFFFFF"/>
        </w:rPr>
        <w:t>. Three</w:t>
      </w:r>
      <w:r w:rsidR="00401DCE" w:rsidRPr="00294C10">
        <w:rPr>
          <w:rFonts w:ascii="Times New Roman" w:eastAsia="Microsoft JhengHei" w:hAnsi="Times New Roman" w:cs="Times New Roman"/>
          <w:color w:val="000000" w:themeColor="text1"/>
          <w:sz w:val="24"/>
          <w:szCs w:val="24"/>
          <w:shd w:val="clear" w:color="auto" w:fill="FFFFFF"/>
        </w:rPr>
        <w:t xml:space="preserve"> </w:t>
      </w:r>
      <w:r w:rsidR="005347FC" w:rsidRPr="00294C10">
        <w:rPr>
          <w:rFonts w:ascii="Times New Roman" w:eastAsia="Microsoft JhengHei" w:hAnsi="Times New Roman" w:cs="Times New Roman"/>
          <w:color w:val="000000" w:themeColor="text1"/>
          <w:sz w:val="24"/>
          <w:szCs w:val="24"/>
          <w:shd w:val="clear" w:color="auto" w:fill="FFFFFF"/>
        </w:rPr>
        <w:t xml:space="preserve">of the </w:t>
      </w:r>
      <w:r w:rsidR="00401DCE" w:rsidRPr="00294C10">
        <w:rPr>
          <w:rFonts w:ascii="Times New Roman" w:eastAsia="Microsoft JhengHei" w:hAnsi="Times New Roman" w:cs="Times New Roman"/>
          <w:color w:val="000000" w:themeColor="text1"/>
          <w:sz w:val="24"/>
          <w:szCs w:val="24"/>
          <w:shd w:val="clear" w:color="auto" w:fill="FFFFFF"/>
        </w:rPr>
        <w:t xml:space="preserve">knowledge products were prepared from the Nutrition Situation Analysis </w:t>
      </w:r>
      <w:r w:rsidR="00340295" w:rsidRPr="00294C10">
        <w:rPr>
          <w:rFonts w:ascii="Times New Roman" w:eastAsia="Microsoft JhengHei" w:hAnsi="Times New Roman" w:cs="Times New Roman"/>
          <w:color w:val="000000" w:themeColor="text1"/>
          <w:sz w:val="24"/>
          <w:szCs w:val="24"/>
          <w:shd w:val="clear" w:color="auto" w:fill="FFFFFF"/>
        </w:rPr>
        <w:t>that was led b</w:t>
      </w:r>
      <w:r w:rsidR="00401DCE" w:rsidRPr="00294C10">
        <w:rPr>
          <w:rFonts w:ascii="Times New Roman" w:eastAsia="Microsoft JhengHei" w:hAnsi="Times New Roman" w:cs="Times New Roman"/>
          <w:color w:val="000000" w:themeColor="text1"/>
          <w:sz w:val="24"/>
          <w:szCs w:val="24"/>
          <w:shd w:val="clear" w:color="auto" w:fill="FFFFFF"/>
        </w:rPr>
        <w:t xml:space="preserve">y UNICEF </w:t>
      </w:r>
      <w:r w:rsidR="00340295" w:rsidRPr="00294C10">
        <w:rPr>
          <w:rFonts w:ascii="Times New Roman" w:eastAsia="Microsoft JhengHei" w:hAnsi="Times New Roman" w:cs="Times New Roman"/>
          <w:color w:val="000000" w:themeColor="text1"/>
          <w:sz w:val="24"/>
          <w:szCs w:val="24"/>
          <w:shd w:val="clear" w:color="auto" w:fill="FFFFFF"/>
        </w:rPr>
        <w:t>based on the Uganda Demographic and Health Survey (DHS) datasets</w:t>
      </w:r>
      <w:r w:rsidR="00401DCE" w:rsidRPr="00294C10">
        <w:rPr>
          <w:rFonts w:ascii="Times New Roman" w:eastAsia="Microsoft JhengHei" w:hAnsi="Times New Roman" w:cs="Times New Roman"/>
          <w:color w:val="000000" w:themeColor="text1"/>
          <w:sz w:val="24"/>
          <w:szCs w:val="24"/>
          <w:shd w:val="clear" w:color="auto" w:fill="FFFFFF"/>
        </w:rPr>
        <w:t xml:space="preserve"> while </w:t>
      </w:r>
      <w:r w:rsidR="00340295" w:rsidRPr="00294C10">
        <w:rPr>
          <w:rFonts w:ascii="Times New Roman" w:eastAsia="Microsoft JhengHei" w:hAnsi="Times New Roman" w:cs="Times New Roman"/>
          <w:color w:val="000000" w:themeColor="text1"/>
          <w:sz w:val="24"/>
          <w:szCs w:val="24"/>
          <w:shd w:val="clear" w:color="auto" w:fill="FFFFFF"/>
        </w:rPr>
        <w:t xml:space="preserve">the </w:t>
      </w:r>
      <w:r w:rsidR="00401DCE" w:rsidRPr="00294C10">
        <w:rPr>
          <w:rFonts w:ascii="Times New Roman" w:eastAsia="Microsoft JhengHei" w:hAnsi="Times New Roman" w:cs="Times New Roman"/>
          <w:color w:val="000000" w:themeColor="text1"/>
          <w:sz w:val="24"/>
          <w:szCs w:val="24"/>
          <w:shd w:val="clear" w:color="auto" w:fill="FFFFFF"/>
        </w:rPr>
        <w:t xml:space="preserve">other 3 </w:t>
      </w:r>
      <w:r w:rsidR="00340295" w:rsidRPr="00294C10">
        <w:rPr>
          <w:rFonts w:ascii="Times New Roman" w:eastAsia="Microsoft JhengHei" w:hAnsi="Times New Roman" w:cs="Times New Roman"/>
          <w:color w:val="000000" w:themeColor="text1"/>
          <w:sz w:val="24"/>
          <w:szCs w:val="24"/>
          <w:shd w:val="clear" w:color="auto" w:fill="FFFFFF"/>
        </w:rPr>
        <w:t xml:space="preserve">knowledge </w:t>
      </w:r>
      <w:r w:rsidR="00401DCE" w:rsidRPr="00294C10">
        <w:rPr>
          <w:rFonts w:ascii="Times New Roman" w:eastAsia="Microsoft JhengHei" w:hAnsi="Times New Roman" w:cs="Times New Roman"/>
          <w:color w:val="000000" w:themeColor="text1"/>
          <w:sz w:val="24"/>
          <w:szCs w:val="24"/>
          <w:shd w:val="clear" w:color="auto" w:fill="FFFFFF"/>
        </w:rPr>
        <w:t xml:space="preserve">products were prepared using the other datasets available at UBOS. </w:t>
      </w:r>
      <w:r w:rsidRPr="00294C10">
        <w:rPr>
          <w:rFonts w:ascii="Times New Roman" w:eastAsia="Microsoft JhengHei" w:hAnsi="Times New Roman" w:cs="Times New Roman"/>
          <w:color w:val="000000" w:themeColor="text1"/>
          <w:sz w:val="24"/>
          <w:szCs w:val="24"/>
          <w:shd w:val="clear" w:color="auto" w:fill="FFFFFF"/>
        </w:rPr>
        <w:t xml:space="preserve">These knowledge products mainly focused on the critical nutrition issues in the country such as </w:t>
      </w:r>
      <w:r w:rsidR="008C0158" w:rsidRPr="00294C10">
        <w:rPr>
          <w:rFonts w:ascii="Times New Roman" w:eastAsia="Microsoft JhengHei" w:hAnsi="Times New Roman" w:cs="Times New Roman"/>
          <w:color w:val="000000" w:themeColor="text1"/>
          <w:sz w:val="24"/>
          <w:szCs w:val="24"/>
          <w:shd w:val="clear" w:color="auto" w:fill="FFFFFF"/>
        </w:rPr>
        <w:t xml:space="preserve">anaemia, malaria, </w:t>
      </w:r>
      <w:r w:rsidR="00340295" w:rsidRPr="00294C10">
        <w:rPr>
          <w:rFonts w:ascii="Times New Roman" w:eastAsia="Microsoft JhengHei" w:hAnsi="Times New Roman" w:cs="Times New Roman"/>
          <w:color w:val="000000" w:themeColor="text1"/>
          <w:sz w:val="24"/>
          <w:szCs w:val="24"/>
          <w:shd w:val="clear" w:color="auto" w:fill="FFFFFF"/>
        </w:rPr>
        <w:t xml:space="preserve">child </w:t>
      </w:r>
      <w:r w:rsidR="008C0158" w:rsidRPr="00294C10">
        <w:rPr>
          <w:rFonts w:ascii="Times New Roman" w:eastAsia="Microsoft JhengHei" w:hAnsi="Times New Roman" w:cs="Times New Roman"/>
          <w:color w:val="000000" w:themeColor="text1"/>
          <w:sz w:val="24"/>
          <w:szCs w:val="24"/>
          <w:shd w:val="clear" w:color="auto" w:fill="FFFFFF"/>
        </w:rPr>
        <w:t>stunting, wasting and</w:t>
      </w:r>
      <w:r w:rsidRPr="00294C10">
        <w:rPr>
          <w:rFonts w:ascii="Times New Roman" w:eastAsia="Microsoft JhengHei" w:hAnsi="Times New Roman" w:cs="Times New Roman"/>
          <w:color w:val="000000" w:themeColor="text1"/>
          <w:sz w:val="24"/>
          <w:szCs w:val="24"/>
          <w:shd w:val="clear" w:color="auto" w:fill="FFFFFF"/>
        </w:rPr>
        <w:t xml:space="preserve"> dietary diversity. These knowledge products, once finalised, will be used to inform nutrition policy</w:t>
      </w:r>
      <w:r w:rsidR="005347FC" w:rsidRPr="00294C10">
        <w:rPr>
          <w:rFonts w:ascii="Times New Roman" w:eastAsia="Microsoft JhengHei" w:hAnsi="Times New Roman" w:cs="Times New Roman"/>
          <w:color w:val="000000" w:themeColor="text1"/>
          <w:sz w:val="24"/>
          <w:szCs w:val="24"/>
          <w:shd w:val="clear" w:color="auto" w:fill="FFFFFF"/>
        </w:rPr>
        <w:t xml:space="preserve"> and dialogue</w:t>
      </w:r>
      <w:r w:rsidRPr="00294C10">
        <w:rPr>
          <w:rFonts w:ascii="Times New Roman" w:eastAsia="Microsoft JhengHei" w:hAnsi="Times New Roman" w:cs="Times New Roman"/>
          <w:color w:val="000000" w:themeColor="text1"/>
          <w:sz w:val="24"/>
          <w:szCs w:val="24"/>
          <w:shd w:val="clear" w:color="auto" w:fill="FFFFFF"/>
        </w:rPr>
        <w:t xml:space="preserve"> in the country.</w:t>
      </w:r>
    </w:p>
    <w:p w14:paraId="5A40973F" w14:textId="1A8A739A" w:rsidR="00C466AE" w:rsidRPr="00294C10" w:rsidRDefault="00C466AE" w:rsidP="007B5629">
      <w:pPr>
        <w:spacing w:after="160"/>
        <w:jc w:val="both"/>
        <w:rPr>
          <w:rFonts w:ascii="Times New Roman" w:eastAsia="Microsoft JhengHei" w:hAnsi="Times New Roman" w:cs="Times New Roman"/>
          <w:color w:val="000000" w:themeColor="text1"/>
          <w:sz w:val="24"/>
          <w:szCs w:val="24"/>
          <w:shd w:val="clear" w:color="auto" w:fill="FFFFFF"/>
        </w:rPr>
      </w:pPr>
      <w:r w:rsidRPr="00294C10">
        <w:rPr>
          <w:rFonts w:ascii="Times New Roman" w:eastAsia="Microsoft JhengHei" w:hAnsi="Times New Roman" w:cs="Times New Roman"/>
          <w:color w:val="000000" w:themeColor="text1"/>
          <w:sz w:val="24"/>
          <w:szCs w:val="24"/>
          <w:shd w:val="clear" w:color="auto" w:fill="FFFFFF"/>
        </w:rPr>
        <w:t>As part of capacity building within the NIPN team, the NIPN project staff participated in various events and trainings including, a</w:t>
      </w:r>
      <w:r w:rsidR="008C0158" w:rsidRPr="00294C10">
        <w:rPr>
          <w:rFonts w:ascii="Times New Roman" w:eastAsia="Microsoft JhengHei" w:hAnsi="Times New Roman" w:cs="Times New Roman"/>
          <w:color w:val="000000" w:themeColor="text1"/>
          <w:sz w:val="24"/>
          <w:szCs w:val="24"/>
          <w:shd w:val="clear" w:color="auto" w:fill="FFFFFF"/>
        </w:rPr>
        <w:t xml:space="preserve"> nutrition programming training and the</w:t>
      </w:r>
      <w:r w:rsidRPr="00294C10">
        <w:rPr>
          <w:rFonts w:ascii="Times New Roman" w:eastAsia="Microsoft JhengHei" w:hAnsi="Times New Roman" w:cs="Times New Roman"/>
          <w:color w:val="000000" w:themeColor="text1"/>
          <w:sz w:val="24"/>
          <w:szCs w:val="24"/>
          <w:shd w:val="clear" w:color="auto" w:fill="FFFFFF"/>
        </w:rPr>
        <w:t xml:space="preserve"> NIPN impact pathways and policy questions formulation</w:t>
      </w:r>
      <w:r w:rsidR="006D5CEF" w:rsidRPr="00294C10">
        <w:rPr>
          <w:rFonts w:ascii="Times New Roman" w:eastAsia="Microsoft JhengHei" w:hAnsi="Times New Roman" w:cs="Times New Roman"/>
          <w:color w:val="000000" w:themeColor="text1"/>
          <w:sz w:val="24"/>
          <w:szCs w:val="24"/>
          <w:shd w:val="clear" w:color="auto" w:fill="FFFFFF"/>
        </w:rPr>
        <w:t xml:space="preserve"> in Kampala by the G</w:t>
      </w:r>
      <w:r w:rsidR="008E3F98" w:rsidRPr="00294C10">
        <w:rPr>
          <w:rFonts w:ascii="Times New Roman" w:eastAsia="Microsoft JhengHei" w:hAnsi="Times New Roman" w:cs="Times New Roman"/>
          <w:color w:val="000000" w:themeColor="text1"/>
          <w:sz w:val="24"/>
          <w:szCs w:val="24"/>
          <w:shd w:val="clear" w:color="auto" w:fill="FFFFFF"/>
        </w:rPr>
        <w:t xml:space="preserve">lobal </w:t>
      </w:r>
      <w:r w:rsidR="006D5CEF" w:rsidRPr="00294C10">
        <w:rPr>
          <w:rFonts w:ascii="Times New Roman" w:eastAsia="Microsoft JhengHei" w:hAnsi="Times New Roman" w:cs="Times New Roman"/>
          <w:color w:val="000000" w:themeColor="text1"/>
          <w:sz w:val="24"/>
          <w:szCs w:val="24"/>
          <w:shd w:val="clear" w:color="auto" w:fill="FFFFFF"/>
        </w:rPr>
        <w:t>S</w:t>
      </w:r>
      <w:r w:rsidR="008E3F98" w:rsidRPr="00294C10">
        <w:rPr>
          <w:rFonts w:ascii="Times New Roman" w:eastAsia="Microsoft JhengHei" w:hAnsi="Times New Roman" w:cs="Times New Roman"/>
          <w:color w:val="000000" w:themeColor="text1"/>
          <w:sz w:val="24"/>
          <w:szCs w:val="24"/>
          <w:shd w:val="clear" w:color="auto" w:fill="FFFFFF"/>
        </w:rPr>
        <w:t xml:space="preserve">upport </w:t>
      </w:r>
      <w:r w:rsidR="006D5CEF" w:rsidRPr="00294C10">
        <w:rPr>
          <w:rFonts w:ascii="Times New Roman" w:eastAsia="Microsoft JhengHei" w:hAnsi="Times New Roman" w:cs="Times New Roman"/>
          <w:color w:val="000000" w:themeColor="text1"/>
          <w:sz w:val="24"/>
          <w:szCs w:val="24"/>
          <w:shd w:val="clear" w:color="auto" w:fill="FFFFFF"/>
        </w:rPr>
        <w:t>F</w:t>
      </w:r>
      <w:r w:rsidR="008E3F98" w:rsidRPr="00294C10">
        <w:rPr>
          <w:rFonts w:ascii="Times New Roman" w:eastAsia="Microsoft JhengHei" w:hAnsi="Times New Roman" w:cs="Times New Roman"/>
          <w:color w:val="000000" w:themeColor="text1"/>
          <w:sz w:val="24"/>
          <w:szCs w:val="24"/>
          <w:shd w:val="clear" w:color="auto" w:fill="FFFFFF"/>
        </w:rPr>
        <w:t>acilitation (GSF)</w:t>
      </w:r>
      <w:r w:rsidR="006D5CEF" w:rsidRPr="00294C10">
        <w:rPr>
          <w:rFonts w:ascii="Times New Roman" w:eastAsia="Microsoft JhengHei" w:hAnsi="Times New Roman" w:cs="Times New Roman"/>
          <w:color w:val="000000" w:themeColor="text1"/>
          <w:sz w:val="24"/>
          <w:szCs w:val="24"/>
          <w:shd w:val="clear" w:color="auto" w:fill="FFFFFF"/>
        </w:rPr>
        <w:t xml:space="preserve"> technical team</w:t>
      </w:r>
      <w:r w:rsidRPr="00294C10">
        <w:rPr>
          <w:rFonts w:ascii="Times New Roman" w:eastAsia="Microsoft JhengHei" w:hAnsi="Times New Roman" w:cs="Times New Roman"/>
          <w:color w:val="000000" w:themeColor="text1"/>
          <w:sz w:val="24"/>
          <w:szCs w:val="24"/>
          <w:shd w:val="clear" w:color="auto" w:fill="FFFFFF"/>
        </w:rPr>
        <w:t xml:space="preserve">. Two project staff underwent a leadership and functional skills training in Ethiopia organised by GSF, and all project staff benefited </w:t>
      </w:r>
      <w:r w:rsidR="00534BFF" w:rsidRPr="00294C10">
        <w:rPr>
          <w:rFonts w:ascii="Times New Roman" w:eastAsia="Microsoft JhengHei" w:hAnsi="Times New Roman" w:cs="Times New Roman"/>
          <w:color w:val="000000" w:themeColor="text1"/>
          <w:sz w:val="24"/>
          <w:szCs w:val="24"/>
          <w:shd w:val="clear" w:color="auto" w:fill="FFFFFF"/>
        </w:rPr>
        <w:t>from</w:t>
      </w:r>
      <w:r w:rsidRPr="00294C10">
        <w:rPr>
          <w:rFonts w:ascii="Times New Roman" w:eastAsia="Microsoft JhengHei" w:hAnsi="Times New Roman" w:cs="Times New Roman"/>
          <w:color w:val="000000" w:themeColor="text1"/>
          <w:sz w:val="24"/>
          <w:szCs w:val="24"/>
          <w:shd w:val="clear" w:color="auto" w:fill="FFFFFF"/>
        </w:rPr>
        <w:t xml:space="preserve"> a number of webinars on various topics run by GSF. The NIPN staff also participated in the annual NIPN global gathering in Amsterdam, the SUN global gathering in Nepal and an exchange and learning visit to NIPN Ethiopia. These capacity building actions </w:t>
      </w:r>
      <w:r w:rsidR="00534BFF" w:rsidRPr="00294C10">
        <w:rPr>
          <w:rFonts w:ascii="Times New Roman" w:eastAsia="Microsoft JhengHei" w:hAnsi="Times New Roman" w:cs="Times New Roman"/>
          <w:color w:val="000000" w:themeColor="text1"/>
          <w:sz w:val="24"/>
          <w:szCs w:val="24"/>
          <w:shd w:val="clear" w:color="auto" w:fill="FFFFFF"/>
        </w:rPr>
        <w:t>were</w:t>
      </w:r>
      <w:r w:rsidRPr="00294C10">
        <w:rPr>
          <w:rFonts w:ascii="Times New Roman" w:eastAsia="Microsoft JhengHei" w:hAnsi="Times New Roman" w:cs="Times New Roman"/>
          <w:color w:val="000000" w:themeColor="text1"/>
          <w:sz w:val="24"/>
          <w:szCs w:val="24"/>
          <w:shd w:val="clear" w:color="auto" w:fill="FFFFFF"/>
        </w:rPr>
        <w:t xml:space="preserve"> instrumental in skilling the project staff.</w:t>
      </w:r>
      <w:r w:rsidR="00340295" w:rsidRPr="00294C10">
        <w:rPr>
          <w:rFonts w:ascii="Times New Roman" w:eastAsia="Microsoft JhengHei" w:hAnsi="Times New Roman" w:cs="Times New Roman"/>
          <w:color w:val="000000" w:themeColor="text1"/>
          <w:sz w:val="24"/>
          <w:szCs w:val="24"/>
          <w:shd w:val="clear" w:color="auto" w:fill="FFFFFF"/>
        </w:rPr>
        <w:t xml:space="preserve"> </w:t>
      </w:r>
    </w:p>
    <w:p w14:paraId="78B3C81D" w14:textId="247A91CB" w:rsidR="00C466AE" w:rsidRPr="00294C10" w:rsidRDefault="00C466AE" w:rsidP="007B5629">
      <w:pPr>
        <w:spacing w:after="160"/>
        <w:jc w:val="both"/>
        <w:rPr>
          <w:rFonts w:ascii="Times New Roman" w:eastAsia="Microsoft JhengHei" w:hAnsi="Times New Roman" w:cs="Times New Roman"/>
          <w:color w:val="000000" w:themeColor="text1"/>
          <w:sz w:val="24"/>
          <w:szCs w:val="24"/>
          <w:shd w:val="clear" w:color="auto" w:fill="FFFFFF"/>
        </w:rPr>
      </w:pPr>
      <w:r w:rsidRPr="00294C10">
        <w:rPr>
          <w:rFonts w:ascii="Times New Roman" w:eastAsia="Microsoft JhengHei" w:hAnsi="Times New Roman" w:cs="Times New Roman"/>
          <w:color w:val="000000" w:themeColor="text1"/>
          <w:sz w:val="24"/>
          <w:szCs w:val="24"/>
          <w:shd w:val="clear" w:color="auto" w:fill="FFFFFF"/>
        </w:rPr>
        <w:t xml:space="preserve">Additionally, the NIPN project team worked closely with </w:t>
      </w:r>
      <w:r w:rsidR="008C0158" w:rsidRPr="00294C10">
        <w:rPr>
          <w:rFonts w:ascii="Times New Roman" w:eastAsia="Microsoft JhengHei" w:hAnsi="Times New Roman" w:cs="Times New Roman"/>
          <w:color w:val="000000" w:themeColor="text1"/>
          <w:sz w:val="24"/>
          <w:szCs w:val="24"/>
          <w:shd w:val="clear" w:color="auto" w:fill="FFFFFF"/>
        </w:rPr>
        <w:t xml:space="preserve">the </w:t>
      </w:r>
      <w:r w:rsidRPr="00294C10">
        <w:rPr>
          <w:rFonts w:ascii="Times New Roman" w:eastAsia="Microsoft JhengHei" w:hAnsi="Times New Roman" w:cs="Times New Roman"/>
          <w:color w:val="000000" w:themeColor="text1"/>
          <w:sz w:val="24"/>
          <w:szCs w:val="24"/>
          <w:shd w:val="clear" w:color="auto" w:fill="FFFFFF"/>
        </w:rPr>
        <w:t>Development Initiative for Northern Uganda (DINU) and participated in the various studies. This involved refining study methodologies, reviewing consultants’ reports and input into the study tools</w:t>
      </w:r>
      <w:r w:rsidR="00534BFF" w:rsidRPr="00294C10">
        <w:rPr>
          <w:rFonts w:ascii="Times New Roman" w:eastAsia="Microsoft JhengHei" w:hAnsi="Times New Roman" w:cs="Times New Roman"/>
          <w:color w:val="000000" w:themeColor="text1"/>
          <w:sz w:val="24"/>
          <w:szCs w:val="24"/>
          <w:shd w:val="clear" w:color="auto" w:fill="FFFFFF"/>
        </w:rPr>
        <w:t>,</w:t>
      </w:r>
      <w:r w:rsidRPr="00294C10">
        <w:rPr>
          <w:rFonts w:ascii="Times New Roman" w:eastAsia="Microsoft JhengHei" w:hAnsi="Times New Roman" w:cs="Times New Roman"/>
          <w:color w:val="000000" w:themeColor="text1"/>
          <w:sz w:val="24"/>
          <w:szCs w:val="24"/>
          <w:shd w:val="clear" w:color="auto" w:fill="FFFFFF"/>
        </w:rPr>
        <w:t xml:space="preserve"> for example</w:t>
      </w:r>
      <w:r w:rsidR="008E3F98" w:rsidRPr="00294C10">
        <w:rPr>
          <w:rFonts w:ascii="Times New Roman" w:eastAsia="Microsoft JhengHei" w:hAnsi="Times New Roman" w:cs="Times New Roman"/>
          <w:color w:val="000000" w:themeColor="text1"/>
          <w:sz w:val="24"/>
          <w:szCs w:val="24"/>
          <w:shd w:val="clear" w:color="auto" w:fill="FFFFFF"/>
        </w:rPr>
        <w:t>,</w:t>
      </w:r>
      <w:r w:rsidRPr="00294C10">
        <w:rPr>
          <w:rFonts w:ascii="Times New Roman" w:eastAsia="Microsoft JhengHei" w:hAnsi="Times New Roman" w:cs="Times New Roman"/>
          <w:color w:val="000000" w:themeColor="text1"/>
          <w:sz w:val="24"/>
          <w:szCs w:val="24"/>
          <w:shd w:val="clear" w:color="auto" w:fill="FFFFFF"/>
        </w:rPr>
        <w:t xml:space="preserve"> the mapping exercise of nutrition actors and services, the causal relationships for anaemia and Nutrition financing. NIPN also oriented and availed data and information to DINU sub-grantees working on food and nutrition</w:t>
      </w:r>
      <w:r w:rsidR="008E3F98" w:rsidRPr="00294C10">
        <w:rPr>
          <w:rFonts w:ascii="Times New Roman" w:eastAsia="Microsoft JhengHei" w:hAnsi="Times New Roman" w:cs="Times New Roman"/>
          <w:color w:val="000000" w:themeColor="text1"/>
          <w:sz w:val="24"/>
          <w:szCs w:val="24"/>
          <w:shd w:val="clear" w:color="auto" w:fill="FFFFFF"/>
        </w:rPr>
        <w:t xml:space="preserve"> security</w:t>
      </w:r>
      <w:r w:rsidRPr="00294C10">
        <w:rPr>
          <w:rFonts w:ascii="Times New Roman" w:eastAsia="Microsoft JhengHei" w:hAnsi="Times New Roman" w:cs="Times New Roman"/>
          <w:color w:val="000000" w:themeColor="text1"/>
          <w:sz w:val="24"/>
          <w:szCs w:val="24"/>
          <w:shd w:val="clear" w:color="auto" w:fill="FFFFFF"/>
        </w:rPr>
        <w:t xml:space="preserve">. The NIPN team, working with the UNAP secretariat, moved to the DINU districts and oriented </w:t>
      </w:r>
      <w:r w:rsidR="00340295" w:rsidRPr="00294C10">
        <w:rPr>
          <w:rFonts w:ascii="Times New Roman" w:eastAsia="Microsoft JhengHei" w:hAnsi="Times New Roman" w:cs="Times New Roman"/>
          <w:color w:val="000000" w:themeColor="text1"/>
          <w:sz w:val="24"/>
          <w:szCs w:val="24"/>
          <w:shd w:val="clear" w:color="auto" w:fill="FFFFFF"/>
        </w:rPr>
        <w:t>District Nutri</w:t>
      </w:r>
      <w:r w:rsidR="00534BFF" w:rsidRPr="00294C10">
        <w:rPr>
          <w:rFonts w:ascii="Times New Roman" w:eastAsia="Microsoft JhengHei" w:hAnsi="Times New Roman" w:cs="Times New Roman"/>
          <w:color w:val="000000" w:themeColor="text1"/>
          <w:sz w:val="24"/>
          <w:szCs w:val="24"/>
          <w:shd w:val="clear" w:color="auto" w:fill="FFFFFF"/>
        </w:rPr>
        <w:t>t</w:t>
      </w:r>
      <w:r w:rsidR="00340295" w:rsidRPr="00294C10">
        <w:rPr>
          <w:rFonts w:ascii="Times New Roman" w:eastAsia="Microsoft JhengHei" w:hAnsi="Times New Roman" w:cs="Times New Roman"/>
          <w:color w:val="000000" w:themeColor="text1"/>
          <w:sz w:val="24"/>
          <w:szCs w:val="24"/>
          <w:shd w:val="clear" w:color="auto" w:fill="FFFFFF"/>
        </w:rPr>
        <w:t>ion Coordination Committees (</w:t>
      </w:r>
      <w:r w:rsidRPr="00294C10">
        <w:rPr>
          <w:rFonts w:ascii="Times New Roman" w:eastAsia="Microsoft JhengHei" w:hAnsi="Times New Roman" w:cs="Times New Roman"/>
          <w:color w:val="000000" w:themeColor="text1"/>
          <w:sz w:val="24"/>
          <w:szCs w:val="24"/>
          <w:shd w:val="clear" w:color="auto" w:fill="FFFFFF"/>
        </w:rPr>
        <w:t>DNCCs</w:t>
      </w:r>
      <w:r w:rsidR="00340295" w:rsidRPr="00294C10">
        <w:rPr>
          <w:rFonts w:ascii="Times New Roman" w:eastAsia="Microsoft JhengHei" w:hAnsi="Times New Roman" w:cs="Times New Roman"/>
          <w:color w:val="000000" w:themeColor="text1"/>
          <w:sz w:val="24"/>
          <w:szCs w:val="24"/>
          <w:shd w:val="clear" w:color="auto" w:fill="FFFFFF"/>
        </w:rPr>
        <w:t>)</w:t>
      </w:r>
      <w:r w:rsidRPr="00294C10">
        <w:rPr>
          <w:rFonts w:ascii="Times New Roman" w:eastAsia="Microsoft JhengHei" w:hAnsi="Times New Roman" w:cs="Times New Roman"/>
          <w:color w:val="000000" w:themeColor="text1"/>
          <w:sz w:val="24"/>
          <w:szCs w:val="24"/>
          <w:shd w:val="clear" w:color="auto" w:fill="FFFFFF"/>
        </w:rPr>
        <w:t xml:space="preserve"> of Karamoja, West Nile, Acholi and Lango on the NIPN project and presented the draft nutrition dash-board to seek their views on its</w:t>
      </w:r>
      <w:r w:rsidR="008E3F98" w:rsidRPr="00294C10">
        <w:rPr>
          <w:rFonts w:ascii="Times New Roman" w:eastAsia="Microsoft JhengHei" w:hAnsi="Times New Roman" w:cs="Times New Roman"/>
          <w:color w:val="000000" w:themeColor="text1"/>
          <w:sz w:val="24"/>
          <w:szCs w:val="24"/>
          <w:shd w:val="clear" w:color="auto" w:fill="FFFFFF"/>
        </w:rPr>
        <w:t xml:space="preserve"> content and</w:t>
      </w:r>
      <w:r w:rsidRPr="00294C10">
        <w:rPr>
          <w:rFonts w:ascii="Times New Roman" w:eastAsia="Microsoft JhengHei" w:hAnsi="Times New Roman" w:cs="Times New Roman"/>
          <w:color w:val="000000" w:themeColor="text1"/>
          <w:sz w:val="24"/>
          <w:szCs w:val="24"/>
          <w:shd w:val="clear" w:color="auto" w:fill="FFFFFF"/>
        </w:rPr>
        <w:t xml:space="preserve"> use, their contribution to the dashboard and how they could access data for their planning. During this activity, participants </w:t>
      </w:r>
      <w:r w:rsidR="008E3F98" w:rsidRPr="00294C10">
        <w:rPr>
          <w:rFonts w:ascii="Times New Roman" w:eastAsia="Microsoft JhengHei" w:hAnsi="Times New Roman" w:cs="Times New Roman"/>
          <w:color w:val="000000" w:themeColor="text1"/>
          <w:sz w:val="24"/>
          <w:szCs w:val="24"/>
          <w:shd w:val="clear" w:color="auto" w:fill="FFFFFF"/>
        </w:rPr>
        <w:t xml:space="preserve">proposed </w:t>
      </w:r>
      <w:r w:rsidRPr="00294C10">
        <w:rPr>
          <w:rFonts w:ascii="Times New Roman" w:eastAsia="Microsoft JhengHei" w:hAnsi="Times New Roman" w:cs="Times New Roman"/>
          <w:color w:val="000000" w:themeColor="text1"/>
          <w:sz w:val="24"/>
          <w:szCs w:val="24"/>
          <w:shd w:val="clear" w:color="auto" w:fill="FFFFFF"/>
        </w:rPr>
        <w:t>how NIPN could support them in developing district specific nutrition dashboards that feed into the national level.</w:t>
      </w:r>
    </w:p>
    <w:p w14:paraId="3CFF9144" w14:textId="0D37D24B" w:rsidR="00C466AE" w:rsidRPr="00294C10" w:rsidRDefault="00C466AE" w:rsidP="007B5629">
      <w:pPr>
        <w:spacing w:after="160"/>
        <w:jc w:val="both"/>
        <w:rPr>
          <w:rFonts w:ascii="Times New Roman" w:eastAsia="Microsoft JhengHei" w:hAnsi="Times New Roman" w:cs="Times New Roman"/>
          <w:color w:val="000000" w:themeColor="text1"/>
          <w:sz w:val="24"/>
          <w:szCs w:val="24"/>
          <w:shd w:val="clear" w:color="auto" w:fill="FFFFFF"/>
        </w:rPr>
      </w:pPr>
      <w:r w:rsidRPr="00294C10">
        <w:rPr>
          <w:rFonts w:ascii="Times New Roman" w:eastAsia="Microsoft JhengHei" w:hAnsi="Times New Roman" w:cs="Times New Roman"/>
          <w:color w:val="000000" w:themeColor="text1"/>
          <w:sz w:val="24"/>
          <w:szCs w:val="24"/>
          <w:shd w:val="clear" w:color="auto" w:fill="FFFFFF"/>
        </w:rPr>
        <w:t>During the year in review, NIPN, with support from different consultants, started the process of developing the nutrition information management capacity development plan</w:t>
      </w:r>
      <w:r w:rsidR="006A169E" w:rsidRPr="00294C10">
        <w:rPr>
          <w:rFonts w:ascii="Times New Roman" w:eastAsia="Microsoft JhengHei" w:hAnsi="Times New Roman" w:cs="Times New Roman"/>
          <w:color w:val="000000" w:themeColor="text1"/>
          <w:sz w:val="24"/>
          <w:szCs w:val="24"/>
          <w:shd w:val="clear" w:color="auto" w:fill="FFFFFF"/>
        </w:rPr>
        <w:t>,</w:t>
      </w:r>
      <w:r w:rsidR="003428E0" w:rsidRPr="00294C10">
        <w:rPr>
          <w:rFonts w:ascii="Times New Roman" w:eastAsia="Microsoft JhengHei" w:hAnsi="Times New Roman" w:cs="Times New Roman"/>
          <w:color w:val="000000" w:themeColor="text1"/>
          <w:sz w:val="24"/>
          <w:szCs w:val="24"/>
          <w:shd w:val="clear" w:color="auto" w:fill="FFFFFF"/>
        </w:rPr>
        <w:t xml:space="preserve"> </w:t>
      </w:r>
      <w:r w:rsidR="006A169E" w:rsidRPr="00294C10">
        <w:rPr>
          <w:rFonts w:ascii="Times New Roman" w:eastAsia="Microsoft JhengHei" w:hAnsi="Times New Roman" w:cs="Times New Roman"/>
          <w:color w:val="000000" w:themeColor="text1"/>
          <w:sz w:val="24"/>
          <w:szCs w:val="24"/>
          <w:shd w:val="clear" w:color="auto" w:fill="FFFFFF"/>
        </w:rPr>
        <w:t>t</w:t>
      </w:r>
      <w:r w:rsidR="003E50A2" w:rsidRPr="00294C10">
        <w:rPr>
          <w:rFonts w:ascii="Times New Roman" w:eastAsia="Microsoft JhengHei" w:hAnsi="Times New Roman" w:cs="Times New Roman"/>
          <w:color w:val="000000" w:themeColor="text1"/>
          <w:sz w:val="24"/>
          <w:szCs w:val="24"/>
          <w:shd w:val="clear" w:color="auto" w:fill="FFFFFF"/>
        </w:rPr>
        <w:t xml:space="preserve">he </w:t>
      </w:r>
      <w:r w:rsidRPr="00294C10">
        <w:rPr>
          <w:rFonts w:ascii="Times New Roman" w:eastAsia="Microsoft JhengHei" w:hAnsi="Times New Roman" w:cs="Times New Roman"/>
          <w:color w:val="000000" w:themeColor="text1"/>
          <w:sz w:val="24"/>
          <w:szCs w:val="24"/>
          <w:shd w:val="clear" w:color="auto" w:fill="FFFFFF"/>
        </w:rPr>
        <w:t>communications/visibility Strategy and the Monitoring and Evaluation plan</w:t>
      </w:r>
      <w:r w:rsidR="006A169E" w:rsidRPr="00294C10">
        <w:rPr>
          <w:rFonts w:ascii="Times New Roman" w:eastAsia="Microsoft JhengHei" w:hAnsi="Times New Roman" w:cs="Times New Roman"/>
          <w:color w:val="000000" w:themeColor="text1"/>
          <w:sz w:val="24"/>
          <w:szCs w:val="24"/>
          <w:shd w:val="clear" w:color="auto" w:fill="FFFFFF"/>
        </w:rPr>
        <w:t xml:space="preserve"> that</w:t>
      </w:r>
      <w:r w:rsidRPr="00294C10">
        <w:rPr>
          <w:rFonts w:ascii="Times New Roman" w:eastAsia="Microsoft JhengHei" w:hAnsi="Times New Roman" w:cs="Times New Roman"/>
          <w:color w:val="000000" w:themeColor="text1"/>
          <w:sz w:val="24"/>
          <w:szCs w:val="24"/>
          <w:shd w:val="clear" w:color="auto" w:fill="FFFFFF"/>
        </w:rPr>
        <w:t xml:space="preserve"> will </w:t>
      </w:r>
      <w:r w:rsidR="00401DCE" w:rsidRPr="00294C10">
        <w:rPr>
          <w:rFonts w:ascii="Times New Roman" w:eastAsia="Microsoft JhengHei" w:hAnsi="Times New Roman" w:cs="Times New Roman"/>
          <w:color w:val="000000" w:themeColor="text1"/>
          <w:sz w:val="24"/>
          <w:szCs w:val="24"/>
          <w:shd w:val="clear" w:color="auto" w:fill="FFFFFF"/>
        </w:rPr>
        <w:t>be</w:t>
      </w:r>
      <w:r w:rsidR="003428E0" w:rsidRPr="00294C10">
        <w:rPr>
          <w:rFonts w:ascii="Times New Roman" w:eastAsia="Microsoft JhengHei" w:hAnsi="Times New Roman" w:cs="Times New Roman"/>
          <w:color w:val="000000" w:themeColor="text1"/>
          <w:sz w:val="24"/>
          <w:szCs w:val="24"/>
          <w:shd w:val="clear" w:color="auto" w:fill="FFFFFF"/>
        </w:rPr>
        <w:t xml:space="preserve"> completed</w:t>
      </w:r>
      <w:r w:rsidRPr="00294C10">
        <w:rPr>
          <w:rFonts w:ascii="Times New Roman" w:eastAsia="Microsoft JhengHei" w:hAnsi="Times New Roman" w:cs="Times New Roman"/>
          <w:color w:val="000000" w:themeColor="text1"/>
          <w:sz w:val="24"/>
          <w:szCs w:val="24"/>
          <w:shd w:val="clear" w:color="auto" w:fill="FFFFFF"/>
        </w:rPr>
        <w:t xml:space="preserve"> by January 2020. </w:t>
      </w:r>
    </w:p>
    <w:p w14:paraId="2830758E" w14:textId="555E0ADB" w:rsidR="004F7C53" w:rsidRPr="00294C10" w:rsidRDefault="00C466AE" w:rsidP="007B5629">
      <w:pPr>
        <w:spacing w:after="160"/>
        <w:jc w:val="both"/>
        <w:rPr>
          <w:rFonts w:ascii="Times New Roman" w:eastAsia="Microsoft JhengHei" w:hAnsi="Times New Roman" w:cs="Times New Roman"/>
          <w:color w:val="000000" w:themeColor="text1"/>
          <w:sz w:val="24"/>
          <w:szCs w:val="24"/>
          <w:shd w:val="clear" w:color="auto" w:fill="FFFFFF"/>
        </w:rPr>
      </w:pPr>
      <w:r w:rsidRPr="00294C10">
        <w:rPr>
          <w:rFonts w:ascii="Times New Roman" w:eastAsia="Microsoft JhengHei" w:hAnsi="Times New Roman" w:cs="Times New Roman"/>
          <w:color w:val="000000" w:themeColor="text1"/>
          <w:sz w:val="24"/>
          <w:szCs w:val="24"/>
          <w:shd w:val="clear" w:color="auto" w:fill="FFFFFF"/>
        </w:rPr>
        <w:t>The external audit and expenditure verification for 2018 and 2019 by Sejaaka &amp; Co was conducted.</w:t>
      </w:r>
      <w:r w:rsidR="00BB2644" w:rsidRPr="00294C10">
        <w:rPr>
          <w:rFonts w:ascii="Times New Roman" w:eastAsia="Microsoft JhengHei" w:hAnsi="Times New Roman" w:cs="Times New Roman"/>
          <w:color w:val="000000" w:themeColor="text1"/>
          <w:sz w:val="24"/>
          <w:szCs w:val="24"/>
          <w:shd w:val="clear" w:color="auto" w:fill="FFFFFF"/>
        </w:rPr>
        <w:t xml:space="preserve"> </w:t>
      </w:r>
      <w:r w:rsidR="00463118" w:rsidRPr="00294C10">
        <w:rPr>
          <w:rFonts w:ascii="Times New Roman" w:eastAsia="Microsoft JhengHei" w:hAnsi="Times New Roman" w:cs="Times New Roman"/>
          <w:color w:val="000000" w:themeColor="text1"/>
          <w:sz w:val="24"/>
          <w:szCs w:val="24"/>
          <w:shd w:val="clear" w:color="auto" w:fill="FFFFFF"/>
        </w:rPr>
        <w:t>Introductory</w:t>
      </w:r>
      <w:r w:rsidR="00BB2644" w:rsidRPr="00294C10">
        <w:rPr>
          <w:rFonts w:ascii="Times New Roman" w:eastAsia="Microsoft JhengHei" w:hAnsi="Times New Roman" w:cs="Times New Roman"/>
          <w:color w:val="000000" w:themeColor="text1"/>
          <w:sz w:val="24"/>
          <w:szCs w:val="24"/>
          <w:shd w:val="clear" w:color="auto" w:fill="FFFFFF"/>
        </w:rPr>
        <w:t xml:space="preserve"> </w:t>
      </w:r>
      <w:r w:rsidR="00463118" w:rsidRPr="00294C10">
        <w:rPr>
          <w:rFonts w:ascii="Times New Roman" w:eastAsia="Microsoft JhengHei" w:hAnsi="Times New Roman" w:cs="Times New Roman"/>
          <w:color w:val="000000" w:themeColor="text1"/>
          <w:sz w:val="24"/>
          <w:szCs w:val="24"/>
          <w:shd w:val="clear" w:color="auto" w:fill="FFFFFF"/>
        </w:rPr>
        <w:t>i</w:t>
      </w:r>
      <w:r w:rsidR="00BB2644" w:rsidRPr="00294C10">
        <w:rPr>
          <w:rFonts w:ascii="Times New Roman" w:eastAsia="Microsoft JhengHei" w:hAnsi="Times New Roman" w:cs="Times New Roman"/>
          <w:color w:val="000000" w:themeColor="text1"/>
          <w:sz w:val="24"/>
          <w:szCs w:val="24"/>
          <w:shd w:val="clear" w:color="auto" w:fill="FFFFFF"/>
        </w:rPr>
        <w:t>nteractions</w:t>
      </w:r>
      <w:r w:rsidR="00463118" w:rsidRPr="00294C10">
        <w:rPr>
          <w:rFonts w:ascii="Times New Roman" w:eastAsia="Microsoft JhengHei" w:hAnsi="Times New Roman" w:cs="Times New Roman"/>
          <w:color w:val="000000" w:themeColor="text1"/>
          <w:sz w:val="24"/>
          <w:szCs w:val="24"/>
          <w:shd w:val="clear" w:color="auto" w:fill="FFFFFF"/>
        </w:rPr>
        <w:t xml:space="preserve"> with the auditors were done and the team </w:t>
      </w:r>
      <w:r w:rsidR="00BB2644" w:rsidRPr="00294C10">
        <w:rPr>
          <w:rFonts w:ascii="Times New Roman" w:eastAsia="Microsoft JhengHei" w:hAnsi="Times New Roman" w:cs="Times New Roman"/>
          <w:color w:val="000000" w:themeColor="text1"/>
          <w:sz w:val="24"/>
          <w:szCs w:val="24"/>
          <w:shd w:val="clear" w:color="auto" w:fill="FFFFFF"/>
        </w:rPr>
        <w:t>availed</w:t>
      </w:r>
      <w:r w:rsidR="00463118" w:rsidRPr="00294C10">
        <w:rPr>
          <w:rFonts w:ascii="Times New Roman" w:eastAsia="Microsoft JhengHei" w:hAnsi="Times New Roman" w:cs="Times New Roman"/>
          <w:color w:val="000000" w:themeColor="text1"/>
          <w:sz w:val="24"/>
          <w:szCs w:val="24"/>
          <w:shd w:val="clear" w:color="auto" w:fill="FFFFFF"/>
        </w:rPr>
        <w:t xml:space="preserve"> them the financial report and other</w:t>
      </w:r>
      <w:r w:rsidR="00BB2644" w:rsidRPr="00294C10">
        <w:rPr>
          <w:rFonts w:ascii="Times New Roman" w:eastAsia="Microsoft JhengHei" w:hAnsi="Times New Roman" w:cs="Times New Roman"/>
          <w:color w:val="000000" w:themeColor="text1"/>
          <w:sz w:val="24"/>
          <w:szCs w:val="24"/>
          <w:shd w:val="clear" w:color="auto" w:fill="FFFFFF"/>
        </w:rPr>
        <w:t xml:space="preserve"> documents</w:t>
      </w:r>
      <w:r w:rsidR="00463118" w:rsidRPr="00294C10">
        <w:rPr>
          <w:rFonts w:ascii="Times New Roman" w:eastAsia="Microsoft JhengHei" w:hAnsi="Times New Roman" w:cs="Times New Roman"/>
          <w:color w:val="000000" w:themeColor="text1"/>
          <w:sz w:val="24"/>
          <w:szCs w:val="24"/>
          <w:shd w:val="clear" w:color="auto" w:fill="FFFFFF"/>
        </w:rPr>
        <w:t xml:space="preserve">. The audit process </w:t>
      </w:r>
      <w:r w:rsidR="009D2516" w:rsidRPr="00294C10">
        <w:rPr>
          <w:rFonts w:ascii="Times New Roman" w:eastAsia="Microsoft JhengHei" w:hAnsi="Times New Roman" w:cs="Times New Roman"/>
          <w:color w:val="000000" w:themeColor="text1"/>
          <w:sz w:val="24"/>
          <w:szCs w:val="24"/>
          <w:shd w:val="clear" w:color="auto" w:fill="FFFFFF"/>
        </w:rPr>
        <w:t>is on-going and will end in January</w:t>
      </w:r>
      <w:r w:rsidRPr="00294C10">
        <w:rPr>
          <w:rFonts w:ascii="Times New Roman" w:eastAsia="Microsoft JhengHei" w:hAnsi="Times New Roman" w:cs="Times New Roman"/>
          <w:color w:val="000000" w:themeColor="text1"/>
          <w:sz w:val="24"/>
          <w:szCs w:val="24"/>
          <w:shd w:val="clear" w:color="auto" w:fill="FFFFFF"/>
        </w:rPr>
        <w:t xml:space="preserve"> </w:t>
      </w:r>
      <w:r w:rsidR="009D2516" w:rsidRPr="00294C10">
        <w:rPr>
          <w:rFonts w:ascii="Times New Roman" w:eastAsia="Microsoft JhengHei" w:hAnsi="Times New Roman" w:cs="Times New Roman"/>
          <w:color w:val="000000" w:themeColor="text1"/>
          <w:sz w:val="24"/>
          <w:szCs w:val="24"/>
          <w:shd w:val="clear" w:color="auto" w:fill="FFFFFF"/>
        </w:rPr>
        <w:t>2020.</w:t>
      </w:r>
    </w:p>
    <w:p w14:paraId="5D982E90" w14:textId="030866AF" w:rsidR="00C35BC2" w:rsidRDefault="00C70B83" w:rsidP="007B5629">
      <w:pPr>
        <w:spacing w:after="160"/>
        <w:jc w:val="both"/>
        <w:rPr>
          <w:rFonts w:ascii="Times New Roman" w:eastAsia="Microsoft JhengHei" w:hAnsi="Times New Roman" w:cs="Times New Roman"/>
          <w:color w:val="000000" w:themeColor="text1"/>
          <w:sz w:val="24"/>
          <w:szCs w:val="24"/>
          <w:shd w:val="clear" w:color="auto" w:fill="FFFFFF"/>
          <w:lang w:val="en-US"/>
        </w:rPr>
      </w:pPr>
      <w:r w:rsidRPr="00C56D3F">
        <w:rPr>
          <w:rFonts w:ascii="Times New Roman" w:eastAsia="Microsoft JhengHei" w:hAnsi="Times New Roman" w:cs="Times New Roman"/>
          <w:b/>
          <w:noProof/>
          <w:color w:val="FFFFFF" w:themeColor="background1"/>
          <w:sz w:val="36"/>
          <w:szCs w:val="36"/>
          <w:lang w:val="en-US"/>
        </w:rPr>
        <mc:AlternateContent>
          <mc:Choice Requires="wps">
            <w:drawing>
              <wp:anchor distT="0" distB="0" distL="114300" distR="114300" simplePos="0" relativeHeight="251684864" behindDoc="1" locked="0" layoutInCell="1" allowOverlap="1" wp14:anchorId="7A2DCB69" wp14:editId="1DBFF4CE">
                <wp:simplePos x="0" y="0"/>
                <wp:positionH relativeFrom="column">
                  <wp:posOffset>-61436</wp:posOffset>
                </wp:positionH>
                <wp:positionV relativeFrom="paragraph">
                  <wp:posOffset>286226</wp:posOffset>
                </wp:positionV>
                <wp:extent cx="6319203" cy="881221"/>
                <wp:effectExtent l="0" t="0" r="31115" b="33655"/>
                <wp:wrapNone/>
                <wp:docPr id="19" name="Rectangle 19"/>
                <wp:cNvGraphicFramePr/>
                <a:graphic xmlns:a="http://schemas.openxmlformats.org/drawingml/2006/main">
                  <a:graphicData uri="http://schemas.microsoft.com/office/word/2010/wordprocessingShape">
                    <wps:wsp>
                      <wps:cNvSpPr/>
                      <wps:spPr>
                        <a:xfrm>
                          <a:off x="0" y="0"/>
                          <a:ext cx="6319203" cy="881221"/>
                        </a:xfrm>
                        <a:prstGeom prst="rect">
                          <a:avLst/>
                        </a:prstGeom>
                        <a:solidFill>
                          <a:srgbClr val="92D05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7A0696" id="Rectangle 19" o:spid="_x0000_s1026" style="position:absolute;margin-left:-4.85pt;margin-top:22.55pt;width:497.6pt;height:69.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9yLcgIAAEwFAAAOAAAAZHJzL2Uyb0RvYy54bWysVF9P2zAQf5+072D5faRJgdGqKapATJMQ&#10;IGDi2XXsNpLj885u0+7T7+ykoQIkpGkv9p3vd//vPLvcNYZtFfoabMnzkxFnykqoarsq+a/nm28X&#10;nPkgbCUMWFXyvfL8cv71y6x1U1XAGkylkJER66etK/k6BDfNMi/XqhH+BJyyJNSAjQjE4iqrULRk&#10;vTFZMRqdZy1g5RCk8p5erzshnyf7WisZ7rX2KjBTcootpBPTuYxnNp+J6QqFW9eyD0P8QxSNqC05&#10;HUxdiyDYBut3pppaInjQ4URCk4HWtVQpB8omH73J5mktnEq5UHG8G8rk/59Zebd9QFZX1LsJZ1Y0&#10;1KNHqpqwK6MYvVGBWuenhHtyD9hznsiY7U5jE2/Kg+1SUfdDUdUuMEmP5+N8UozGnEmSXVzkRZFH&#10;o9mrtkMffihoWCRKjuQ+1VJsb33ooAdIdObB1NVNbUxicLW8Msi2gho8Ka5HZ6mnZP0IlsUMupgT&#10;FfZGRWVjH5Wm5CnKPHlMY6cGe0JKZcMh3ISOapp8D4rjzxV7fFRVaSQH5eJz5UEjeQYbBuWmtoAf&#10;GTBDyLrDU7WP8o7kEqo99R2hWwjv5E1Nxb8VPjwIpA2gXaGtDvd0aANtyaGnOFsD/vnoPeJpMEnK&#10;WUsbVXL/eyNQcWZ+WhrZSX56GlcwMadn3wti8FiyPJbYTXMF1NOc/g8nExnxwRxIjdC80PIvolcS&#10;CSvJd8llwANzFbpNp+9DqsUiwWjtnAi39snJQ9fjcD3vXgS6fgIDze4dHLZPTN8MYoeN/bCw2ATQ&#10;dZrS17r29aaVTXPefy/xTzjmE+r1E5z/BQAA//8DAFBLAwQUAAYACAAAACEAmHtAguEAAAAJAQAA&#10;DwAAAGRycy9kb3ducmV2LnhtbEyPQU+DQBCF7yb+h82YeGuXqiggS2Nsmnix1eqhxwWmLMrOEnZb&#10;0F/veNLj5H1575t8OdlOnHDwrSMFi3kEAqlydUuNgve39SwB4YOmWneOUMEXelgW52e5zmo30iue&#10;dqERXEI+0wpMCH0mpa8MWu3nrkfi7OAGqwOfQyPrQY9cbjt5FUW30uqWeMHoHh8NVp+7o1XwZNz3&#10;WE7P6+1mv+8P7Up+rF62Sl1eTA/3IAJO4Q+GX31Wh4KdSnek2otOwSy9Y1LBTbwAwXmaxDGIksHk&#10;OgVZ5PL/B8UPAAAA//8DAFBLAQItABQABgAIAAAAIQC2gziS/gAAAOEBAAATAAAAAAAAAAAAAAAA&#10;AAAAAABbQ29udGVudF9UeXBlc10ueG1sUEsBAi0AFAAGAAgAAAAhADj9If/WAAAAlAEAAAsAAAAA&#10;AAAAAAAAAAAALwEAAF9yZWxzLy5yZWxzUEsBAi0AFAAGAAgAAAAhAHpX3ItyAgAATAUAAA4AAAAA&#10;AAAAAAAAAAAALgIAAGRycy9lMm9Eb2MueG1sUEsBAi0AFAAGAAgAAAAhAJh7QILhAAAACQEAAA8A&#10;AAAAAAAAAAAAAAAAzAQAAGRycy9kb3ducmV2LnhtbFBLBQYAAAAABAAEAPMAAADaBQAAAAA=&#10;" fillcolor="#92d050" strokecolor="#5b9bd5 [3204]" strokeweight=".5pt"/>
            </w:pict>
          </mc:Fallback>
        </mc:AlternateContent>
      </w:r>
    </w:p>
    <w:p w14:paraId="26C891EF" w14:textId="776544AC" w:rsidR="004C12E1" w:rsidRDefault="004C12E1" w:rsidP="007B5629">
      <w:pPr>
        <w:spacing w:after="160"/>
        <w:jc w:val="both"/>
        <w:rPr>
          <w:rFonts w:ascii="Times New Roman" w:eastAsia="Microsoft JhengHei" w:hAnsi="Times New Roman" w:cs="Times New Roman"/>
          <w:color w:val="000000" w:themeColor="text1"/>
          <w:sz w:val="24"/>
          <w:szCs w:val="24"/>
          <w:shd w:val="clear" w:color="auto" w:fill="FFFFFF"/>
          <w:lang w:val="en-US"/>
        </w:rPr>
      </w:pPr>
    </w:p>
    <w:p w14:paraId="4245C13C" w14:textId="1EC9A675" w:rsidR="00D673A5" w:rsidRPr="00C70B83" w:rsidRDefault="00D673A5" w:rsidP="00C37B78">
      <w:pPr>
        <w:pStyle w:val="ListParagraph"/>
        <w:keepNext/>
        <w:numPr>
          <w:ilvl w:val="0"/>
          <w:numId w:val="7"/>
        </w:numPr>
        <w:spacing w:after="160"/>
        <w:contextualSpacing w:val="0"/>
        <w:jc w:val="both"/>
        <w:outlineLvl w:val="0"/>
        <w:rPr>
          <w:rFonts w:ascii="Times New Roman" w:eastAsia="Microsoft JhengHei" w:hAnsi="Times New Roman" w:cs="Times New Roman"/>
          <w:b/>
          <w:color w:val="FFFFFF" w:themeColor="background1"/>
          <w:sz w:val="36"/>
          <w:szCs w:val="36"/>
        </w:rPr>
      </w:pPr>
      <w:r w:rsidRPr="00C70B83">
        <w:rPr>
          <w:rFonts w:ascii="Times New Roman" w:eastAsia="Microsoft JhengHei" w:hAnsi="Times New Roman" w:cs="Times New Roman"/>
          <w:b/>
          <w:color w:val="FFFFFF" w:themeColor="background1"/>
          <w:sz w:val="36"/>
          <w:szCs w:val="36"/>
        </w:rPr>
        <w:t xml:space="preserve"> NIPN-Uganda Project </w:t>
      </w:r>
      <w:r w:rsidR="00361E62" w:rsidRPr="00C70B83">
        <w:rPr>
          <w:rFonts w:ascii="Times New Roman" w:eastAsia="Microsoft JhengHei" w:hAnsi="Times New Roman" w:cs="Times New Roman"/>
          <w:b/>
          <w:color w:val="FFFFFF" w:themeColor="background1"/>
          <w:sz w:val="36"/>
          <w:szCs w:val="36"/>
        </w:rPr>
        <w:t xml:space="preserve">Bi-Annual </w:t>
      </w:r>
      <w:r w:rsidRPr="00C70B83">
        <w:rPr>
          <w:rFonts w:ascii="Times New Roman" w:eastAsia="Microsoft JhengHei" w:hAnsi="Times New Roman" w:cs="Times New Roman"/>
          <w:b/>
          <w:color w:val="FFFFFF" w:themeColor="background1"/>
          <w:sz w:val="36"/>
          <w:szCs w:val="36"/>
        </w:rPr>
        <w:t>Report 2018-2019</w:t>
      </w:r>
    </w:p>
    <w:p w14:paraId="3B5C3D8A" w14:textId="77777777" w:rsidR="00C70B83" w:rsidRDefault="00C70B83" w:rsidP="007B5629">
      <w:pPr>
        <w:spacing w:after="160"/>
        <w:jc w:val="both"/>
        <w:rPr>
          <w:rFonts w:ascii="Times New Roman" w:eastAsia="Microsoft JhengHei" w:hAnsi="Times New Roman" w:cs="Times New Roman"/>
          <w:color w:val="000000" w:themeColor="text1"/>
          <w:sz w:val="24"/>
          <w:szCs w:val="24"/>
          <w:shd w:val="clear" w:color="auto" w:fill="FFFFFF"/>
          <w:lang w:val="en-US"/>
        </w:rPr>
      </w:pPr>
    </w:p>
    <w:p w14:paraId="03D421CA" w14:textId="5DC27115" w:rsidR="00D673A5" w:rsidRPr="00C37B78" w:rsidRDefault="00C70B83" w:rsidP="007B5629">
      <w:pPr>
        <w:spacing w:after="160"/>
        <w:jc w:val="both"/>
        <w:rPr>
          <w:rFonts w:ascii="Times New Roman" w:eastAsia="Microsoft JhengHei" w:hAnsi="Times New Roman" w:cs="Times New Roman"/>
          <w:b/>
          <w:color w:val="000000" w:themeColor="text1"/>
          <w:sz w:val="24"/>
          <w:szCs w:val="24"/>
          <w:shd w:val="clear" w:color="auto" w:fill="FFFFFF"/>
          <w:lang w:val="en-US"/>
        </w:rPr>
      </w:pPr>
      <w:r>
        <w:rPr>
          <w:rFonts w:ascii="Times New Roman" w:eastAsia="Microsoft JhengHei" w:hAnsi="Times New Roman" w:cs="Times New Roman"/>
          <w:b/>
          <w:color w:val="000000" w:themeColor="text1"/>
          <w:sz w:val="24"/>
          <w:szCs w:val="24"/>
          <w:shd w:val="clear" w:color="auto" w:fill="FFFFFF"/>
          <w:lang w:val="en-US"/>
        </w:rPr>
        <w:t xml:space="preserve">2.1 </w:t>
      </w:r>
      <w:r w:rsidR="00D673A5" w:rsidRPr="00C37B78">
        <w:rPr>
          <w:rFonts w:ascii="Times New Roman" w:eastAsia="Microsoft JhengHei" w:hAnsi="Times New Roman" w:cs="Times New Roman"/>
          <w:b/>
          <w:color w:val="000000" w:themeColor="text1"/>
          <w:sz w:val="24"/>
          <w:szCs w:val="24"/>
          <w:shd w:val="clear" w:color="auto" w:fill="FFFFFF"/>
          <w:lang w:val="en-US"/>
        </w:rPr>
        <w:t>Background and context:</w:t>
      </w:r>
    </w:p>
    <w:p w14:paraId="05DEDE71" w14:textId="6A1FACD5" w:rsidR="00D673A5" w:rsidRDefault="001E1C99" w:rsidP="00D673A5">
      <w:pPr>
        <w:tabs>
          <w:tab w:val="left" w:pos="709"/>
        </w:tabs>
        <w:spacing w:before="120"/>
        <w:jc w:val="both"/>
        <w:rPr>
          <w:rFonts w:ascii="Times New Roman" w:hAnsi="Times New Roman" w:cs="Times New Roman"/>
          <w:sz w:val="24"/>
          <w:szCs w:val="24"/>
        </w:rPr>
      </w:pPr>
      <w:r>
        <w:rPr>
          <w:rFonts w:ascii="Times New Roman" w:hAnsi="Times New Roman" w:cs="Times New Roman"/>
          <w:sz w:val="24"/>
          <w:szCs w:val="24"/>
        </w:rPr>
        <w:t>NIPN</w:t>
      </w:r>
      <w:r w:rsidR="00D673A5" w:rsidRPr="007820C0">
        <w:rPr>
          <w:rFonts w:ascii="Times New Roman" w:hAnsi="Times New Roman" w:cs="Times New Roman"/>
          <w:sz w:val="24"/>
          <w:szCs w:val="24"/>
        </w:rPr>
        <w:t xml:space="preserve"> is an international initia</w:t>
      </w:r>
      <w:r w:rsidR="00D673A5" w:rsidRPr="00D673A5">
        <w:rPr>
          <w:rFonts w:ascii="Times New Roman" w:hAnsi="Times New Roman" w:cs="Times New Roman"/>
          <w:sz w:val="24"/>
          <w:szCs w:val="24"/>
        </w:rPr>
        <w:t xml:space="preserve">tive of the European </w:t>
      </w:r>
      <w:r>
        <w:rPr>
          <w:rFonts w:ascii="Times New Roman" w:hAnsi="Times New Roman" w:cs="Times New Roman"/>
          <w:sz w:val="24"/>
          <w:szCs w:val="24"/>
        </w:rPr>
        <w:t>Union</w:t>
      </w:r>
      <w:r w:rsidR="00170A80">
        <w:rPr>
          <w:rFonts w:ascii="Times New Roman" w:hAnsi="Times New Roman" w:cs="Times New Roman"/>
          <w:sz w:val="24"/>
          <w:szCs w:val="24"/>
        </w:rPr>
        <w:t xml:space="preserve"> which</w:t>
      </w:r>
      <w:r w:rsidR="00D673A5" w:rsidRPr="007820C0">
        <w:rPr>
          <w:rFonts w:ascii="Times New Roman" w:hAnsi="Times New Roman" w:cs="Times New Roman"/>
          <w:sz w:val="24"/>
          <w:szCs w:val="24"/>
        </w:rPr>
        <w:t xml:space="preserve"> </w:t>
      </w:r>
      <w:r>
        <w:rPr>
          <w:rFonts w:ascii="Times New Roman" w:hAnsi="Times New Roman" w:cs="Times New Roman"/>
          <w:sz w:val="24"/>
          <w:szCs w:val="24"/>
        </w:rPr>
        <w:t>aims at</w:t>
      </w:r>
      <w:r w:rsidR="00D673A5">
        <w:rPr>
          <w:rFonts w:ascii="Times New Roman" w:hAnsi="Times New Roman" w:cs="Times New Roman"/>
          <w:sz w:val="24"/>
          <w:szCs w:val="24"/>
        </w:rPr>
        <w:t xml:space="preserve"> </w:t>
      </w:r>
      <w:r w:rsidR="00D673A5" w:rsidRPr="007820C0">
        <w:rPr>
          <w:rFonts w:ascii="Times New Roman" w:hAnsi="Times New Roman" w:cs="Times New Roman"/>
          <w:sz w:val="24"/>
          <w:szCs w:val="24"/>
        </w:rPr>
        <w:t>creat</w:t>
      </w:r>
      <w:r w:rsidR="00D673A5">
        <w:rPr>
          <w:rFonts w:ascii="Times New Roman" w:hAnsi="Times New Roman" w:cs="Times New Roman"/>
          <w:sz w:val="24"/>
          <w:szCs w:val="24"/>
        </w:rPr>
        <w:t xml:space="preserve">ing </w:t>
      </w:r>
      <w:r w:rsidR="00D673A5" w:rsidRPr="007820C0">
        <w:rPr>
          <w:rFonts w:ascii="Times New Roman" w:hAnsi="Times New Roman" w:cs="Times New Roman"/>
          <w:sz w:val="24"/>
          <w:szCs w:val="24"/>
        </w:rPr>
        <w:t>a platform to bring together and analyse existing</w:t>
      </w:r>
      <w:r w:rsidR="00D673A5">
        <w:rPr>
          <w:rFonts w:ascii="Times New Roman" w:hAnsi="Times New Roman" w:cs="Times New Roman"/>
          <w:sz w:val="24"/>
          <w:szCs w:val="24"/>
        </w:rPr>
        <w:t xml:space="preserve"> nutrition</w:t>
      </w:r>
      <w:r w:rsidR="00D673A5" w:rsidRPr="007820C0">
        <w:rPr>
          <w:rFonts w:ascii="Times New Roman" w:hAnsi="Times New Roman" w:cs="Times New Roman"/>
          <w:sz w:val="24"/>
          <w:szCs w:val="24"/>
        </w:rPr>
        <w:t xml:space="preserve"> information and data from all sectors</w:t>
      </w:r>
      <w:r w:rsidR="00170A80">
        <w:rPr>
          <w:rFonts w:ascii="Times New Roman" w:hAnsi="Times New Roman" w:cs="Times New Roman"/>
          <w:sz w:val="24"/>
          <w:szCs w:val="24"/>
        </w:rPr>
        <w:t>. This is in a bid</w:t>
      </w:r>
      <w:r w:rsidR="00D673A5" w:rsidRPr="007820C0">
        <w:rPr>
          <w:rFonts w:ascii="Times New Roman" w:hAnsi="Times New Roman" w:cs="Times New Roman"/>
          <w:sz w:val="24"/>
          <w:szCs w:val="24"/>
        </w:rPr>
        <w:t xml:space="preserve"> to support the development of evidence-based policies and programmes to improve human nutrition.</w:t>
      </w:r>
    </w:p>
    <w:p w14:paraId="0F9CA206" w14:textId="25EF6DBF" w:rsidR="00F250F2" w:rsidRDefault="00D673A5" w:rsidP="00D673A5">
      <w:pPr>
        <w:tabs>
          <w:tab w:val="left" w:pos="709"/>
        </w:tabs>
        <w:spacing w:before="120"/>
        <w:jc w:val="both"/>
        <w:rPr>
          <w:rFonts w:ascii="Times New Roman" w:hAnsi="Times New Roman" w:cs="Times New Roman"/>
          <w:sz w:val="24"/>
          <w:szCs w:val="24"/>
        </w:rPr>
      </w:pPr>
      <w:r w:rsidRPr="007820C0">
        <w:rPr>
          <w:rFonts w:ascii="Times New Roman" w:hAnsi="Times New Roman" w:cs="Times New Roman"/>
          <w:sz w:val="24"/>
          <w:szCs w:val="24"/>
        </w:rPr>
        <w:t xml:space="preserve">NIPN </w:t>
      </w:r>
      <w:r w:rsidR="009D46B7">
        <w:rPr>
          <w:rFonts w:ascii="Times New Roman" w:hAnsi="Times New Roman" w:cs="Times New Roman"/>
          <w:sz w:val="24"/>
          <w:szCs w:val="24"/>
        </w:rPr>
        <w:t>in Uganda seeks to enhance</w:t>
      </w:r>
      <w:r>
        <w:rPr>
          <w:rFonts w:ascii="Times New Roman" w:hAnsi="Times New Roman" w:cs="Times New Roman"/>
          <w:sz w:val="24"/>
          <w:szCs w:val="24"/>
        </w:rPr>
        <w:t xml:space="preserve"> a</w:t>
      </w:r>
      <w:r w:rsidRPr="007820C0">
        <w:rPr>
          <w:rFonts w:ascii="Times New Roman" w:hAnsi="Times New Roman" w:cs="Times New Roman"/>
          <w:sz w:val="24"/>
          <w:szCs w:val="24"/>
        </w:rPr>
        <w:t xml:space="preserve"> multi-sectoral and multi-stakeholder dialogue on nutrition and the use of existing information and data to improve or refine policies and programmes. </w:t>
      </w:r>
      <w:r w:rsidR="00926BC6" w:rsidRPr="007820C0">
        <w:rPr>
          <w:rFonts w:ascii="Times New Roman" w:hAnsi="Times New Roman" w:cs="Times New Roman"/>
          <w:sz w:val="24"/>
          <w:szCs w:val="24"/>
        </w:rPr>
        <w:t>The</w:t>
      </w:r>
      <w:r w:rsidR="00926BC6">
        <w:rPr>
          <w:rFonts w:ascii="Times New Roman" w:hAnsi="Times New Roman" w:cs="Times New Roman"/>
          <w:sz w:val="24"/>
          <w:szCs w:val="24"/>
        </w:rPr>
        <w:t xml:space="preserve"> NIPN</w:t>
      </w:r>
      <w:r w:rsidR="00926BC6" w:rsidRPr="00D673A5">
        <w:rPr>
          <w:rFonts w:ascii="Times New Roman" w:hAnsi="Times New Roman" w:cs="Times New Roman"/>
          <w:sz w:val="24"/>
          <w:szCs w:val="24"/>
        </w:rPr>
        <w:t xml:space="preserve"> initiative was designed to </w:t>
      </w:r>
      <w:r w:rsidR="00926BC6" w:rsidRPr="007820C0">
        <w:rPr>
          <w:rFonts w:ascii="Times New Roman" w:hAnsi="Times New Roman" w:cs="Times New Roman"/>
          <w:sz w:val="24"/>
          <w:szCs w:val="24"/>
        </w:rPr>
        <w:t xml:space="preserve">contribute to strengthening national capacity to manage and analyse information and data from all sectors which have an influence on nutrition and to disseminate and use information so as to better inform the strategic decisions </w:t>
      </w:r>
      <w:r w:rsidR="00926BC6">
        <w:rPr>
          <w:rFonts w:ascii="Times New Roman" w:hAnsi="Times New Roman" w:cs="Times New Roman"/>
          <w:sz w:val="24"/>
          <w:szCs w:val="24"/>
        </w:rPr>
        <w:t>that Uganda as country is</w:t>
      </w:r>
      <w:r w:rsidR="00926BC6" w:rsidRPr="007820C0">
        <w:rPr>
          <w:rFonts w:ascii="Times New Roman" w:hAnsi="Times New Roman" w:cs="Times New Roman"/>
          <w:sz w:val="24"/>
          <w:szCs w:val="24"/>
        </w:rPr>
        <w:t xml:space="preserve"> faced with to prevent under</w:t>
      </w:r>
      <w:r w:rsidR="00926BC6">
        <w:rPr>
          <w:rFonts w:ascii="Times New Roman" w:hAnsi="Times New Roman" w:cs="Times New Roman"/>
          <w:sz w:val="24"/>
          <w:szCs w:val="24"/>
        </w:rPr>
        <w:t>-</w:t>
      </w:r>
      <w:r w:rsidR="00926BC6" w:rsidRPr="007820C0">
        <w:rPr>
          <w:rFonts w:ascii="Times New Roman" w:hAnsi="Times New Roman" w:cs="Times New Roman"/>
          <w:sz w:val="24"/>
          <w:szCs w:val="24"/>
        </w:rPr>
        <w:t xml:space="preserve">nutrition and its consequences. </w:t>
      </w:r>
    </w:p>
    <w:p w14:paraId="1839CEBB" w14:textId="291D4B42" w:rsidR="00F250F2" w:rsidRPr="00C37B78" w:rsidRDefault="00170A80" w:rsidP="007820C0">
      <w:pPr>
        <w:tabs>
          <w:tab w:val="left" w:pos="426"/>
        </w:tabs>
        <w:spacing w:before="120"/>
        <w:jc w:val="both"/>
        <w:rPr>
          <w:rFonts w:ascii="Times New Roman" w:hAnsi="Times New Roman" w:cs="Times New Roman"/>
          <w:i/>
          <w:sz w:val="24"/>
          <w:szCs w:val="24"/>
        </w:rPr>
      </w:pPr>
      <w:r>
        <w:rPr>
          <w:rFonts w:ascii="Times New Roman" w:hAnsi="Times New Roman" w:cs="Times New Roman"/>
          <w:i/>
          <w:sz w:val="24"/>
          <w:szCs w:val="24"/>
        </w:rPr>
        <w:t xml:space="preserve">The </w:t>
      </w:r>
      <w:r w:rsidR="00F250F2" w:rsidRPr="00C37B78">
        <w:rPr>
          <w:rFonts w:ascii="Times New Roman" w:hAnsi="Times New Roman" w:cs="Times New Roman"/>
          <w:i/>
          <w:sz w:val="24"/>
          <w:szCs w:val="24"/>
        </w:rPr>
        <w:t xml:space="preserve">NIPN initiative globally seeks to achieve the under listed objectives; </w:t>
      </w:r>
    </w:p>
    <w:p w14:paraId="13F6D998" w14:textId="275F498A" w:rsidR="00F250F2" w:rsidRPr="007820C0" w:rsidRDefault="00F250F2" w:rsidP="007820C0">
      <w:pPr>
        <w:pStyle w:val="ListParagraph"/>
        <w:numPr>
          <w:ilvl w:val="0"/>
          <w:numId w:val="81"/>
        </w:numPr>
        <w:tabs>
          <w:tab w:val="left" w:pos="426"/>
        </w:tabs>
        <w:spacing w:before="120"/>
        <w:jc w:val="both"/>
        <w:rPr>
          <w:rFonts w:ascii="Times New Roman" w:hAnsi="Times New Roman" w:cs="Times New Roman"/>
          <w:sz w:val="24"/>
          <w:szCs w:val="24"/>
        </w:rPr>
      </w:pPr>
      <w:r w:rsidRPr="007820C0">
        <w:rPr>
          <w:rFonts w:ascii="Times New Roman" w:hAnsi="Times New Roman" w:cs="Times New Roman"/>
          <w:sz w:val="24"/>
          <w:szCs w:val="24"/>
        </w:rPr>
        <w:t>Create capacity within national institutions to operate and maintain a National Information Platform for Nutrition;</w:t>
      </w:r>
    </w:p>
    <w:p w14:paraId="00064C2D" w14:textId="7C451E45" w:rsidR="00F250F2" w:rsidRPr="001861FB" w:rsidRDefault="00F250F2" w:rsidP="00F250F2">
      <w:pPr>
        <w:numPr>
          <w:ilvl w:val="0"/>
          <w:numId w:val="81"/>
        </w:numPr>
        <w:tabs>
          <w:tab w:val="left" w:pos="426"/>
        </w:tabs>
        <w:spacing w:before="120" w:after="0" w:line="240" w:lineRule="auto"/>
        <w:jc w:val="both"/>
        <w:rPr>
          <w:rFonts w:ascii="Times New Roman" w:hAnsi="Times New Roman" w:cs="Times New Roman"/>
          <w:sz w:val="24"/>
          <w:szCs w:val="24"/>
        </w:rPr>
      </w:pPr>
      <w:r w:rsidRPr="001861FB">
        <w:rPr>
          <w:rFonts w:ascii="Times New Roman" w:hAnsi="Times New Roman" w:cs="Times New Roman"/>
          <w:sz w:val="24"/>
          <w:szCs w:val="24"/>
        </w:rPr>
        <w:t xml:space="preserve">Strengthen capacity to track progress in meeting national objectives to prevent </w:t>
      </w:r>
      <w:r w:rsidR="00926BC6" w:rsidRPr="001861FB">
        <w:rPr>
          <w:rFonts w:ascii="Times New Roman" w:hAnsi="Times New Roman" w:cs="Times New Roman"/>
          <w:sz w:val="24"/>
          <w:szCs w:val="24"/>
        </w:rPr>
        <w:t>under</w:t>
      </w:r>
      <w:r w:rsidR="00926BC6">
        <w:rPr>
          <w:rFonts w:ascii="Times New Roman" w:hAnsi="Times New Roman" w:cs="Times New Roman"/>
          <w:sz w:val="24"/>
          <w:szCs w:val="24"/>
        </w:rPr>
        <w:t>-</w:t>
      </w:r>
      <w:r w:rsidR="00926BC6" w:rsidRPr="001861FB">
        <w:rPr>
          <w:rFonts w:ascii="Times New Roman" w:hAnsi="Times New Roman" w:cs="Times New Roman"/>
          <w:sz w:val="24"/>
          <w:szCs w:val="24"/>
        </w:rPr>
        <w:t>nutrition</w:t>
      </w:r>
      <w:r w:rsidRPr="001861FB">
        <w:rPr>
          <w:rFonts w:ascii="Times New Roman" w:hAnsi="Times New Roman" w:cs="Times New Roman"/>
          <w:sz w:val="24"/>
          <w:szCs w:val="24"/>
        </w:rPr>
        <w:t xml:space="preserve"> and monitor nutrition investments;</w:t>
      </w:r>
    </w:p>
    <w:p w14:paraId="5EB7A52F" w14:textId="77777777" w:rsidR="00F250F2" w:rsidRDefault="00F250F2" w:rsidP="007820C0">
      <w:pPr>
        <w:numPr>
          <w:ilvl w:val="0"/>
          <w:numId w:val="81"/>
        </w:numPr>
        <w:tabs>
          <w:tab w:val="left" w:pos="426"/>
        </w:tabs>
        <w:spacing w:before="120" w:after="0" w:line="240" w:lineRule="auto"/>
        <w:jc w:val="both"/>
        <w:rPr>
          <w:rFonts w:ascii="Times New Roman" w:hAnsi="Times New Roman" w:cs="Times New Roman"/>
          <w:sz w:val="24"/>
          <w:szCs w:val="24"/>
        </w:rPr>
      </w:pPr>
      <w:r w:rsidRPr="001861FB">
        <w:rPr>
          <w:rFonts w:ascii="Times New Roman" w:hAnsi="Times New Roman" w:cs="Times New Roman"/>
          <w:sz w:val="24"/>
          <w:szCs w:val="24"/>
        </w:rPr>
        <w:t>Build the capacity of national policy makers and programme planners to make better use of evidence in designing and implementing nutrition-related policies.</w:t>
      </w:r>
    </w:p>
    <w:p w14:paraId="6039E3FE" w14:textId="61E0F841" w:rsidR="00F250F2" w:rsidRPr="00C37B78" w:rsidRDefault="00F250F2" w:rsidP="007820C0">
      <w:pPr>
        <w:tabs>
          <w:tab w:val="left" w:pos="426"/>
        </w:tabs>
        <w:spacing w:before="120" w:after="0" w:line="240" w:lineRule="auto"/>
        <w:jc w:val="both"/>
        <w:rPr>
          <w:rFonts w:ascii="Times New Roman" w:hAnsi="Times New Roman" w:cs="Times New Roman"/>
          <w:i/>
          <w:sz w:val="24"/>
          <w:szCs w:val="24"/>
        </w:rPr>
      </w:pPr>
      <w:r w:rsidRPr="00C37B78">
        <w:rPr>
          <w:rFonts w:ascii="Times New Roman" w:hAnsi="Times New Roman" w:cs="Times New Roman"/>
          <w:i/>
          <w:sz w:val="24"/>
          <w:szCs w:val="24"/>
        </w:rPr>
        <w:t xml:space="preserve">The approach undertaken by the NIPN project in Uganda seeks to; </w:t>
      </w:r>
    </w:p>
    <w:p w14:paraId="52DA0009" w14:textId="27EC63D0" w:rsidR="00D673A5" w:rsidRPr="007820C0" w:rsidRDefault="00D673A5" w:rsidP="007820C0">
      <w:pPr>
        <w:numPr>
          <w:ilvl w:val="0"/>
          <w:numId w:val="79"/>
        </w:numPr>
        <w:tabs>
          <w:tab w:val="left" w:pos="426"/>
        </w:tabs>
        <w:spacing w:before="120" w:after="0" w:line="240" w:lineRule="auto"/>
        <w:ind w:left="426" w:hanging="426"/>
        <w:contextualSpacing/>
        <w:jc w:val="both"/>
        <w:rPr>
          <w:rFonts w:ascii="Times New Roman" w:hAnsi="Times New Roman" w:cs="Times New Roman"/>
          <w:sz w:val="24"/>
          <w:szCs w:val="24"/>
        </w:rPr>
      </w:pPr>
      <w:r w:rsidRPr="007820C0">
        <w:rPr>
          <w:rFonts w:ascii="Times New Roman" w:hAnsi="Times New Roman" w:cs="Times New Roman"/>
          <w:sz w:val="24"/>
          <w:szCs w:val="24"/>
        </w:rPr>
        <w:t>Maximise the analysis and interpretation of existing information and data on nutrition to improve understanding of the factors that influence it, both nationally and locally;</w:t>
      </w:r>
    </w:p>
    <w:p w14:paraId="10403D74" w14:textId="77777777" w:rsidR="00D673A5" w:rsidRPr="007820C0" w:rsidRDefault="00D673A5" w:rsidP="00D673A5">
      <w:pPr>
        <w:numPr>
          <w:ilvl w:val="0"/>
          <w:numId w:val="79"/>
        </w:numPr>
        <w:tabs>
          <w:tab w:val="left" w:pos="426"/>
        </w:tabs>
        <w:spacing w:before="120" w:after="0" w:line="240" w:lineRule="auto"/>
        <w:ind w:left="426" w:hanging="426"/>
        <w:contextualSpacing/>
        <w:jc w:val="both"/>
        <w:rPr>
          <w:rFonts w:ascii="Times New Roman" w:hAnsi="Times New Roman" w:cs="Times New Roman"/>
          <w:sz w:val="24"/>
          <w:szCs w:val="24"/>
        </w:rPr>
      </w:pPr>
      <w:r w:rsidRPr="007820C0">
        <w:rPr>
          <w:rFonts w:ascii="Times New Roman" w:hAnsi="Times New Roman" w:cs="Times New Roman"/>
          <w:sz w:val="24"/>
          <w:szCs w:val="24"/>
        </w:rPr>
        <w:t>Identify gaps in information that need to be filled and problems with the consistency and quality of data;</w:t>
      </w:r>
    </w:p>
    <w:p w14:paraId="0B823900" w14:textId="77777777" w:rsidR="00D673A5" w:rsidRPr="007820C0" w:rsidRDefault="00D673A5" w:rsidP="00D673A5">
      <w:pPr>
        <w:numPr>
          <w:ilvl w:val="0"/>
          <w:numId w:val="79"/>
        </w:numPr>
        <w:tabs>
          <w:tab w:val="left" w:pos="426"/>
        </w:tabs>
        <w:spacing w:before="120" w:after="0" w:line="240" w:lineRule="auto"/>
        <w:ind w:left="426" w:hanging="426"/>
        <w:contextualSpacing/>
        <w:jc w:val="both"/>
        <w:rPr>
          <w:rFonts w:ascii="Times New Roman" w:hAnsi="Times New Roman" w:cs="Times New Roman"/>
          <w:sz w:val="24"/>
          <w:szCs w:val="24"/>
        </w:rPr>
      </w:pPr>
      <w:r w:rsidRPr="007820C0">
        <w:rPr>
          <w:rFonts w:ascii="Times New Roman" w:hAnsi="Times New Roman" w:cs="Times New Roman"/>
          <w:sz w:val="24"/>
          <w:szCs w:val="24"/>
        </w:rPr>
        <w:t>Build plausible arguments about the effectiveness of interventions, programmes, approaches and investments to prevent malnutrition;</w:t>
      </w:r>
    </w:p>
    <w:p w14:paraId="1DD16EC6" w14:textId="39038662" w:rsidR="00D673A5" w:rsidRPr="007820C0" w:rsidRDefault="00D673A5" w:rsidP="00D673A5">
      <w:pPr>
        <w:numPr>
          <w:ilvl w:val="0"/>
          <w:numId w:val="79"/>
        </w:numPr>
        <w:tabs>
          <w:tab w:val="left" w:pos="426"/>
        </w:tabs>
        <w:spacing w:before="120" w:after="0" w:line="240" w:lineRule="auto"/>
        <w:ind w:left="426" w:hanging="426"/>
        <w:contextualSpacing/>
        <w:jc w:val="both"/>
        <w:rPr>
          <w:rFonts w:ascii="Times New Roman" w:hAnsi="Times New Roman" w:cs="Times New Roman"/>
          <w:sz w:val="24"/>
          <w:szCs w:val="24"/>
        </w:rPr>
      </w:pPr>
      <w:r w:rsidRPr="007820C0">
        <w:rPr>
          <w:rFonts w:ascii="Times New Roman" w:hAnsi="Times New Roman" w:cs="Times New Roman"/>
          <w:sz w:val="24"/>
          <w:szCs w:val="24"/>
        </w:rPr>
        <w:t xml:space="preserve">Contribute to monitoring national and sub-national </w:t>
      </w:r>
      <w:r w:rsidR="00A6267E">
        <w:rPr>
          <w:rFonts w:ascii="Times New Roman" w:hAnsi="Times New Roman" w:cs="Times New Roman"/>
          <w:sz w:val="24"/>
          <w:szCs w:val="24"/>
        </w:rPr>
        <w:t xml:space="preserve">(local </w:t>
      </w:r>
      <w:r w:rsidR="00C70B83">
        <w:rPr>
          <w:rFonts w:ascii="Times New Roman" w:hAnsi="Times New Roman" w:cs="Times New Roman"/>
          <w:sz w:val="24"/>
          <w:szCs w:val="24"/>
        </w:rPr>
        <w:t>governments</w:t>
      </w:r>
      <w:r w:rsidR="00A6267E">
        <w:rPr>
          <w:rFonts w:ascii="Times New Roman" w:hAnsi="Times New Roman" w:cs="Times New Roman"/>
          <w:sz w:val="24"/>
          <w:szCs w:val="24"/>
        </w:rPr>
        <w:t xml:space="preserve">) </w:t>
      </w:r>
      <w:r w:rsidRPr="007820C0">
        <w:rPr>
          <w:rFonts w:ascii="Times New Roman" w:hAnsi="Times New Roman" w:cs="Times New Roman"/>
          <w:sz w:val="24"/>
          <w:szCs w:val="24"/>
        </w:rPr>
        <w:t>progress in preventing malnutrition;</w:t>
      </w:r>
    </w:p>
    <w:p w14:paraId="06935722" w14:textId="77777777" w:rsidR="00D673A5" w:rsidRPr="007820C0" w:rsidRDefault="00D673A5" w:rsidP="00D673A5">
      <w:pPr>
        <w:numPr>
          <w:ilvl w:val="0"/>
          <w:numId w:val="79"/>
        </w:numPr>
        <w:tabs>
          <w:tab w:val="left" w:pos="426"/>
        </w:tabs>
        <w:spacing w:before="120" w:after="0" w:line="240" w:lineRule="auto"/>
        <w:ind w:left="426" w:hanging="426"/>
        <w:contextualSpacing/>
        <w:jc w:val="both"/>
        <w:rPr>
          <w:rFonts w:ascii="Times New Roman" w:hAnsi="Times New Roman" w:cs="Times New Roman"/>
          <w:sz w:val="24"/>
          <w:szCs w:val="24"/>
        </w:rPr>
      </w:pPr>
      <w:r w:rsidRPr="007820C0">
        <w:rPr>
          <w:rFonts w:ascii="Times New Roman" w:hAnsi="Times New Roman" w:cs="Times New Roman"/>
          <w:sz w:val="24"/>
          <w:szCs w:val="24"/>
        </w:rPr>
        <w:t>Strengthening the accountability of governments and donors to meet their commitments to prevent malnutrition.</w:t>
      </w:r>
    </w:p>
    <w:p w14:paraId="5D82657A" w14:textId="77777777" w:rsidR="00D673A5" w:rsidRPr="007820C0" w:rsidRDefault="00D673A5" w:rsidP="00D673A5">
      <w:pPr>
        <w:autoSpaceDE w:val="0"/>
        <w:autoSpaceDN w:val="0"/>
        <w:adjustRightInd w:val="0"/>
        <w:jc w:val="both"/>
        <w:rPr>
          <w:rFonts w:ascii="Times New Roman" w:hAnsi="Times New Roman" w:cs="Times New Roman"/>
          <w:sz w:val="24"/>
          <w:szCs w:val="24"/>
        </w:rPr>
      </w:pPr>
    </w:p>
    <w:p w14:paraId="6E7BE703" w14:textId="21CBAF39" w:rsidR="00D673A5" w:rsidRPr="00A53C5C" w:rsidRDefault="00D673A5" w:rsidP="00D673A5">
      <w:pPr>
        <w:autoSpaceDE w:val="0"/>
        <w:autoSpaceDN w:val="0"/>
        <w:adjustRightInd w:val="0"/>
        <w:jc w:val="both"/>
        <w:rPr>
          <w:rFonts w:ascii="Times New Roman" w:hAnsi="Times New Roman" w:cs="Times New Roman"/>
          <w:sz w:val="24"/>
          <w:szCs w:val="24"/>
        </w:rPr>
      </w:pPr>
      <w:r w:rsidRPr="007820C0">
        <w:rPr>
          <w:rFonts w:ascii="Times New Roman" w:hAnsi="Times New Roman" w:cs="Times New Roman"/>
          <w:sz w:val="24"/>
          <w:szCs w:val="24"/>
        </w:rPr>
        <w:t xml:space="preserve">The analyses undertaken by </w:t>
      </w:r>
      <w:r w:rsidR="00F250F2">
        <w:rPr>
          <w:rFonts w:ascii="Times New Roman" w:hAnsi="Times New Roman" w:cs="Times New Roman"/>
          <w:sz w:val="24"/>
          <w:szCs w:val="24"/>
        </w:rPr>
        <w:t>NIPN</w:t>
      </w:r>
      <w:r w:rsidRPr="007820C0">
        <w:rPr>
          <w:rFonts w:ascii="Times New Roman" w:hAnsi="Times New Roman" w:cs="Times New Roman"/>
          <w:sz w:val="24"/>
          <w:szCs w:val="24"/>
        </w:rPr>
        <w:t xml:space="preserve"> </w:t>
      </w:r>
      <w:r w:rsidR="00170A80">
        <w:rPr>
          <w:rFonts w:ascii="Times New Roman" w:hAnsi="Times New Roman" w:cs="Times New Roman"/>
          <w:sz w:val="24"/>
          <w:szCs w:val="24"/>
        </w:rPr>
        <w:t>are</w:t>
      </w:r>
      <w:r w:rsidRPr="007820C0">
        <w:rPr>
          <w:rFonts w:ascii="Times New Roman" w:hAnsi="Times New Roman" w:cs="Times New Roman"/>
          <w:sz w:val="24"/>
          <w:szCs w:val="24"/>
        </w:rPr>
        <w:t xml:space="preserve"> based on the evidence gained from both international and national experiences about what interventions or </w:t>
      </w:r>
      <w:r w:rsidR="00170A80">
        <w:rPr>
          <w:rFonts w:ascii="Times New Roman" w:hAnsi="Times New Roman" w:cs="Times New Roman"/>
          <w:sz w:val="24"/>
          <w:szCs w:val="24"/>
        </w:rPr>
        <w:t xml:space="preserve">a </w:t>
      </w:r>
      <w:r w:rsidRPr="007820C0">
        <w:rPr>
          <w:rFonts w:ascii="Times New Roman" w:hAnsi="Times New Roman" w:cs="Times New Roman"/>
          <w:sz w:val="24"/>
          <w:szCs w:val="24"/>
        </w:rPr>
        <w:t>combination of interventions have the most impact, depending on context and what factors influence the</w:t>
      </w:r>
      <w:r w:rsidR="00A53C5C">
        <w:rPr>
          <w:rFonts w:ascii="Times New Roman" w:hAnsi="Times New Roman" w:cs="Times New Roman"/>
          <w:sz w:val="24"/>
          <w:szCs w:val="24"/>
        </w:rPr>
        <w:t>ir</w:t>
      </w:r>
      <w:r w:rsidRPr="007820C0">
        <w:rPr>
          <w:rFonts w:ascii="Times New Roman" w:hAnsi="Times New Roman" w:cs="Times New Roman"/>
          <w:sz w:val="24"/>
          <w:szCs w:val="24"/>
        </w:rPr>
        <w:t xml:space="preserve"> effectiveness. This </w:t>
      </w:r>
      <w:r w:rsidR="00F250F2" w:rsidRPr="00F250F2">
        <w:rPr>
          <w:rFonts w:ascii="Times New Roman" w:hAnsi="Times New Roman" w:cs="Times New Roman"/>
          <w:sz w:val="24"/>
          <w:szCs w:val="24"/>
        </w:rPr>
        <w:t xml:space="preserve">meant to enable the </w:t>
      </w:r>
      <w:r w:rsidRPr="007820C0">
        <w:rPr>
          <w:rFonts w:ascii="Times New Roman" w:hAnsi="Times New Roman" w:cs="Times New Roman"/>
          <w:sz w:val="24"/>
          <w:szCs w:val="24"/>
        </w:rPr>
        <w:t>government</w:t>
      </w:r>
      <w:r w:rsidR="00F250F2">
        <w:rPr>
          <w:rFonts w:ascii="Times New Roman" w:hAnsi="Times New Roman" w:cs="Times New Roman"/>
          <w:sz w:val="24"/>
          <w:szCs w:val="24"/>
        </w:rPr>
        <w:t xml:space="preserve"> of Uganda</w:t>
      </w:r>
      <w:r w:rsidRPr="007820C0">
        <w:rPr>
          <w:rFonts w:ascii="Times New Roman" w:hAnsi="Times New Roman" w:cs="Times New Roman"/>
          <w:sz w:val="24"/>
          <w:szCs w:val="24"/>
        </w:rPr>
        <w:t xml:space="preserve"> to prioritise and scale-up interventions and approaches that would</w:t>
      </w:r>
      <w:r w:rsidR="00F250F2">
        <w:rPr>
          <w:rFonts w:ascii="Times New Roman" w:hAnsi="Times New Roman" w:cs="Times New Roman"/>
          <w:sz w:val="24"/>
          <w:szCs w:val="24"/>
        </w:rPr>
        <w:t xml:space="preserve"> contribute to the</w:t>
      </w:r>
      <w:r w:rsidRPr="007820C0">
        <w:rPr>
          <w:rFonts w:ascii="Times New Roman" w:hAnsi="Times New Roman" w:cs="Times New Roman"/>
          <w:sz w:val="24"/>
          <w:szCs w:val="24"/>
        </w:rPr>
        <w:t xml:space="preserve"> reduc</w:t>
      </w:r>
      <w:r w:rsidR="00F250F2">
        <w:rPr>
          <w:rFonts w:ascii="Times New Roman" w:hAnsi="Times New Roman" w:cs="Times New Roman"/>
          <w:sz w:val="24"/>
          <w:szCs w:val="24"/>
        </w:rPr>
        <w:t xml:space="preserve">tion </w:t>
      </w:r>
      <w:r w:rsidR="00E428F3">
        <w:rPr>
          <w:rFonts w:ascii="Times New Roman" w:hAnsi="Times New Roman" w:cs="Times New Roman"/>
          <w:sz w:val="24"/>
          <w:szCs w:val="24"/>
        </w:rPr>
        <w:t xml:space="preserve">of </w:t>
      </w:r>
      <w:r w:rsidR="00E428F3" w:rsidRPr="00E428F3">
        <w:rPr>
          <w:rFonts w:ascii="Times New Roman" w:hAnsi="Times New Roman" w:cs="Times New Roman"/>
          <w:sz w:val="24"/>
          <w:szCs w:val="24"/>
        </w:rPr>
        <w:t>under</w:t>
      </w:r>
      <w:r w:rsidR="002D4340">
        <w:rPr>
          <w:rFonts w:ascii="Times New Roman" w:hAnsi="Times New Roman" w:cs="Times New Roman"/>
          <w:sz w:val="24"/>
          <w:szCs w:val="24"/>
        </w:rPr>
        <w:t>-</w:t>
      </w:r>
      <w:r w:rsidR="00E428F3" w:rsidRPr="00E428F3">
        <w:rPr>
          <w:rFonts w:ascii="Times New Roman" w:hAnsi="Times New Roman" w:cs="Times New Roman"/>
          <w:sz w:val="24"/>
          <w:szCs w:val="24"/>
        </w:rPr>
        <w:t>nutrition</w:t>
      </w:r>
      <w:r w:rsidRPr="007820C0">
        <w:rPr>
          <w:rFonts w:ascii="Times New Roman" w:hAnsi="Times New Roman" w:cs="Times New Roman"/>
          <w:sz w:val="24"/>
          <w:szCs w:val="24"/>
        </w:rPr>
        <w:t xml:space="preserve"> a</w:t>
      </w:r>
      <w:r w:rsidR="00F250F2">
        <w:rPr>
          <w:rFonts w:ascii="Times New Roman" w:hAnsi="Times New Roman" w:cs="Times New Roman"/>
          <w:sz w:val="24"/>
          <w:szCs w:val="24"/>
        </w:rPr>
        <w:t xml:space="preserve">nd further </w:t>
      </w:r>
      <w:r w:rsidRPr="007820C0">
        <w:rPr>
          <w:rFonts w:ascii="Times New Roman" w:hAnsi="Times New Roman" w:cs="Times New Roman"/>
          <w:sz w:val="24"/>
          <w:szCs w:val="24"/>
        </w:rPr>
        <w:t xml:space="preserve">support the development of better policies and programmes to improve human nutrition and achieve the Sustainable Development Goals. </w:t>
      </w:r>
      <w:r w:rsidRPr="00A53C5C">
        <w:rPr>
          <w:rFonts w:ascii="Times New Roman" w:hAnsi="Times New Roman" w:cs="Times New Roman"/>
          <w:sz w:val="24"/>
          <w:szCs w:val="24"/>
        </w:rPr>
        <w:t xml:space="preserve">The expected outputs from the NIPN project are: </w:t>
      </w:r>
    </w:p>
    <w:p w14:paraId="225A5B4C" w14:textId="098E5254" w:rsidR="00D673A5" w:rsidRPr="007820C0" w:rsidRDefault="00D673A5" w:rsidP="00D673A5">
      <w:pPr>
        <w:numPr>
          <w:ilvl w:val="0"/>
          <w:numId w:val="80"/>
        </w:numPr>
        <w:tabs>
          <w:tab w:val="left" w:pos="426"/>
        </w:tabs>
        <w:spacing w:before="120" w:after="0" w:line="240" w:lineRule="auto"/>
        <w:ind w:left="426" w:hanging="426"/>
        <w:contextualSpacing/>
        <w:jc w:val="both"/>
        <w:rPr>
          <w:rFonts w:ascii="Times New Roman" w:hAnsi="Times New Roman" w:cs="Times New Roman"/>
          <w:sz w:val="24"/>
          <w:szCs w:val="24"/>
        </w:rPr>
      </w:pPr>
      <w:r w:rsidRPr="007820C0">
        <w:rPr>
          <w:rFonts w:ascii="Times New Roman" w:hAnsi="Times New Roman" w:cs="Times New Roman"/>
          <w:sz w:val="24"/>
          <w:szCs w:val="24"/>
        </w:rPr>
        <w:t xml:space="preserve">Existing information and data from all sectors and from all levels of government </w:t>
      </w:r>
      <w:r w:rsidR="00A53C5C">
        <w:rPr>
          <w:rFonts w:ascii="Times New Roman" w:hAnsi="Times New Roman" w:cs="Times New Roman"/>
          <w:sz w:val="24"/>
          <w:szCs w:val="24"/>
        </w:rPr>
        <w:t>is</w:t>
      </w:r>
      <w:r w:rsidRPr="007820C0">
        <w:rPr>
          <w:rFonts w:ascii="Times New Roman" w:hAnsi="Times New Roman" w:cs="Times New Roman"/>
          <w:sz w:val="24"/>
          <w:szCs w:val="24"/>
        </w:rPr>
        <w:t xml:space="preserve"> gathered to create a repository that acts as a resource of information for analysis;</w:t>
      </w:r>
    </w:p>
    <w:p w14:paraId="7F6D3A2A" w14:textId="77777777" w:rsidR="00D673A5" w:rsidRPr="007820C0" w:rsidRDefault="00D673A5" w:rsidP="00D673A5">
      <w:pPr>
        <w:numPr>
          <w:ilvl w:val="0"/>
          <w:numId w:val="80"/>
        </w:numPr>
        <w:tabs>
          <w:tab w:val="left" w:pos="426"/>
        </w:tabs>
        <w:spacing w:before="120" w:after="0" w:line="240" w:lineRule="auto"/>
        <w:ind w:left="426" w:hanging="426"/>
        <w:contextualSpacing/>
        <w:jc w:val="both"/>
        <w:rPr>
          <w:rFonts w:ascii="Times New Roman" w:hAnsi="Times New Roman" w:cs="Times New Roman"/>
          <w:sz w:val="24"/>
          <w:szCs w:val="24"/>
        </w:rPr>
      </w:pPr>
      <w:r w:rsidRPr="007820C0">
        <w:rPr>
          <w:rFonts w:ascii="Times New Roman" w:hAnsi="Times New Roman" w:cs="Times New Roman"/>
          <w:sz w:val="24"/>
          <w:szCs w:val="24"/>
        </w:rPr>
        <w:t>The NIPN provides information and analysis driven by the questions of government and stakeholders to inform their policies and programmes;</w:t>
      </w:r>
    </w:p>
    <w:p w14:paraId="1C5D4902" w14:textId="141E7B7E" w:rsidR="00D673A5" w:rsidRPr="007820C0" w:rsidRDefault="00D673A5" w:rsidP="00D673A5">
      <w:pPr>
        <w:numPr>
          <w:ilvl w:val="0"/>
          <w:numId w:val="80"/>
        </w:numPr>
        <w:tabs>
          <w:tab w:val="left" w:pos="426"/>
        </w:tabs>
        <w:spacing w:before="120" w:after="0" w:line="240" w:lineRule="auto"/>
        <w:ind w:left="426" w:hanging="426"/>
        <w:contextualSpacing/>
        <w:jc w:val="both"/>
        <w:rPr>
          <w:rFonts w:ascii="Times New Roman" w:hAnsi="Times New Roman" w:cs="Times New Roman"/>
          <w:sz w:val="24"/>
          <w:szCs w:val="24"/>
        </w:rPr>
      </w:pPr>
      <w:r w:rsidRPr="007820C0">
        <w:rPr>
          <w:rFonts w:ascii="Times New Roman" w:hAnsi="Times New Roman" w:cs="Times New Roman"/>
          <w:sz w:val="24"/>
          <w:szCs w:val="24"/>
        </w:rPr>
        <w:t xml:space="preserve">Regular reports, policy briefs and </w:t>
      </w:r>
      <w:r w:rsidR="00A53C5C" w:rsidRPr="007820C0">
        <w:rPr>
          <w:rFonts w:ascii="Times New Roman" w:hAnsi="Times New Roman" w:cs="Times New Roman"/>
          <w:sz w:val="24"/>
          <w:szCs w:val="24"/>
        </w:rPr>
        <w:t>tailored</w:t>
      </w:r>
      <w:r w:rsidRPr="007820C0">
        <w:rPr>
          <w:rFonts w:ascii="Times New Roman" w:hAnsi="Times New Roman" w:cs="Times New Roman"/>
          <w:sz w:val="24"/>
          <w:szCs w:val="24"/>
        </w:rPr>
        <w:t xml:space="preserve"> documents are produced and disseminated</w:t>
      </w:r>
      <w:r w:rsidR="00A53C5C">
        <w:rPr>
          <w:rFonts w:ascii="Times New Roman" w:hAnsi="Times New Roman" w:cs="Times New Roman"/>
          <w:sz w:val="24"/>
          <w:szCs w:val="24"/>
        </w:rPr>
        <w:t>,</w:t>
      </w:r>
      <w:r w:rsidRPr="007820C0">
        <w:rPr>
          <w:rFonts w:ascii="Times New Roman" w:hAnsi="Times New Roman" w:cs="Times New Roman"/>
          <w:sz w:val="24"/>
          <w:szCs w:val="24"/>
        </w:rPr>
        <w:t xml:space="preserve"> meet</w:t>
      </w:r>
      <w:r w:rsidR="00A53C5C">
        <w:rPr>
          <w:rFonts w:ascii="Times New Roman" w:hAnsi="Times New Roman" w:cs="Times New Roman"/>
          <w:sz w:val="24"/>
          <w:szCs w:val="24"/>
        </w:rPr>
        <w:t>ing</w:t>
      </w:r>
      <w:r w:rsidRPr="007820C0">
        <w:rPr>
          <w:rFonts w:ascii="Times New Roman" w:hAnsi="Times New Roman" w:cs="Times New Roman"/>
          <w:sz w:val="24"/>
          <w:szCs w:val="24"/>
        </w:rPr>
        <w:t xml:space="preserve"> the needs and technical understanding of different audiences;</w:t>
      </w:r>
    </w:p>
    <w:p w14:paraId="791BE01C" w14:textId="230296B5" w:rsidR="00D673A5" w:rsidRPr="007820C0" w:rsidRDefault="00D673A5" w:rsidP="007820C0">
      <w:pPr>
        <w:widowControl w:val="0"/>
        <w:numPr>
          <w:ilvl w:val="0"/>
          <w:numId w:val="80"/>
        </w:numPr>
        <w:autoSpaceDE w:val="0"/>
        <w:autoSpaceDN w:val="0"/>
        <w:adjustRightInd w:val="0"/>
        <w:spacing w:after="0" w:line="240" w:lineRule="auto"/>
        <w:ind w:left="426" w:hanging="426"/>
        <w:jc w:val="both"/>
        <w:rPr>
          <w:rFonts w:ascii="Times New Roman" w:hAnsi="Times New Roman" w:cs="Times New Roman"/>
          <w:sz w:val="24"/>
          <w:szCs w:val="24"/>
        </w:rPr>
      </w:pPr>
      <w:r w:rsidRPr="007820C0">
        <w:rPr>
          <w:rFonts w:ascii="Times New Roman" w:hAnsi="Times New Roman" w:cs="Times New Roman"/>
          <w:sz w:val="24"/>
          <w:szCs w:val="24"/>
        </w:rPr>
        <w:t>Summary statistics are provided to data dashboards and government information systems.</w:t>
      </w:r>
    </w:p>
    <w:p w14:paraId="482D4827" w14:textId="77777777" w:rsidR="00E428F3" w:rsidRDefault="00E428F3" w:rsidP="00D673A5">
      <w:pPr>
        <w:widowControl w:val="0"/>
        <w:autoSpaceDE w:val="0"/>
        <w:autoSpaceDN w:val="0"/>
        <w:adjustRightInd w:val="0"/>
        <w:jc w:val="both"/>
        <w:rPr>
          <w:rFonts w:ascii="Times New Roman" w:hAnsi="Times New Roman" w:cs="Times New Roman"/>
          <w:sz w:val="24"/>
          <w:szCs w:val="24"/>
        </w:rPr>
      </w:pPr>
    </w:p>
    <w:p w14:paraId="1FE1047D" w14:textId="4C272740" w:rsidR="00084F9E" w:rsidRDefault="00D673A5" w:rsidP="00D673A5">
      <w:pPr>
        <w:widowControl w:val="0"/>
        <w:autoSpaceDE w:val="0"/>
        <w:autoSpaceDN w:val="0"/>
        <w:adjustRightInd w:val="0"/>
        <w:jc w:val="both"/>
        <w:rPr>
          <w:rFonts w:ascii="Times New Roman" w:hAnsi="Times New Roman" w:cs="Times New Roman"/>
          <w:sz w:val="24"/>
          <w:szCs w:val="24"/>
        </w:rPr>
      </w:pPr>
      <w:r w:rsidRPr="007820C0">
        <w:rPr>
          <w:rFonts w:ascii="Times New Roman" w:hAnsi="Times New Roman" w:cs="Times New Roman"/>
          <w:sz w:val="24"/>
          <w:szCs w:val="24"/>
        </w:rPr>
        <w:t xml:space="preserve"> To achieve and sustain the above outputs, the NIPN project in Uganda</w:t>
      </w:r>
      <w:r w:rsidR="00084F9E">
        <w:rPr>
          <w:rFonts w:ascii="Times New Roman" w:hAnsi="Times New Roman" w:cs="Times New Roman"/>
          <w:sz w:val="24"/>
          <w:szCs w:val="24"/>
        </w:rPr>
        <w:t xml:space="preserve"> is implemented within the UNAP framework and the auspices of the SUN movement under the leadership of the Permanent Secretary, OPM.</w:t>
      </w:r>
    </w:p>
    <w:p w14:paraId="02C56C15" w14:textId="6A3A40FB" w:rsidR="00D673A5" w:rsidRDefault="00B35204" w:rsidP="00D673A5">
      <w:pPr>
        <w:tabs>
          <w:tab w:val="left" w:pos="426"/>
        </w:tabs>
        <w:spacing w:before="120"/>
        <w:jc w:val="both"/>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 xml:space="preserve">NIPN in Uganda is implemented by </w:t>
      </w:r>
      <w:r w:rsidR="00005142">
        <w:rPr>
          <w:rFonts w:ascii="Times New Roman" w:eastAsia="Calibri" w:hAnsi="Times New Roman" w:cs="Times New Roman"/>
          <w:color w:val="000000"/>
          <w:sz w:val="24"/>
          <w:szCs w:val="24"/>
          <w:lang w:val="en-US"/>
        </w:rPr>
        <w:t>the OPM</w:t>
      </w:r>
      <w:r>
        <w:rPr>
          <w:rFonts w:ascii="Times New Roman" w:eastAsia="Calibri" w:hAnsi="Times New Roman" w:cs="Times New Roman"/>
          <w:color w:val="000000"/>
          <w:sz w:val="24"/>
          <w:szCs w:val="24"/>
          <w:lang w:val="en-US"/>
        </w:rPr>
        <w:t xml:space="preserve"> in partnership with UBOS</w:t>
      </w:r>
      <w:r w:rsidR="002D4340">
        <w:rPr>
          <w:rFonts w:ascii="Times New Roman" w:eastAsia="Calibri" w:hAnsi="Times New Roman" w:cs="Times New Roman"/>
          <w:color w:val="000000"/>
          <w:sz w:val="24"/>
          <w:szCs w:val="24"/>
          <w:lang w:val="en-US"/>
        </w:rPr>
        <w:t xml:space="preserve"> and</w:t>
      </w:r>
      <w:r>
        <w:rPr>
          <w:rFonts w:ascii="Times New Roman" w:eastAsia="Calibri" w:hAnsi="Times New Roman" w:cs="Times New Roman"/>
          <w:color w:val="000000"/>
          <w:sz w:val="24"/>
          <w:szCs w:val="24"/>
          <w:lang w:val="en-US"/>
        </w:rPr>
        <w:t xml:space="preserve"> with technical assistance from UnicefThe OPM host</w:t>
      </w:r>
      <w:r w:rsidR="002D4340">
        <w:rPr>
          <w:rFonts w:ascii="Times New Roman" w:eastAsia="Calibri" w:hAnsi="Times New Roman" w:cs="Times New Roman"/>
          <w:color w:val="000000"/>
          <w:sz w:val="24"/>
          <w:szCs w:val="24"/>
          <w:lang w:val="en-US"/>
        </w:rPr>
        <w:t>s</w:t>
      </w:r>
      <w:r>
        <w:rPr>
          <w:rFonts w:ascii="Times New Roman" w:eastAsia="Calibri" w:hAnsi="Times New Roman" w:cs="Times New Roman"/>
          <w:color w:val="000000"/>
          <w:sz w:val="24"/>
          <w:szCs w:val="24"/>
          <w:lang w:val="en-US"/>
        </w:rPr>
        <w:t xml:space="preserve"> the NIPN </w:t>
      </w:r>
      <w:r w:rsidR="007F1113">
        <w:rPr>
          <w:rFonts w:ascii="Times New Roman" w:eastAsia="Calibri" w:hAnsi="Times New Roman" w:cs="Times New Roman"/>
          <w:color w:val="000000"/>
          <w:sz w:val="24"/>
          <w:szCs w:val="24"/>
          <w:lang w:val="en-US"/>
        </w:rPr>
        <w:t xml:space="preserve">policy and </w:t>
      </w:r>
      <w:r>
        <w:rPr>
          <w:rFonts w:ascii="Times New Roman" w:eastAsia="Calibri" w:hAnsi="Times New Roman" w:cs="Times New Roman"/>
          <w:color w:val="000000"/>
          <w:sz w:val="24"/>
          <w:szCs w:val="24"/>
          <w:lang w:val="en-US"/>
        </w:rPr>
        <w:t>management unit</w:t>
      </w:r>
      <w:r w:rsidR="002D4340">
        <w:rPr>
          <w:rFonts w:ascii="Times New Roman" w:eastAsia="Calibri" w:hAnsi="Times New Roman" w:cs="Times New Roman"/>
          <w:color w:val="000000"/>
          <w:sz w:val="24"/>
          <w:szCs w:val="24"/>
          <w:lang w:val="en-US"/>
        </w:rPr>
        <w:t xml:space="preserve"> while</w:t>
      </w:r>
      <w:r>
        <w:rPr>
          <w:rFonts w:ascii="Times New Roman" w:eastAsia="Calibri" w:hAnsi="Times New Roman" w:cs="Times New Roman"/>
          <w:color w:val="000000"/>
          <w:sz w:val="24"/>
          <w:szCs w:val="24"/>
          <w:lang w:val="en-US"/>
        </w:rPr>
        <w:t xml:space="preserve"> UBOS hosts the NIPN Data Analysis unit. </w:t>
      </w:r>
      <w:r w:rsidR="007F1113">
        <w:rPr>
          <w:rFonts w:ascii="Times New Roman" w:eastAsia="Calibri" w:hAnsi="Times New Roman" w:cs="Times New Roman"/>
          <w:color w:val="000000"/>
          <w:sz w:val="24"/>
          <w:szCs w:val="24"/>
          <w:lang w:val="en-US"/>
        </w:rPr>
        <w:t>Both OPM and UBOS, with technical assistance from Unicef work together to implement project activities and deliver project outputs. Whereas Unicef has contractual obligations with the EU to report on the technical assistance they offer to the NIPN project, the activities reported on are the same.</w:t>
      </w:r>
    </w:p>
    <w:p w14:paraId="6EAB54B7" w14:textId="02A31D44" w:rsidR="00F147DF" w:rsidRDefault="00B35204" w:rsidP="00D673A5">
      <w:pPr>
        <w:tabs>
          <w:tab w:val="left" w:pos="426"/>
        </w:tabs>
        <w:spacing w:before="120"/>
        <w:jc w:val="both"/>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The NIPN pr</w:t>
      </w:r>
      <w:r w:rsidR="00F147DF">
        <w:rPr>
          <w:rFonts w:ascii="Times New Roman" w:eastAsia="Calibri" w:hAnsi="Times New Roman" w:cs="Times New Roman"/>
          <w:color w:val="000000"/>
          <w:sz w:val="24"/>
          <w:szCs w:val="24"/>
          <w:lang w:val="en-US"/>
        </w:rPr>
        <w:t>oject beg</w:t>
      </w:r>
      <w:r w:rsidR="002D4340">
        <w:rPr>
          <w:rFonts w:ascii="Times New Roman" w:eastAsia="Calibri" w:hAnsi="Times New Roman" w:cs="Times New Roman"/>
          <w:color w:val="000000"/>
          <w:sz w:val="24"/>
          <w:szCs w:val="24"/>
          <w:lang w:val="en-US"/>
        </w:rPr>
        <w:t>a</w:t>
      </w:r>
      <w:r w:rsidR="00F147DF">
        <w:rPr>
          <w:rFonts w:ascii="Times New Roman" w:eastAsia="Calibri" w:hAnsi="Times New Roman" w:cs="Times New Roman"/>
          <w:color w:val="000000"/>
          <w:sz w:val="24"/>
          <w:szCs w:val="24"/>
          <w:lang w:val="en-US"/>
        </w:rPr>
        <w:t>n in January 2018 with the signing of the contractu</w:t>
      </w:r>
      <w:r w:rsidR="002D4340">
        <w:rPr>
          <w:rFonts w:ascii="Times New Roman" w:eastAsia="Calibri" w:hAnsi="Times New Roman" w:cs="Times New Roman"/>
          <w:color w:val="000000"/>
          <w:sz w:val="24"/>
          <w:szCs w:val="24"/>
          <w:lang w:val="en-US"/>
        </w:rPr>
        <w:t>al agreement between EU and OPM</w:t>
      </w:r>
      <w:r w:rsidR="00F147DF">
        <w:rPr>
          <w:rFonts w:ascii="Times New Roman" w:eastAsia="Calibri" w:hAnsi="Times New Roman" w:cs="Times New Roman"/>
          <w:color w:val="000000"/>
          <w:sz w:val="24"/>
          <w:szCs w:val="24"/>
          <w:lang w:val="en-US"/>
        </w:rPr>
        <w:t xml:space="preserve"> and was launched in February 2018 by the Prime Minister of Uganda</w:t>
      </w:r>
      <w:r w:rsidR="002D4340">
        <w:rPr>
          <w:rFonts w:ascii="Times New Roman" w:eastAsia="Calibri" w:hAnsi="Times New Roman" w:cs="Times New Roman"/>
          <w:color w:val="000000"/>
          <w:sz w:val="24"/>
          <w:szCs w:val="24"/>
          <w:lang w:val="en-US"/>
        </w:rPr>
        <w:t>, Rt. Hon</w:t>
      </w:r>
      <w:r w:rsidR="00F147DF">
        <w:rPr>
          <w:rFonts w:ascii="Times New Roman" w:eastAsia="Calibri" w:hAnsi="Times New Roman" w:cs="Times New Roman"/>
          <w:color w:val="000000"/>
          <w:sz w:val="24"/>
          <w:szCs w:val="24"/>
          <w:lang w:val="en-US"/>
        </w:rPr>
        <w:t xml:space="preserve"> Dr. Ruhakana Rugunda during the National Nutrition Forum. </w:t>
      </w:r>
      <w:r w:rsidR="002D4340">
        <w:rPr>
          <w:rFonts w:ascii="Times New Roman" w:eastAsia="Calibri" w:hAnsi="Times New Roman" w:cs="Times New Roman"/>
          <w:color w:val="000000"/>
          <w:sz w:val="24"/>
          <w:szCs w:val="24"/>
          <w:lang w:val="en-US"/>
        </w:rPr>
        <w:t xml:space="preserve">Actual </w:t>
      </w:r>
      <w:r w:rsidR="00F147DF">
        <w:rPr>
          <w:rFonts w:ascii="Times New Roman" w:eastAsia="Calibri" w:hAnsi="Times New Roman" w:cs="Times New Roman"/>
          <w:color w:val="000000"/>
          <w:sz w:val="24"/>
          <w:szCs w:val="24"/>
          <w:lang w:val="en-US"/>
        </w:rPr>
        <w:t>operations of the project</w:t>
      </w:r>
      <w:r w:rsidR="002D4340">
        <w:rPr>
          <w:rFonts w:ascii="Times New Roman" w:eastAsia="Calibri" w:hAnsi="Times New Roman" w:cs="Times New Roman"/>
          <w:color w:val="000000"/>
          <w:sz w:val="24"/>
          <w:szCs w:val="24"/>
          <w:lang w:val="en-US"/>
        </w:rPr>
        <w:t>, however, started 14</w:t>
      </w:r>
      <w:r w:rsidR="00F147DF">
        <w:rPr>
          <w:rFonts w:ascii="Times New Roman" w:eastAsia="Calibri" w:hAnsi="Times New Roman" w:cs="Times New Roman"/>
          <w:color w:val="000000"/>
          <w:sz w:val="24"/>
          <w:szCs w:val="24"/>
          <w:lang w:val="en-US"/>
        </w:rPr>
        <w:t xml:space="preserve"> months later in March 2019. Delays in the project start up phase we</w:t>
      </w:r>
      <w:r w:rsidR="002D4340">
        <w:rPr>
          <w:rFonts w:ascii="Times New Roman" w:eastAsia="Calibri" w:hAnsi="Times New Roman" w:cs="Times New Roman"/>
          <w:color w:val="000000"/>
          <w:sz w:val="24"/>
          <w:szCs w:val="24"/>
          <w:lang w:val="en-US"/>
        </w:rPr>
        <w:t>re</w:t>
      </w:r>
      <w:r w:rsidR="00F147DF">
        <w:rPr>
          <w:rFonts w:ascii="Times New Roman" w:eastAsia="Calibri" w:hAnsi="Times New Roman" w:cs="Times New Roman"/>
          <w:color w:val="000000"/>
          <w:sz w:val="24"/>
          <w:szCs w:val="24"/>
          <w:lang w:val="en-US"/>
        </w:rPr>
        <w:t xml:space="preserve"> logistical,</w:t>
      </w:r>
      <w:r w:rsidR="00525026">
        <w:rPr>
          <w:rFonts w:ascii="Times New Roman" w:eastAsia="Calibri" w:hAnsi="Times New Roman" w:cs="Times New Roman"/>
          <w:color w:val="000000"/>
          <w:sz w:val="24"/>
          <w:szCs w:val="24"/>
          <w:lang w:val="en-US"/>
        </w:rPr>
        <w:t xml:space="preserve"> and below are some</w:t>
      </w:r>
      <w:r w:rsidR="00F147DF">
        <w:rPr>
          <w:rFonts w:ascii="Times New Roman" w:eastAsia="Calibri" w:hAnsi="Times New Roman" w:cs="Times New Roman"/>
          <w:color w:val="000000"/>
          <w:sz w:val="24"/>
          <w:szCs w:val="24"/>
          <w:lang w:val="en-US"/>
        </w:rPr>
        <w:t xml:space="preserve"> of the factors responsible for the delays;</w:t>
      </w:r>
    </w:p>
    <w:p w14:paraId="3CD13CF8" w14:textId="251CFAEE" w:rsidR="00B35204" w:rsidRDefault="00F147DF" w:rsidP="00D673A5">
      <w:pPr>
        <w:tabs>
          <w:tab w:val="left" w:pos="426"/>
        </w:tabs>
        <w:spacing w:before="120"/>
        <w:jc w:val="both"/>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1. There were delays in opening the</w:t>
      </w:r>
      <w:r w:rsidR="00580118">
        <w:rPr>
          <w:rFonts w:ascii="Times New Roman" w:eastAsia="Calibri" w:hAnsi="Times New Roman" w:cs="Times New Roman"/>
          <w:color w:val="000000"/>
          <w:sz w:val="24"/>
          <w:szCs w:val="24"/>
          <w:lang w:val="en-US"/>
        </w:rPr>
        <w:t xml:space="preserve"> NIPN</w:t>
      </w:r>
      <w:r>
        <w:rPr>
          <w:rFonts w:ascii="Times New Roman" w:eastAsia="Calibri" w:hAnsi="Times New Roman" w:cs="Times New Roman"/>
          <w:color w:val="000000"/>
          <w:sz w:val="24"/>
          <w:szCs w:val="24"/>
          <w:lang w:val="en-US"/>
        </w:rPr>
        <w:t xml:space="preserve"> Project Bank Account with Bank of Uganda</w:t>
      </w:r>
      <w:r w:rsidR="008805B4">
        <w:rPr>
          <w:rFonts w:ascii="Times New Roman" w:eastAsia="Calibri" w:hAnsi="Times New Roman" w:cs="Times New Roman"/>
          <w:color w:val="000000"/>
          <w:sz w:val="24"/>
          <w:szCs w:val="24"/>
          <w:lang w:val="en-US"/>
        </w:rPr>
        <w:t>.</w:t>
      </w:r>
      <w:r w:rsidR="00580118">
        <w:rPr>
          <w:rFonts w:ascii="Times New Roman" w:eastAsia="Calibri" w:hAnsi="Times New Roman" w:cs="Times New Roman"/>
          <w:color w:val="000000"/>
          <w:sz w:val="24"/>
          <w:szCs w:val="24"/>
          <w:lang w:val="en-US"/>
        </w:rPr>
        <w:t xml:space="preserve"> </w:t>
      </w:r>
      <w:r w:rsidR="008805B4">
        <w:rPr>
          <w:rFonts w:ascii="Times New Roman" w:eastAsia="Calibri" w:hAnsi="Times New Roman" w:cs="Times New Roman"/>
          <w:color w:val="000000"/>
          <w:sz w:val="24"/>
          <w:szCs w:val="24"/>
          <w:lang w:val="en-US"/>
        </w:rPr>
        <w:t>T</w:t>
      </w:r>
      <w:r w:rsidR="00580118">
        <w:rPr>
          <w:rFonts w:ascii="Times New Roman" w:eastAsia="Calibri" w:hAnsi="Times New Roman" w:cs="Times New Roman"/>
          <w:color w:val="000000"/>
          <w:sz w:val="24"/>
          <w:szCs w:val="24"/>
          <w:lang w:val="en-US"/>
        </w:rPr>
        <w:t xml:space="preserve">he process of </w:t>
      </w:r>
      <w:r>
        <w:rPr>
          <w:rFonts w:ascii="Times New Roman" w:eastAsia="Calibri" w:hAnsi="Times New Roman" w:cs="Times New Roman"/>
          <w:color w:val="000000"/>
          <w:sz w:val="24"/>
          <w:szCs w:val="24"/>
          <w:lang w:val="en-US"/>
        </w:rPr>
        <w:t>enga</w:t>
      </w:r>
      <w:r w:rsidR="00525026">
        <w:rPr>
          <w:rFonts w:ascii="Times New Roman" w:eastAsia="Calibri" w:hAnsi="Times New Roman" w:cs="Times New Roman"/>
          <w:color w:val="000000"/>
          <w:sz w:val="24"/>
          <w:szCs w:val="24"/>
          <w:lang w:val="en-US"/>
        </w:rPr>
        <w:t>g</w:t>
      </w:r>
      <w:r>
        <w:rPr>
          <w:rFonts w:ascii="Times New Roman" w:eastAsia="Calibri" w:hAnsi="Times New Roman" w:cs="Times New Roman"/>
          <w:color w:val="000000"/>
          <w:sz w:val="24"/>
          <w:szCs w:val="24"/>
          <w:lang w:val="en-US"/>
        </w:rPr>
        <w:t xml:space="preserve">ement </w:t>
      </w:r>
      <w:r w:rsidR="00580118">
        <w:rPr>
          <w:rFonts w:ascii="Times New Roman" w:eastAsia="Calibri" w:hAnsi="Times New Roman" w:cs="Times New Roman"/>
          <w:color w:val="000000"/>
          <w:sz w:val="24"/>
          <w:szCs w:val="24"/>
          <w:lang w:val="en-US"/>
        </w:rPr>
        <w:t>led by OPM and involving the</w:t>
      </w:r>
      <w:r>
        <w:rPr>
          <w:rFonts w:ascii="Times New Roman" w:eastAsia="Calibri" w:hAnsi="Times New Roman" w:cs="Times New Roman"/>
          <w:color w:val="000000"/>
          <w:sz w:val="24"/>
          <w:szCs w:val="24"/>
          <w:lang w:val="en-US"/>
        </w:rPr>
        <w:t xml:space="preserve"> Ministry of Finance and </w:t>
      </w:r>
      <w:r w:rsidR="00525026">
        <w:rPr>
          <w:rFonts w:ascii="Times New Roman" w:eastAsia="Calibri" w:hAnsi="Times New Roman" w:cs="Times New Roman"/>
          <w:color w:val="000000"/>
          <w:sz w:val="24"/>
          <w:szCs w:val="24"/>
          <w:lang w:val="en-US"/>
        </w:rPr>
        <w:t xml:space="preserve">Bank of Uganda </w:t>
      </w:r>
      <w:r w:rsidR="00580118">
        <w:rPr>
          <w:rFonts w:ascii="Times New Roman" w:eastAsia="Calibri" w:hAnsi="Times New Roman" w:cs="Times New Roman"/>
          <w:color w:val="000000"/>
          <w:sz w:val="24"/>
          <w:szCs w:val="24"/>
          <w:lang w:val="en-US"/>
        </w:rPr>
        <w:t>was lengthy.</w:t>
      </w:r>
    </w:p>
    <w:p w14:paraId="30C94721" w14:textId="7F53C7DB" w:rsidR="00580118" w:rsidRDefault="00580118" w:rsidP="00D673A5">
      <w:pPr>
        <w:tabs>
          <w:tab w:val="left" w:pos="426"/>
        </w:tabs>
        <w:spacing w:before="120"/>
        <w:jc w:val="both"/>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2. Recruitment of project staff following government recruitment procedures equally took long</w:t>
      </w:r>
      <w:r w:rsidR="00DB3B4D">
        <w:rPr>
          <w:rFonts w:ascii="Times New Roman" w:eastAsia="Calibri" w:hAnsi="Times New Roman" w:cs="Times New Roman"/>
          <w:color w:val="000000"/>
          <w:sz w:val="24"/>
          <w:szCs w:val="24"/>
          <w:lang w:val="en-US"/>
        </w:rPr>
        <w:t>.</w:t>
      </w:r>
      <w:r>
        <w:rPr>
          <w:rFonts w:ascii="Times New Roman" w:eastAsia="Calibri" w:hAnsi="Times New Roman" w:cs="Times New Roman"/>
          <w:color w:val="000000"/>
          <w:sz w:val="24"/>
          <w:szCs w:val="24"/>
          <w:lang w:val="en-US"/>
        </w:rPr>
        <w:t xml:space="preserve"> </w:t>
      </w:r>
      <w:r w:rsidR="008805B4">
        <w:rPr>
          <w:rFonts w:ascii="Times New Roman" w:eastAsia="Calibri" w:hAnsi="Times New Roman" w:cs="Times New Roman"/>
          <w:color w:val="000000"/>
          <w:sz w:val="24"/>
          <w:szCs w:val="24"/>
          <w:lang w:val="en-US"/>
        </w:rPr>
        <w:t xml:space="preserve">New </w:t>
      </w:r>
      <w:r>
        <w:rPr>
          <w:rFonts w:ascii="Times New Roman" w:eastAsia="Calibri" w:hAnsi="Times New Roman" w:cs="Times New Roman"/>
          <w:color w:val="000000"/>
          <w:sz w:val="24"/>
          <w:szCs w:val="24"/>
          <w:lang w:val="en-US"/>
        </w:rPr>
        <w:t xml:space="preserve">staff </w:t>
      </w:r>
      <w:r w:rsidR="00DB3B4D">
        <w:rPr>
          <w:rFonts w:ascii="Times New Roman" w:eastAsia="Calibri" w:hAnsi="Times New Roman" w:cs="Times New Roman"/>
          <w:color w:val="000000"/>
          <w:sz w:val="24"/>
          <w:szCs w:val="24"/>
          <w:lang w:val="en-US"/>
        </w:rPr>
        <w:t xml:space="preserve">also </w:t>
      </w:r>
      <w:r>
        <w:rPr>
          <w:rFonts w:ascii="Times New Roman" w:eastAsia="Calibri" w:hAnsi="Times New Roman" w:cs="Times New Roman"/>
          <w:color w:val="000000"/>
          <w:sz w:val="24"/>
          <w:szCs w:val="24"/>
          <w:lang w:val="en-US"/>
        </w:rPr>
        <w:t>had to give notices at the</w:t>
      </w:r>
      <w:r w:rsidR="008805B4">
        <w:rPr>
          <w:rFonts w:ascii="Times New Roman" w:eastAsia="Calibri" w:hAnsi="Times New Roman" w:cs="Times New Roman"/>
          <w:color w:val="000000"/>
          <w:sz w:val="24"/>
          <w:szCs w:val="24"/>
          <w:lang w:val="en-US"/>
        </w:rPr>
        <w:t>ir</w:t>
      </w:r>
      <w:r>
        <w:rPr>
          <w:rFonts w:ascii="Times New Roman" w:eastAsia="Calibri" w:hAnsi="Times New Roman" w:cs="Times New Roman"/>
          <w:color w:val="000000"/>
          <w:sz w:val="24"/>
          <w:szCs w:val="24"/>
          <w:lang w:val="en-US"/>
        </w:rPr>
        <w:t xml:space="preserve"> former workplaces before joining NIPN.</w:t>
      </w:r>
    </w:p>
    <w:p w14:paraId="7FC3FA04" w14:textId="6C0887FD" w:rsidR="00A6267E" w:rsidRDefault="00F67757" w:rsidP="00D673A5">
      <w:pPr>
        <w:tabs>
          <w:tab w:val="left" w:pos="426"/>
        </w:tabs>
        <w:spacing w:before="120"/>
        <w:jc w:val="both"/>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Despite the delays and low activity level in 2018</w:t>
      </w:r>
      <w:r w:rsidR="002F5E42">
        <w:rPr>
          <w:rFonts w:ascii="Times New Roman" w:eastAsia="Calibri" w:hAnsi="Times New Roman" w:cs="Times New Roman"/>
          <w:color w:val="000000"/>
          <w:sz w:val="24"/>
          <w:szCs w:val="24"/>
          <w:lang w:val="en-US"/>
        </w:rPr>
        <w:t xml:space="preserve">, </w:t>
      </w:r>
      <w:r w:rsidR="00A6267E">
        <w:rPr>
          <w:rFonts w:ascii="Times New Roman" w:eastAsia="Calibri" w:hAnsi="Times New Roman" w:cs="Times New Roman"/>
          <w:color w:val="000000"/>
          <w:sz w:val="24"/>
          <w:szCs w:val="24"/>
          <w:lang w:val="en-US"/>
        </w:rPr>
        <w:t>a number of project</w:t>
      </w:r>
      <w:r w:rsidR="002F5E42">
        <w:rPr>
          <w:rFonts w:ascii="Times New Roman" w:eastAsia="Calibri" w:hAnsi="Times New Roman" w:cs="Times New Roman"/>
          <w:color w:val="000000"/>
          <w:sz w:val="24"/>
          <w:szCs w:val="24"/>
          <w:lang w:val="en-US"/>
        </w:rPr>
        <w:t xml:space="preserve"> preparatory activities were </w:t>
      </w:r>
      <w:r>
        <w:rPr>
          <w:rFonts w:ascii="Times New Roman" w:eastAsia="Calibri" w:hAnsi="Times New Roman" w:cs="Times New Roman"/>
          <w:color w:val="000000"/>
          <w:sz w:val="24"/>
          <w:szCs w:val="24"/>
          <w:lang w:val="en-US"/>
        </w:rPr>
        <w:t xml:space="preserve">achieved </w:t>
      </w:r>
      <w:r w:rsidR="002F5E42">
        <w:rPr>
          <w:rFonts w:ascii="Times New Roman" w:eastAsia="Calibri" w:hAnsi="Times New Roman" w:cs="Times New Roman"/>
          <w:color w:val="000000"/>
          <w:sz w:val="24"/>
          <w:szCs w:val="24"/>
          <w:lang w:val="en-US"/>
        </w:rPr>
        <w:t>from January 2018 to April 2019</w:t>
      </w:r>
      <w:r w:rsidR="00A6267E">
        <w:rPr>
          <w:rFonts w:ascii="Times New Roman" w:eastAsia="Calibri" w:hAnsi="Times New Roman" w:cs="Times New Roman"/>
          <w:color w:val="000000"/>
          <w:sz w:val="24"/>
          <w:szCs w:val="24"/>
          <w:lang w:val="en-US"/>
        </w:rPr>
        <w:t>. These include</w:t>
      </w:r>
      <w:r w:rsidR="008805B4">
        <w:rPr>
          <w:rFonts w:ascii="Times New Roman" w:eastAsia="Calibri" w:hAnsi="Times New Roman" w:cs="Times New Roman"/>
          <w:color w:val="000000"/>
          <w:sz w:val="24"/>
          <w:szCs w:val="24"/>
          <w:lang w:val="en-US"/>
        </w:rPr>
        <w:t>d</w:t>
      </w:r>
      <w:r w:rsidR="00A6267E">
        <w:rPr>
          <w:rFonts w:ascii="Times New Roman" w:eastAsia="Calibri" w:hAnsi="Times New Roman" w:cs="Times New Roman"/>
          <w:color w:val="000000"/>
          <w:sz w:val="24"/>
          <w:szCs w:val="24"/>
          <w:lang w:val="en-US"/>
        </w:rPr>
        <w:t>:</w:t>
      </w:r>
    </w:p>
    <w:p w14:paraId="4B66BA80" w14:textId="603EF51F" w:rsidR="00A6267E" w:rsidRDefault="00A6267E" w:rsidP="007820C0">
      <w:pPr>
        <w:pStyle w:val="ListParagraph"/>
        <w:numPr>
          <w:ilvl w:val="0"/>
          <w:numId w:val="84"/>
        </w:numPr>
        <w:spacing w:before="120"/>
        <w:jc w:val="both"/>
        <w:rPr>
          <w:rFonts w:ascii="Times New Roman" w:eastAsia="Calibri" w:hAnsi="Times New Roman" w:cs="Times New Roman"/>
          <w:color w:val="000000"/>
          <w:sz w:val="24"/>
          <w:szCs w:val="24"/>
          <w:lang w:val="en-US"/>
        </w:rPr>
      </w:pPr>
      <w:r w:rsidRPr="00A6267E">
        <w:rPr>
          <w:rFonts w:ascii="Times New Roman" w:eastAsia="Calibri" w:hAnsi="Times New Roman" w:cs="Times New Roman"/>
          <w:color w:val="000000"/>
          <w:sz w:val="24"/>
          <w:szCs w:val="24"/>
          <w:lang w:val="en-US"/>
        </w:rPr>
        <w:t>S</w:t>
      </w:r>
      <w:r w:rsidR="002F5E42" w:rsidRPr="007820C0">
        <w:rPr>
          <w:rFonts w:ascii="Times New Roman" w:eastAsia="Calibri" w:hAnsi="Times New Roman" w:cs="Times New Roman"/>
          <w:color w:val="000000"/>
          <w:sz w:val="24"/>
          <w:szCs w:val="24"/>
          <w:lang w:val="en-US"/>
        </w:rPr>
        <w:t>ensitizing staff of host entities (OPM &amp; UBOS) about the</w:t>
      </w:r>
      <w:r>
        <w:rPr>
          <w:rFonts w:ascii="Times New Roman" w:eastAsia="Calibri" w:hAnsi="Times New Roman" w:cs="Times New Roman"/>
          <w:color w:val="000000"/>
          <w:sz w:val="24"/>
          <w:szCs w:val="24"/>
          <w:lang w:val="en-US"/>
        </w:rPr>
        <w:t xml:space="preserve"> NIPN</w:t>
      </w:r>
      <w:r w:rsidR="002F5E42" w:rsidRPr="007820C0">
        <w:rPr>
          <w:rFonts w:ascii="Times New Roman" w:eastAsia="Calibri" w:hAnsi="Times New Roman" w:cs="Times New Roman"/>
          <w:color w:val="000000"/>
          <w:sz w:val="24"/>
          <w:szCs w:val="24"/>
          <w:lang w:val="en-US"/>
        </w:rPr>
        <w:t xml:space="preserve"> project</w:t>
      </w:r>
      <w:r w:rsidR="00F67757">
        <w:rPr>
          <w:rFonts w:ascii="Times New Roman" w:eastAsia="Calibri" w:hAnsi="Times New Roman" w:cs="Times New Roman"/>
          <w:color w:val="000000"/>
          <w:sz w:val="24"/>
          <w:szCs w:val="24"/>
          <w:lang w:val="en-US"/>
        </w:rPr>
        <w:t xml:space="preserve"> to create acceptance and ownership. This foundational work was instrumental that when the NIPN teams came on board they quickly fitted in and expeditiously begun to implement</w:t>
      </w:r>
      <w:r w:rsidR="00DB3B4D">
        <w:rPr>
          <w:rFonts w:ascii="Times New Roman" w:eastAsia="Calibri" w:hAnsi="Times New Roman" w:cs="Times New Roman"/>
          <w:color w:val="000000"/>
          <w:sz w:val="24"/>
          <w:szCs w:val="24"/>
          <w:lang w:val="en-US"/>
        </w:rPr>
        <w:t xml:space="preserve"> activities</w:t>
      </w:r>
      <w:r w:rsidR="00F67757">
        <w:rPr>
          <w:rFonts w:ascii="Times New Roman" w:eastAsia="Calibri" w:hAnsi="Times New Roman" w:cs="Times New Roman"/>
          <w:color w:val="000000"/>
          <w:sz w:val="24"/>
          <w:szCs w:val="24"/>
          <w:lang w:val="en-US"/>
        </w:rPr>
        <w:t>. Other achievements include:</w:t>
      </w:r>
    </w:p>
    <w:p w14:paraId="46CF3B9B" w14:textId="77777777" w:rsidR="00A6267E" w:rsidRPr="00A6267E" w:rsidRDefault="00A6267E" w:rsidP="007820C0">
      <w:pPr>
        <w:pStyle w:val="ListParagraph"/>
        <w:numPr>
          <w:ilvl w:val="0"/>
          <w:numId w:val="84"/>
        </w:numPr>
        <w:spacing w:before="120"/>
        <w:jc w:val="both"/>
        <w:rPr>
          <w:rFonts w:ascii="Times New Roman" w:eastAsia="Calibri" w:hAnsi="Times New Roman" w:cs="Times New Roman"/>
          <w:color w:val="000000"/>
          <w:sz w:val="24"/>
          <w:szCs w:val="24"/>
          <w:lang w:val="en-US"/>
        </w:rPr>
      </w:pPr>
      <w:r w:rsidRPr="00A6267E">
        <w:rPr>
          <w:rFonts w:ascii="Times New Roman" w:eastAsia="Calibri" w:hAnsi="Times New Roman" w:cs="Times New Roman"/>
          <w:color w:val="000000"/>
          <w:sz w:val="24"/>
          <w:szCs w:val="24"/>
          <w:lang w:val="en-US"/>
        </w:rPr>
        <w:t>Development of the project start-</w:t>
      </w:r>
      <w:r w:rsidR="002F5E42" w:rsidRPr="007820C0">
        <w:rPr>
          <w:rFonts w:ascii="Times New Roman" w:eastAsia="Calibri" w:hAnsi="Times New Roman" w:cs="Times New Roman"/>
          <w:color w:val="000000"/>
          <w:sz w:val="24"/>
          <w:szCs w:val="24"/>
          <w:lang w:val="en-US"/>
        </w:rPr>
        <w:t>up plans</w:t>
      </w:r>
    </w:p>
    <w:p w14:paraId="2B8C54BA" w14:textId="77777777" w:rsidR="00A6267E" w:rsidRDefault="00A6267E" w:rsidP="007820C0">
      <w:pPr>
        <w:pStyle w:val="ListParagraph"/>
        <w:numPr>
          <w:ilvl w:val="0"/>
          <w:numId w:val="84"/>
        </w:numPr>
        <w:spacing w:before="120"/>
        <w:jc w:val="both"/>
        <w:rPr>
          <w:rFonts w:ascii="Times New Roman" w:eastAsia="Calibri" w:hAnsi="Times New Roman" w:cs="Times New Roman"/>
          <w:color w:val="000000"/>
          <w:sz w:val="24"/>
          <w:szCs w:val="24"/>
          <w:lang w:val="en-US"/>
        </w:rPr>
      </w:pPr>
      <w:r w:rsidRPr="00A6267E">
        <w:rPr>
          <w:rFonts w:ascii="Times New Roman" w:eastAsia="Calibri" w:hAnsi="Times New Roman" w:cs="Times New Roman"/>
          <w:color w:val="000000"/>
          <w:sz w:val="24"/>
          <w:szCs w:val="24"/>
          <w:lang w:val="en-US"/>
        </w:rPr>
        <w:t xml:space="preserve"> P</w:t>
      </w:r>
      <w:r w:rsidR="002F5E42" w:rsidRPr="007820C0">
        <w:rPr>
          <w:rFonts w:ascii="Times New Roman" w:eastAsia="Calibri" w:hAnsi="Times New Roman" w:cs="Times New Roman"/>
          <w:color w:val="000000"/>
          <w:sz w:val="24"/>
          <w:szCs w:val="24"/>
          <w:lang w:val="en-US"/>
        </w:rPr>
        <w:t>reparations of</w:t>
      </w:r>
      <w:r>
        <w:rPr>
          <w:rFonts w:ascii="Times New Roman" w:eastAsia="Calibri" w:hAnsi="Times New Roman" w:cs="Times New Roman"/>
          <w:color w:val="000000"/>
          <w:sz w:val="24"/>
          <w:szCs w:val="24"/>
          <w:lang w:val="en-US"/>
        </w:rPr>
        <w:t xml:space="preserve"> project staff</w:t>
      </w:r>
      <w:r w:rsidR="002F5E42" w:rsidRPr="007820C0">
        <w:rPr>
          <w:rFonts w:ascii="Times New Roman" w:eastAsia="Calibri" w:hAnsi="Times New Roman" w:cs="Times New Roman"/>
          <w:color w:val="000000"/>
          <w:sz w:val="24"/>
          <w:szCs w:val="24"/>
          <w:lang w:val="en-US"/>
        </w:rPr>
        <w:t xml:space="preserve"> job descriptions </w:t>
      </w:r>
    </w:p>
    <w:p w14:paraId="4E38497A" w14:textId="77777777" w:rsidR="00A6267E" w:rsidRDefault="00A6267E" w:rsidP="007820C0">
      <w:pPr>
        <w:pStyle w:val="ListParagraph"/>
        <w:numPr>
          <w:ilvl w:val="0"/>
          <w:numId w:val="84"/>
        </w:numPr>
        <w:spacing w:before="120"/>
        <w:jc w:val="both"/>
        <w:rPr>
          <w:rFonts w:ascii="Times New Roman" w:eastAsia="Calibri" w:hAnsi="Times New Roman" w:cs="Times New Roman"/>
          <w:color w:val="000000"/>
          <w:sz w:val="24"/>
          <w:szCs w:val="24"/>
          <w:lang w:val="en-US"/>
        </w:rPr>
      </w:pPr>
      <w:r w:rsidRPr="00A6267E">
        <w:rPr>
          <w:rFonts w:ascii="Times New Roman" w:eastAsia="Calibri" w:hAnsi="Times New Roman" w:cs="Times New Roman"/>
          <w:color w:val="000000"/>
          <w:sz w:val="24"/>
          <w:szCs w:val="24"/>
          <w:lang w:val="en-US"/>
        </w:rPr>
        <w:t>A</w:t>
      </w:r>
      <w:r w:rsidR="002F5E42" w:rsidRPr="007820C0">
        <w:rPr>
          <w:rFonts w:ascii="Times New Roman" w:eastAsia="Calibri" w:hAnsi="Times New Roman" w:cs="Times New Roman"/>
          <w:color w:val="000000"/>
          <w:sz w:val="24"/>
          <w:szCs w:val="24"/>
          <w:lang w:val="en-US"/>
        </w:rPr>
        <w:t>dvertisement</w:t>
      </w:r>
      <w:r>
        <w:rPr>
          <w:rFonts w:ascii="Times New Roman" w:eastAsia="Calibri" w:hAnsi="Times New Roman" w:cs="Times New Roman"/>
          <w:color w:val="000000"/>
          <w:sz w:val="24"/>
          <w:szCs w:val="24"/>
          <w:lang w:val="en-US"/>
        </w:rPr>
        <w:t xml:space="preserve"> for project staff recruitment </w:t>
      </w:r>
    </w:p>
    <w:p w14:paraId="0A1F68F8" w14:textId="77777777" w:rsidR="00A6267E" w:rsidRDefault="00A6267E" w:rsidP="007820C0">
      <w:pPr>
        <w:pStyle w:val="ListParagraph"/>
        <w:numPr>
          <w:ilvl w:val="0"/>
          <w:numId w:val="84"/>
        </w:numPr>
        <w:spacing w:before="120"/>
        <w:jc w:val="both"/>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Short listing, communication with potential candidates</w:t>
      </w:r>
    </w:p>
    <w:p w14:paraId="1DA12229" w14:textId="1B77737E" w:rsidR="00A6267E" w:rsidRDefault="00A6267E" w:rsidP="007820C0">
      <w:pPr>
        <w:pStyle w:val="ListParagraph"/>
        <w:numPr>
          <w:ilvl w:val="0"/>
          <w:numId w:val="84"/>
        </w:numPr>
        <w:spacing w:before="120"/>
        <w:jc w:val="both"/>
        <w:rPr>
          <w:rFonts w:ascii="Times New Roman" w:eastAsia="Calibri" w:hAnsi="Times New Roman" w:cs="Times New Roman"/>
          <w:color w:val="000000"/>
          <w:sz w:val="24"/>
          <w:szCs w:val="24"/>
          <w:lang w:val="en-US"/>
        </w:rPr>
      </w:pPr>
      <w:r w:rsidRPr="00A6267E">
        <w:rPr>
          <w:rFonts w:ascii="Times New Roman" w:eastAsia="Calibri" w:hAnsi="Times New Roman" w:cs="Times New Roman"/>
          <w:color w:val="000000"/>
          <w:sz w:val="24"/>
          <w:szCs w:val="24"/>
          <w:lang w:val="en-US"/>
        </w:rPr>
        <w:t>I</w:t>
      </w:r>
      <w:r w:rsidR="002F5E42" w:rsidRPr="007820C0">
        <w:rPr>
          <w:rFonts w:ascii="Times New Roman" w:eastAsia="Calibri" w:hAnsi="Times New Roman" w:cs="Times New Roman"/>
          <w:color w:val="000000"/>
          <w:sz w:val="24"/>
          <w:szCs w:val="24"/>
          <w:lang w:val="en-US"/>
        </w:rPr>
        <w:t xml:space="preserve">nterviewing of </w:t>
      </w:r>
      <w:r>
        <w:rPr>
          <w:rFonts w:ascii="Times New Roman" w:eastAsia="Calibri" w:hAnsi="Times New Roman" w:cs="Times New Roman"/>
          <w:color w:val="000000"/>
          <w:sz w:val="24"/>
          <w:szCs w:val="24"/>
          <w:lang w:val="en-US"/>
        </w:rPr>
        <w:t xml:space="preserve">project </w:t>
      </w:r>
      <w:r w:rsidR="002F5E42" w:rsidRPr="007820C0">
        <w:rPr>
          <w:rFonts w:ascii="Times New Roman" w:eastAsia="Calibri" w:hAnsi="Times New Roman" w:cs="Times New Roman"/>
          <w:color w:val="000000"/>
          <w:sz w:val="24"/>
          <w:szCs w:val="24"/>
          <w:lang w:val="en-US"/>
        </w:rPr>
        <w:t xml:space="preserve">staff </w:t>
      </w:r>
    </w:p>
    <w:p w14:paraId="496E3874" w14:textId="77777777" w:rsidR="00A6267E" w:rsidRDefault="00A6267E" w:rsidP="007820C0">
      <w:pPr>
        <w:pStyle w:val="ListParagraph"/>
        <w:numPr>
          <w:ilvl w:val="0"/>
          <w:numId w:val="84"/>
        </w:numPr>
        <w:spacing w:before="120"/>
        <w:jc w:val="both"/>
        <w:rPr>
          <w:rFonts w:ascii="Times New Roman" w:eastAsia="Calibri" w:hAnsi="Times New Roman" w:cs="Times New Roman"/>
          <w:color w:val="000000"/>
          <w:sz w:val="24"/>
          <w:szCs w:val="24"/>
          <w:lang w:val="en-US"/>
        </w:rPr>
      </w:pPr>
      <w:r w:rsidRPr="00A6267E">
        <w:rPr>
          <w:rFonts w:ascii="Times New Roman" w:eastAsia="Calibri" w:hAnsi="Times New Roman" w:cs="Times New Roman"/>
          <w:color w:val="000000"/>
          <w:sz w:val="24"/>
          <w:szCs w:val="24"/>
          <w:lang w:val="en-US"/>
        </w:rPr>
        <w:t>Project s</w:t>
      </w:r>
      <w:r w:rsidR="002F5E42" w:rsidRPr="007820C0">
        <w:rPr>
          <w:rFonts w:ascii="Times New Roman" w:eastAsia="Calibri" w:hAnsi="Times New Roman" w:cs="Times New Roman"/>
          <w:color w:val="000000"/>
          <w:sz w:val="24"/>
          <w:szCs w:val="24"/>
          <w:lang w:val="en-US"/>
        </w:rPr>
        <w:t>taff recruitment and induction,</w:t>
      </w:r>
    </w:p>
    <w:p w14:paraId="71FCC163" w14:textId="7648FFB2" w:rsidR="00A6267E" w:rsidRDefault="00A6267E" w:rsidP="007820C0">
      <w:pPr>
        <w:pStyle w:val="ListParagraph"/>
        <w:numPr>
          <w:ilvl w:val="0"/>
          <w:numId w:val="84"/>
        </w:numPr>
        <w:spacing w:before="120"/>
        <w:jc w:val="both"/>
        <w:rPr>
          <w:rFonts w:ascii="Times New Roman" w:eastAsia="Calibri" w:hAnsi="Times New Roman" w:cs="Times New Roman"/>
          <w:color w:val="000000"/>
          <w:sz w:val="24"/>
          <w:szCs w:val="24"/>
          <w:lang w:val="en-US"/>
        </w:rPr>
      </w:pPr>
      <w:r w:rsidRPr="00A6267E">
        <w:rPr>
          <w:rFonts w:ascii="Times New Roman" w:eastAsia="Calibri" w:hAnsi="Times New Roman" w:cs="Times New Roman"/>
          <w:color w:val="000000"/>
          <w:sz w:val="24"/>
          <w:szCs w:val="24"/>
          <w:lang w:val="en-US"/>
        </w:rPr>
        <w:t>P</w:t>
      </w:r>
      <w:r w:rsidR="002F5E42" w:rsidRPr="007820C0">
        <w:rPr>
          <w:rFonts w:ascii="Times New Roman" w:eastAsia="Calibri" w:hAnsi="Times New Roman" w:cs="Times New Roman"/>
          <w:color w:val="000000"/>
          <w:sz w:val="24"/>
          <w:szCs w:val="24"/>
          <w:lang w:val="en-US"/>
        </w:rPr>
        <w:t>articipation in the NIPN global gathering in Paris</w:t>
      </w:r>
      <w:r w:rsidR="00361E62" w:rsidRPr="007820C0">
        <w:rPr>
          <w:rFonts w:ascii="Times New Roman" w:eastAsia="Calibri" w:hAnsi="Times New Roman" w:cs="Times New Roman"/>
          <w:color w:val="000000"/>
          <w:sz w:val="24"/>
          <w:szCs w:val="24"/>
          <w:lang w:val="en-US"/>
        </w:rPr>
        <w:t xml:space="preserve"> </w:t>
      </w:r>
    </w:p>
    <w:p w14:paraId="4BAC09A0" w14:textId="65A9C904" w:rsidR="002F5E42" w:rsidRPr="007820C0" w:rsidRDefault="00A6267E" w:rsidP="007820C0">
      <w:pPr>
        <w:spacing w:before="120"/>
        <w:ind w:left="56"/>
        <w:jc w:val="both"/>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 xml:space="preserve">It should be noted that these project start up activities </w:t>
      </w:r>
      <w:r w:rsidRPr="00A6267E">
        <w:rPr>
          <w:rFonts w:ascii="Times New Roman" w:eastAsia="Calibri" w:hAnsi="Times New Roman" w:cs="Times New Roman"/>
          <w:color w:val="000000"/>
          <w:sz w:val="24"/>
          <w:szCs w:val="24"/>
          <w:lang w:val="en-US"/>
        </w:rPr>
        <w:t xml:space="preserve">were </w:t>
      </w:r>
      <w:r w:rsidR="004D61FE">
        <w:rPr>
          <w:rFonts w:ascii="Times New Roman" w:eastAsia="Calibri" w:hAnsi="Times New Roman" w:cs="Times New Roman"/>
          <w:color w:val="000000"/>
          <w:sz w:val="24"/>
          <w:szCs w:val="24"/>
          <w:lang w:val="en-US"/>
        </w:rPr>
        <w:t xml:space="preserve">not </w:t>
      </w:r>
      <w:r w:rsidR="002F5E42" w:rsidRPr="007820C0">
        <w:rPr>
          <w:rFonts w:ascii="Times New Roman" w:eastAsia="Calibri" w:hAnsi="Times New Roman" w:cs="Times New Roman"/>
          <w:color w:val="000000"/>
          <w:sz w:val="24"/>
          <w:szCs w:val="24"/>
          <w:lang w:val="en-US"/>
        </w:rPr>
        <w:t xml:space="preserve">charged on the NIPN project funds. </w:t>
      </w:r>
      <w:r w:rsidR="00361E62" w:rsidRPr="007820C0">
        <w:rPr>
          <w:rFonts w:ascii="Times New Roman" w:eastAsia="Calibri" w:hAnsi="Times New Roman" w:cs="Times New Roman"/>
          <w:color w:val="000000"/>
          <w:sz w:val="24"/>
          <w:szCs w:val="24"/>
          <w:lang w:val="en-US"/>
        </w:rPr>
        <w:t>Host entities</w:t>
      </w:r>
      <w:r w:rsidRPr="00A6267E">
        <w:rPr>
          <w:rFonts w:ascii="Times New Roman" w:eastAsia="Calibri" w:hAnsi="Times New Roman" w:cs="Times New Roman"/>
          <w:color w:val="000000"/>
          <w:sz w:val="24"/>
          <w:szCs w:val="24"/>
          <w:lang w:val="en-US"/>
        </w:rPr>
        <w:t xml:space="preserve"> contributed</w:t>
      </w:r>
      <w:r w:rsidR="00361E62" w:rsidRPr="007820C0">
        <w:rPr>
          <w:rFonts w:ascii="Times New Roman" w:eastAsia="Calibri" w:hAnsi="Times New Roman" w:cs="Times New Roman"/>
          <w:color w:val="000000"/>
          <w:sz w:val="24"/>
          <w:szCs w:val="24"/>
          <w:lang w:val="en-US"/>
        </w:rPr>
        <w:t xml:space="preserve"> resources in terms of time, human resources, materials (furniture, computers etc) as well as finances to ensure</w:t>
      </w:r>
      <w:r w:rsidR="004D61FE">
        <w:rPr>
          <w:rFonts w:ascii="Times New Roman" w:eastAsia="Calibri" w:hAnsi="Times New Roman" w:cs="Times New Roman"/>
          <w:color w:val="000000"/>
          <w:sz w:val="24"/>
          <w:szCs w:val="24"/>
          <w:lang w:val="en-US"/>
        </w:rPr>
        <w:t xml:space="preserve"> that</w:t>
      </w:r>
      <w:r w:rsidR="00361E62" w:rsidRPr="007820C0">
        <w:rPr>
          <w:rFonts w:ascii="Times New Roman" w:eastAsia="Calibri" w:hAnsi="Times New Roman" w:cs="Times New Roman"/>
          <w:color w:val="000000"/>
          <w:sz w:val="24"/>
          <w:szCs w:val="24"/>
          <w:lang w:val="en-US"/>
        </w:rPr>
        <w:t xml:space="preserve"> prep</w:t>
      </w:r>
      <w:r w:rsidR="00926BC6">
        <w:rPr>
          <w:rFonts w:ascii="Times New Roman" w:eastAsia="Calibri" w:hAnsi="Times New Roman" w:cs="Times New Roman"/>
          <w:color w:val="000000"/>
          <w:sz w:val="24"/>
          <w:szCs w:val="24"/>
          <w:lang w:val="en-US"/>
        </w:rPr>
        <w:t>aratory work for the NIPN start</w:t>
      </w:r>
      <w:r w:rsidR="00361E62" w:rsidRPr="007820C0">
        <w:rPr>
          <w:rFonts w:ascii="Times New Roman" w:eastAsia="Calibri" w:hAnsi="Times New Roman" w:cs="Times New Roman"/>
          <w:color w:val="000000"/>
          <w:sz w:val="24"/>
          <w:szCs w:val="24"/>
          <w:lang w:val="en-US"/>
        </w:rPr>
        <w:t xml:space="preserve">up </w:t>
      </w:r>
      <w:r w:rsidR="004D61FE">
        <w:rPr>
          <w:rFonts w:ascii="Times New Roman" w:eastAsia="Calibri" w:hAnsi="Times New Roman" w:cs="Times New Roman"/>
          <w:color w:val="000000"/>
          <w:sz w:val="24"/>
          <w:szCs w:val="24"/>
          <w:lang w:val="en-US"/>
        </w:rPr>
        <w:t>wa</w:t>
      </w:r>
      <w:r w:rsidR="00361E62" w:rsidRPr="007820C0">
        <w:rPr>
          <w:rFonts w:ascii="Times New Roman" w:eastAsia="Calibri" w:hAnsi="Times New Roman" w:cs="Times New Roman"/>
          <w:color w:val="000000"/>
          <w:sz w:val="24"/>
          <w:szCs w:val="24"/>
          <w:lang w:val="en-US"/>
        </w:rPr>
        <w:t xml:space="preserve">s smooth. </w:t>
      </w:r>
    </w:p>
    <w:p w14:paraId="514CEC00" w14:textId="510FE4C0" w:rsidR="00F67757" w:rsidRDefault="00EE2C30" w:rsidP="00D673A5">
      <w:pPr>
        <w:tabs>
          <w:tab w:val="left" w:pos="426"/>
        </w:tabs>
        <w:spacing w:before="120"/>
        <w:jc w:val="both"/>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 xml:space="preserve">Despite </w:t>
      </w:r>
      <w:r w:rsidR="008805B4">
        <w:rPr>
          <w:rFonts w:ascii="Times New Roman" w:eastAsia="Calibri" w:hAnsi="Times New Roman" w:cs="Times New Roman"/>
          <w:color w:val="000000"/>
          <w:sz w:val="24"/>
          <w:szCs w:val="24"/>
          <w:lang w:val="en-US"/>
        </w:rPr>
        <w:t>of the project becoming operational in March 2019, most project</w:t>
      </w:r>
      <w:r>
        <w:rPr>
          <w:rFonts w:ascii="Times New Roman" w:eastAsia="Calibri" w:hAnsi="Times New Roman" w:cs="Times New Roman"/>
          <w:color w:val="000000"/>
          <w:sz w:val="24"/>
          <w:szCs w:val="24"/>
          <w:lang w:val="en-US"/>
        </w:rPr>
        <w:t xml:space="preserve"> f</w:t>
      </w:r>
      <w:r w:rsidR="00361E62">
        <w:rPr>
          <w:rFonts w:ascii="Times New Roman" w:eastAsia="Calibri" w:hAnsi="Times New Roman" w:cs="Times New Roman"/>
          <w:color w:val="000000"/>
          <w:sz w:val="24"/>
          <w:szCs w:val="24"/>
          <w:lang w:val="en-US"/>
        </w:rPr>
        <w:t xml:space="preserve">inancial spending started </w:t>
      </w:r>
      <w:r>
        <w:rPr>
          <w:rFonts w:ascii="Times New Roman" w:eastAsia="Calibri" w:hAnsi="Times New Roman" w:cs="Times New Roman"/>
          <w:color w:val="000000"/>
          <w:sz w:val="24"/>
          <w:szCs w:val="24"/>
          <w:lang w:val="en-US"/>
        </w:rPr>
        <w:t xml:space="preserve">in </w:t>
      </w:r>
      <w:r w:rsidR="00361E62">
        <w:rPr>
          <w:rFonts w:ascii="Times New Roman" w:eastAsia="Calibri" w:hAnsi="Times New Roman" w:cs="Times New Roman"/>
          <w:color w:val="000000"/>
          <w:sz w:val="24"/>
          <w:szCs w:val="24"/>
          <w:lang w:val="en-US"/>
        </w:rPr>
        <w:t xml:space="preserve">May 2019 after </w:t>
      </w:r>
      <w:r>
        <w:rPr>
          <w:rFonts w:ascii="Times New Roman" w:eastAsia="Calibri" w:hAnsi="Times New Roman" w:cs="Times New Roman"/>
          <w:color w:val="000000"/>
          <w:sz w:val="24"/>
          <w:szCs w:val="24"/>
          <w:lang w:val="en-US"/>
        </w:rPr>
        <w:t xml:space="preserve">re-activating </w:t>
      </w:r>
      <w:r w:rsidR="00361E62">
        <w:rPr>
          <w:rFonts w:ascii="Times New Roman" w:eastAsia="Calibri" w:hAnsi="Times New Roman" w:cs="Times New Roman"/>
          <w:color w:val="000000"/>
          <w:sz w:val="24"/>
          <w:szCs w:val="24"/>
          <w:lang w:val="en-US"/>
        </w:rPr>
        <w:t xml:space="preserve">the NIPN project bank account that had been suspended for </w:t>
      </w:r>
      <w:r>
        <w:rPr>
          <w:rFonts w:ascii="Times New Roman" w:eastAsia="Calibri" w:hAnsi="Times New Roman" w:cs="Times New Roman"/>
          <w:color w:val="000000"/>
          <w:sz w:val="24"/>
          <w:szCs w:val="24"/>
          <w:lang w:val="en-US"/>
        </w:rPr>
        <w:t>redundancy.</w:t>
      </w:r>
      <w:r w:rsidR="00361E62">
        <w:rPr>
          <w:rFonts w:ascii="Times New Roman" w:eastAsia="Calibri" w:hAnsi="Times New Roman" w:cs="Times New Roman"/>
          <w:color w:val="000000"/>
          <w:sz w:val="24"/>
          <w:szCs w:val="24"/>
          <w:lang w:val="en-US"/>
        </w:rPr>
        <w:t xml:space="preserve"> </w:t>
      </w:r>
      <w:r w:rsidR="009D46B7">
        <w:rPr>
          <w:rFonts w:ascii="Times New Roman" w:eastAsia="Calibri" w:hAnsi="Times New Roman" w:cs="Times New Roman"/>
          <w:color w:val="000000"/>
          <w:sz w:val="24"/>
          <w:szCs w:val="24"/>
          <w:lang w:val="en-US"/>
        </w:rPr>
        <w:t>Therefore,</w:t>
      </w:r>
      <w:r w:rsidR="00361E62">
        <w:rPr>
          <w:rFonts w:ascii="Times New Roman" w:eastAsia="Calibri" w:hAnsi="Times New Roman" w:cs="Times New Roman"/>
          <w:color w:val="000000"/>
          <w:sz w:val="24"/>
          <w:szCs w:val="24"/>
          <w:lang w:val="en-US"/>
        </w:rPr>
        <w:t xml:space="preserve"> the</w:t>
      </w:r>
      <w:r w:rsidR="00F67757">
        <w:rPr>
          <w:rFonts w:ascii="Times New Roman" w:eastAsia="Calibri" w:hAnsi="Times New Roman" w:cs="Times New Roman"/>
          <w:color w:val="000000"/>
          <w:sz w:val="24"/>
          <w:szCs w:val="24"/>
          <w:lang w:val="en-US"/>
        </w:rPr>
        <w:t xml:space="preserve"> activities and</w:t>
      </w:r>
      <w:r w:rsidR="00361E62">
        <w:rPr>
          <w:rFonts w:ascii="Times New Roman" w:eastAsia="Calibri" w:hAnsi="Times New Roman" w:cs="Times New Roman"/>
          <w:color w:val="000000"/>
          <w:sz w:val="24"/>
          <w:szCs w:val="24"/>
          <w:lang w:val="en-US"/>
        </w:rPr>
        <w:t xml:space="preserve"> achievement</w:t>
      </w:r>
      <w:r w:rsidR="00F67757">
        <w:rPr>
          <w:rFonts w:ascii="Times New Roman" w:eastAsia="Calibri" w:hAnsi="Times New Roman" w:cs="Times New Roman"/>
          <w:color w:val="000000"/>
          <w:sz w:val="24"/>
          <w:szCs w:val="24"/>
          <w:lang w:val="en-US"/>
        </w:rPr>
        <w:t>s</w:t>
      </w:r>
      <w:r w:rsidR="00361E62">
        <w:rPr>
          <w:rFonts w:ascii="Times New Roman" w:eastAsia="Calibri" w:hAnsi="Times New Roman" w:cs="Times New Roman"/>
          <w:color w:val="000000"/>
          <w:sz w:val="24"/>
          <w:szCs w:val="24"/>
          <w:lang w:val="en-US"/>
        </w:rPr>
        <w:t xml:space="preserve"> reported below </w:t>
      </w:r>
      <w:r w:rsidR="00F67757">
        <w:rPr>
          <w:rFonts w:ascii="Times New Roman" w:eastAsia="Calibri" w:hAnsi="Times New Roman" w:cs="Times New Roman"/>
          <w:color w:val="000000"/>
          <w:sz w:val="24"/>
          <w:szCs w:val="24"/>
          <w:lang w:val="en-US"/>
        </w:rPr>
        <w:t xml:space="preserve">were </w:t>
      </w:r>
      <w:r w:rsidR="00361E62">
        <w:rPr>
          <w:rFonts w:ascii="Times New Roman" w:eastAsia="Calibri" w:hAnsi="Times New Roman" w:cs="Times New Roman"/>
          <w:color w:val="000000"/>
          <w:sz w:val="24"/>
          <w:szCs w:val="24"/>
          <w:lang w:val="en-US"/>
        </w:rPr>
        <w:t>implement</w:t>
      </w:r>
      <w:r w:rsidR="00F67757">
        <w:rPr>
          <w:rFonts w:ascii="Times New Roman" w:eastAsia="Calibri" w:hAnsi="Times New Roman" w:cs="Times New Roman"/>
          <w:color w:val="000000"/>
          <w:sz w:val="24"/>
          <w:szCs w:val="24"/>
          <w:lang w:val="en-US"/>
        </w:rPr>
        <w:t>ed</w:t>
      </w:r>
      <w:r w:rsidR="00361E62">
        <w:rPr>
          <w:rFonts w:ascii="Times New Roman" w:eastAsia="Calibri" w:hAnsi="Times New Roman" w:cs="Times New Roman"/>
          <w:color w:val="000000"/>
          <w:sz w:val="24"/>
          <w:szCs w:val="24"/>
          <w:lang w:val="en-US"/>
        </w:rPr>
        <w:t xml:space="preserve"> and achieve</w:t>
      </w:r>
      <w:r w:rsidR="00F67757">
        <w:rPr>
          <w:rFonts w:ascii="Times New Roman" w:eastAsia="Calibri" w:hAnsi="Times New Roman" w:cs="Times New Roman"/>
          <w:color w:val="000000"/>
          <w:sz w:val="24"/>
          <w:szCs w:val="24"/>
          <w:lang w:val="en-US"/>
        </w:rPr>
        <w:t>d</w:t>
      </w:r>
      <w:r w:rsidR="00361E62">
        <w:rPr>
          <w:rFonts w:ascii="Times New Roman" w:eastAsia="Calibri" w:hAnsi="Times New Roman" w:cs="Times New Roman"/>
          <w:color w:val="000000"/>
          <w:sz w:val="24"/>
          <w:szCs w:val="24"/>
          <w:lang w:val="en-US"/>
        </w:rPr>
        <w:t xml:space="preserve"> in 8months of </w:t>
      </w:r>
      <w:r w:rsidR="00926BC6">
        <w:rPr>
          <w:rFonts w:ascii="Times New Roman" w:eastAsia="Calibri" w:hAnsi="Times New Roman" w:cs="Times New Roman"/>
          <w:color w:val="000000"/>
          <w:sz w:val="24"/>
          <w:szCs w:val="24"/>
          <w:lang w:val="en-US"/>
        </w:rPr>
        <w:t>2019</w:t>
      </w:r>
      <w:r w:rsidR="00361E62">
        <w:rPr>
          <w:rFonts w:ascii="Times New Roman" w:eastAsia="Calibri" w:hAnsi="Times New Roman" w:cs="Times New Roman"/>
          <w:color w:val="000000"/>
          <w:sz w:val="24"/>
          <w:szCs w:val="24"/>
          <w:lang w:val="en-US"/>
        </w:rPr>
        <w:t xml:space="preserve"> and budget absorption</w:t>
      </w:r>
      <w:r w:rsidR="00F67757">
        <w:rPr>
          <w:rFonts w:ascii="Times New Roman" w:eastAsia="Calibri" w:hAnsi="Times New Roman" w:cs="Times New Roman"/>
          <w:color w:val="000000"/>
          <w:sz w:val="24"/>
          <w:szCs w:val="24"/>
          <w:lang w:val="en-US"/>
        </w:rPr>
        <w:t xml:space="preserve"> and </w:t>
      </w:r>
      <w:r>
        <w:rPr>
          <w:rFonts w:ascii="Times New Roman" w:eastAsia="Calibri" w:hAnsi="Times New Roman" w:cs="Times New Roman"/>
          <w:color w:val="000000"/>
          <w:sz w:val="24"/>
          <w:szCs w:val="24"/>
          <w:lang w:val="en-US"/>
        </w:rPr>
        <w:t>expenditure analysis provided is for the same period</w:t>
      </w:r>
      <w:r w:rsidR="00361E62">
        <w:rPr>
          <w:rFonts w:ascii="Times New Roman" w:eastAsia="Calibri" w:hAnsi="Times New Roman" w:cs="Times New Roman"/>
          <w:color w:val="000000"/>
          <w:sz w:val="24"/>
          <w:szCs w:val="24"/>
          <w:lang w:val="en-US"/>
        </w:rPr>
        <w:t>.</w:t>
      </w:r>
      <w:r w:rsidR="009D46B7">
        <w:rPr>
          <w:rFonts w:ascii="Times New Roman" w:eastAsia="Calibri" w:hAnsi="Times New Roman" w:cs="Times New Roman"/>
          <w:color w:val="000000"/>
          <w:sz w:val="24"/>
          <w:szCs w:val="24"/>
          <w:lang w:val="en-US"/>
        </w:rPr>
        <w:t xml:space="preserve"> </w:t>
      </w:r>
    </w:p>
    <w:p w14:paraId="4482EE9B" w14:textId="111C3CD2" w:rsidR="00F67757" w:rsidRPr="00294C10" w:rsidRDefault="00F67757" w:rsidP="00F67757">
      <w:pPr>
        <w:spacing w:after="160"/>
        <w:jc w:val="both"/>
        <w:rPr>
          <w:rFonts w:ascii="Times New Roman" w:eastAsia="Microsoft JhengHei" w:hAnsi="Times New Roman" w:cs="Times New Roman"/>
          <w:b/>
          <w:color w:val="000000" w:themeColor="text1"/>
          <w:sz w:val="24"/>
          <w:szCs w:val="24"/>
          <w:shd w:val="clear" w:color="auto" w:fill="FFFFFF"/>
          <w:lang w:val="en-US"/>
        </w:rPr>
      </w:pPr>
      <w:r>
        <w:rPr>
          <w:rFonts w:ascii="Times New Roman" w:eastAsia="Microsoft JhengHei" w:hAnsi="Times New Roman" w:cs="Times New Roman"/>
          <w:b/>
          <w:color w:val="000000" w:themeColor="text1"/>
          <w:sz w:val="24"/>
          <w:szCs w:val="24"/>
          <w:shd w:val="clear" w:color="auto" w:fill="FFFFFF"/>
          <w:lang w:val="en-US"/>
        </w:rPr>
        <w:t xml:space="preserve">2.2 NIPN Project </w:t>
      </w:r>
      <w:r w:rsidRPr="00294C10">
        <w:rPr>
          <w:rFonts w:ascii="Times New Roman" w:eastAsia="Microsoft JhengHei" w:hAnsi="Times New Roman" w:cs="Times New Roman"/>
          <w:b/>
          <w:color w:val="000000" w:themeColor="text1"/>
          <w:sz w:val="24"/>
          <w:szCs w:val="24"/>
          <w:shd w:val="clear" w:color="auto" w:fill="FFFFFF"/>
          <w:lang w:val="en-US"/>
        </w:rPr>
        <w:t>Budget Performance</w:t>
      </w:r>
    </w:p>
    <w:p w14:paraId="6E089948" w14:textId="73467845" w:rsidR="00F67757" w:rsidRDefault="00F67757" w:rsidP="00F67757">
      <w:pPr>
        <w:spacing w:after="160"/>
        <w:jc w:val="both"/>
        <w:rPr>
          <w:rFonts w:ascii="Times New Roman" w:eastAsia="Microsoft JhengHei" w:hAnsi="Times New Roman" w:cs="Times New Roman"/>
          <w:color w:val="000000" w:themeColor="text1"/>
          <w:sz w:val="24"/>
          <w:szCs w:val="24"/>
          <w:shd w:val="clear" w:color="auto" w:fill="FFFFFF"/>
          <w:lang w:val="en-US"/>
        </w:rPr>
      </w:pPr>
      <w:r w:rsidRPr="00294C10">
        <w:rPr>
          <w:rFonts w:ascii="Times New Roman" w:eastAsia="Microsoft JhengHei" w:hAnsi="Times New Roman" w:cs="Times New Roman"/>
          <w:color w:val="000000" w:themeColor="text1"/>
          <w:sz w:val="24"/>
          <w:szCs w:val="24"/>
          <w:shd w:val="clear" w:color="auto" w:fill="FFFFFF"/>
          <w:lang w:val="en-US"/>
        </w:rPr>
        <w:t xml:space="preserve">Transferred to the OPM National Information Platform for Nutrition Project </w:t>
      </w:r>
      <w:r w:rsidRPr="00294C10">
        <w:rPr>
          <w:rFonts w:ascii="Times New Roman" w:eastAsia="Microsoft JhengHei" w:hAnsi="Times New Roman" w:cs="Times New Roman"/>
          <w:b/>
          <w:color w:val="000000" w:themeColor="text1"/>
          <w:sz w:val="24"/>
          <w:szCs w:val="24"/>
          <w:shd w:val="clear" w:color="auto" w:fill="FFFFFF"/>
          <w:lang w:val="en-US"/>
        </w:rPr>
        <w:t>No. 000030088000061</w:t>
      </w:r>
      <w:r w:rsidRPr="00294C10">
        <w:rPr>
          <w:rFonts w:ascii="Times New Roman" w:eastAsia="Microsoft JhengHei" w:hAnsi="Times New Roman" w:cs="Times New Roman"/>
          <w:color w:val="000000" w:themeColor="text1"/>
          <w:sz w:val="24"/>
          <w:szCs w:val="24"/>
          <w:shd w:val="clear" w:color="auto" w:fill="FFFFFF"/>
          <w:lang w:val="en-US"/>
        </w:rPr>
        <w:t xml:space="preserve"> in Bank of Uganda on 23</w:t>
      </w:r>
      <w:r w:rsidRPr="00294C10">
        <w:rPr>
          <w:rFonts w:ascii="Times New Roman" w:eastAsia="Microsoft JhengHei" w:hAnsi="Times New Roman" w:cs="Times New Roman"/>
          <w:color w:val="000000" w:themeColor="text1"/>
          <w:sz w:val="24"/>
          <w:szCs w:val="24"/>
          <w:shd w:val="clear" w:color="auto" w:fill="FFFFFF"/>
          <w:vertAlign w:val="superscript"/>
          <w:lang w:val="en-US"/>
        </w:rPr>
        <w:t>rd</w:t>
      </w:r>
      <w:r w:rsidRPr="00294C10">
        <w:rPr>
          <w:rFonts w:ascii="Times New Roman" w:eastAsia="Microsoft JhengHei" w:hAnsi="Times New Roman" w:cs="Times New Roman"/>
          <w:color w:val="000000" w:themeColor="text1"/>
          <w:sz w:val="24"/>
          <w:szCs w:val="24"/>
          <w:shd w:val="clear" w:color="auto" w:fill="FFFFFF"/>
          <w:lang w:val="en-US"/>
        </w:rPr>
        <w:t xml:space="preserve"> April 2019, was Eur. 594,000. This amount was released for automatic pre-financing of the Project</w:t>
      </w:r>
      <w:r w:rsidR="00F44873">
        <w:rPr>
          <w:rFonts w:ascii="Times New Roman" w:eastAsia="Microsoft JhengHei" w:hAnsi="Times New Roman" w:cs="Times New Roman"/>
          <w:color w:val="000000" w:themeColor="text1"/>
          <w:sz w:val="24"/>
          <w:szCs w:val="24"/>
          <w:shd w:val="clear" w:color="auto" w:fill="FFFFFF"/>
          <w:lang w:val="en-US"/>
        </w:rPr>
        <w:t>. Out of this, Eur. 209,469.11 w</w:t>
      </w:r>
      <w:r w:rsidRPr="00294C10">
        <w:rPr>
          <w:rFonts w:ascii="Times New Roman" w:eastAsia="Microsoft JhengHei" w:hAnsi="Times New Roman" w:cs="Times New Roman"/>
          <w:color w:val="000000" w:themeColor="text1"/>
          <w:sz w:val="24"/>
          <w:szCs w:val="24"/>
          <w:shd w:val="clear" w:color="auto" w:fill="FFFFFF"/>
          <w:lang w:val="en-US"/>
        </w:rPr>
        <w:t>as been spent on implementation of the Action leading to an absorption rate of 35.26% as at 31</w:t>
      </w:r>
      <w:r w:rsidRPr="00294C10">
        <w:rPr>
          <w:rFonts w:ascii="Times New Roman" w:eastAsia="Microsoft JhengHei" w:hAnsi="Times New Roman" w:cs="Times New Roman"/>
          <w:color w:val="000000" w:themeColor="text1"/>
          <w:sz w:val="24"/>
          <w:szCs w:val="24"/>
          <w:shd w:val="clear" w:color="auto" w:fill="FFFFFF"/>
          <w:vertAlign w:val="superscript"/>
          <w:lang w:val="en-US"/>
        </w:rPr>
        <w:t>st</w:t>
      </w:r>
      <w:r w:rsidRPr="00294C10">
        <w:rPr>
          <w:rFonts w:ascii="Times New Roman" w:eastAsia="Microsoft JhengHei" w:hAnsi="Times New Roman" w:cs="Times New Roman"/>
          <w:color w:val="000000" w:themeColor="text1"/>
          <w:sz w:val="24"/>
          <w:szCs w:val="24"/>
          <w:shd w:val="clear" w:color="auto" w:fill="FFFFFF"/>
          <w:lang w:val="en-US"/>
        </w:rPr>
        <w:t xml:space="preserve"> December 2019. The low absorption of funds is attributed to the delay in starting the project activities</w:t>
      </w:r>
      <w:r w:rsidR="00F44873">
        <w:rPr>
          <w:rFonts w:ascii="Times New Roman" w:eastAsia="Microsoft JhengHei" w:hAnsi="Times New Roman" w:cs="Times New Roman"/>
          <w:color w:val="000000" w:themeColor="text1"/>
          <w:sz w:val="24"/>
          <w:szCs w:val="24"/>
          <w:shd w:val="clear" w:color="auto" w:fill="FFFFFF"/>
          <w:lang w:val="en-US"/>
        </w:rPr>
        <w:t xml:space="preserve"> </w:t>
      </w:r>
      <w:r w:rsidRPr="00294C10">
        <w:rPr>
          <w:rFonts w:ascii="Times New Roman" w:eastAsia="Microsoft JhengHei" w:hAnsi="Times New Roman" w:cs="Times New Roman"/>
          <w:color w:val="000000" w:themeColor="text1"/>
          <w:sz w:val="24"/>
          <w:szCs w:val="24"/>
          <w:shd w:val="clear" w:color="auto" w:fill="FFFFFF"/>
          <w:lang w:val="en-US"/>
        </w:rPr>
        <w:t>and the lengthy procurement processes. By end of December 2019, furniture, visibility materials, computer and Equipment worth Eur.133</w:t>
      </w:r>
      <w:r w:rsidR="00926BC6" w:rsidRPr="00294C10">
        <w:rPr>
          <w:rFonts w:ascii="Times New Roman" w:eastAsia="Microsoft JhengHei" w:hAnsi="Times New Roman" w:cs="Times New Roman"/>
          <w:color w:val="000000" w:themeColor="text1"/>
          <w:sz w:val="24"/>
          <w:szCs w:val="24"/>
          <w:shd w:val="clear" w:color="auto" w:fill="FFFFFF"/>
          <w:lang w:val="en-US"/>
        </w:rPr>
        <w:t>, 257</w:t>
      </w:r>
      <w:r w:rsidRPr="00294C10">
        <w:rPr>
          <w:rFonts w:ascii="Times New Roman" w:eastAsia="Microsoft JhengHei" w:hAnsi="Times New Roman" w:cs="Times New Roman"/>
          <w:color w:val="000000" w:themeColor="text1"/>
          <w:sz w:val="24"/>
          <w:szCs w:val="24"/>
          <w:shd w:val="clear" w:color="auto" w:fill="FFFFFF"/>
          <w:lang w:val="en-US"/>
        </w:rPr>
        <w:t xml:space="preserve"> and consultancy services worth Eur. 46,398 had reached the final stages of the procurement process. Had these items been paid in December, 2019, the absorption rate would have raised to 6</w:t>
      </w:r>
      <w:r>
        <w:rPr>
          <w:rFonts w:ascii="Times New Roman" w:eastAsia="Microsoft JhengHei" w:hAnsi="Times New Roman" w:cs="Times New Roman"/>
          <w:color w:val="000000" w:themeColor="text1"/>
          <w:sz w:val="24"/>
          <w:szCs w:val="24"/>
          <w:shd w:val="clear" w:color="auto" w:fill="FFFFFF"/>
          <w:lang w:val="en-US"/>
        </w:rPr>
        <w:t>5</w:t>
      </w:r>
      <w:r w:rsidRPr="00294C10">
        <w:rPr>
          <w:rFonts w:ascii="Times New Roman" w:eastAsia="Microsoft JhengHei" w:hAnsi="Times New Roman" w:cs="Times New Roman"/>
          <w:color w:val="000000" w:themeColor="text1"/>
          <w:sz w:val="24"/>
          <w:szCs w:val="24"/>
          <w:shd w:val="clear" w:color="auto" w:fill="FFFFFF"/>
          <w:lang w:val="en-US"/>
        </w:rPr>
        <w:t xml:space="preserve">%. </w:t>
      </w:r>
      <w:r>
        <w:rPr>
          <w:rFonts w:ascii="Times New Roman" w:eastAsia="Microsoft JhengHei" w:hAnsi="Times New Roman" w:cs="Times New Roman"/>
          <w:color w:val="000000" w:themeColor="text1"/>
          <w:sz w:val="24"/>
          <w:szCs w:val="24"/>
          <w:shd w:val="clear" w:color="auto" w:fill="FFFFFF"/>
          <w:lang w:val="en-US"/>
        </w:rPr>
        <w:t xml:space="preserve"> The table below gives a summary of project expenditure commitments:</w:t>
      </w:r>
    </w:p>
    <w:tbl>
      <w:tblPr>
        <w:tblW w:w="9634" w:type="dxa"/>
        <w:tblLook w:val="04A0" w:firstRow="1" w:lastRow="0" w:firstColumn="1" w:lastColumn="0" w:noHBand="0" w:noVBand="1"/>
      </w:tblPr>
      <w:tblGrid>
        <w:gridCol w:w="3964"/>
        <w:gridCol w:w="1843"/>
        <w:gridCol w:w="1418"/>
        <w:gridCol w:w="2409"/>
      </w:tblGrid>
      <w:tr w:rsidR="00F67757" w:rsidRPr="00D967E0" w14:paraId="2D3C8D49" w14:textId="77777777" w:rsidTr="00F31ADB">
        <w:trPr>
          <w:trHeight w:val="300"/>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D4B5A" w14:textId="77777777" w:rsidR="00F67757" w:rsidRPr="007820C0" w:rsidRDefault="00F67757" w:rsidP="00F31ADB">
            <w:pPr>
              <w:spacing w:after="0" w:line="240" w:lineRule="auto"/>
              <w:rPr>
                <w:rFonts w:ascii="Times New Roman" w:eastAsia="Times New Roman" w:hAnsi="Times New Roman" w:cs="Times New Roman"/>
                <w:color w:val="000000"/>
                <w:lang w:eastAsia="en-GB"/>
              </w:rPr>
            </w:pPr>
            <w:r w:rsidRPr="007820C0">
              <w:rPr>
                <w:rFonts w:ascii="Times New Roman" w:eastAsia="Times New Roman" w:hAnsi="Times New Roman" w:cs="Times New Roman"/>
                <w:color w:val="000000"/>
                <w:lang w:eastAsia="en-GB"/>
              </w:rPr>
              <w:t>COMMITMENTS</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5C70A09F" w14:textId="77777777" w:rsidR="00F67757" w:rsidRPr="007820C0" w:rsidRDefault="00F67757" w:rsidP="00F31ADB">
            <w:pPr>
              <w:spacing w:after="0" w:line="240" w:lineRule="auto"/>
              <w:rPr>
                <w:rFonts w:ascii="Times New Roman" w:eastAsia="Times New Roman" w:hAnsi="Times New Roman" w:cs="Times New Roman"/>
                <w:color w:val="000000"/>
                <w:lang w:eastAsia="en-GB"/>
              </w:rPr>
            </w:pPr>
            <w:r w:rsidRPr="007820C0">
              <w:rPr>
                <w:rFonts w:ascii="Times New Roman" w:eastAsia="Times New Roman" w:hAnsi="Times New Roman" w:cs="Times New Roman"/>
                <w:color w:val="000000"/>
                <w:lang w:eastAsia="en-GB"/>
              </w:rPr>
              <w:t>UGX</w:t>
            </w:r>
          </w:p>
        </w:tc>
        <w:tc>
          <w:tcPr>
            <w:tcW w:w="1418" w:type="dxa"/>
            <w:tcBorders>
              <w:top w:val="single" w:sz="4" w:space="0" w:color="auto"/>
              <w:left w:val="nil"/>
              <w:bottom w:val="single" w:sz="4" w:space="0" w:color="auto"/>
              <w:right w:val="nil"/>
            </w:tcBorders>
            <w:shd w:val="clear" w:color="auto" w:fill="auto"/>
            <w:noWrap/>
            <w:vAlign w:val="bottom"/>
            <w:hideMark/>
          </w:tcPr>
          <w:p w14:paraId="67CEE74D" w14:textId="77777777" w:rsidR="00F67757" w:rsidRPr="007820C0" w:rsidRDefault="00F67757" w:rsidP="00F31ADB">
            <w:pPr>
              <w:spacing w:after="0" w:line="240" w:lineRule="auto"/>
              <w:rPr>
                <w:rFonts w:ascii="Times New Roman" w:eastAsia="Times New Roman" w:hAnsi="Times New Roman" w:cs="Times New Roman"/>
                <w:color w:val="000000"/>
                <w:lang w:eastAsia="en-GB"/>
              </w:rPr>
            </w:pPr>
            <w:r w:rsidRPr="007820C0">
              <w:rPr>
                <w:rFonts w:ascii="Times New Roman" w:eastAsia="Times New Roman" w:hAnsi="Times New Roman" w:cs="Times New Roman"/>
                <w:color w:val="000000"/>
                <w:lang w:eastAsia="en-GB"/>
              </w:rPr>
              <w:t>EUR</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C5243" w14:textId="77777777" w:rsidR="00F67757" w:rsidRPr="007820C0" w:rsidRDefault="00F67757" w:rsidP="00F31ADB">
            <w:pPr>
              <w:spacing w:after="0" w:line="240" w:lineRule="auto"/>
              <w:rPr>
                <w:rFonts w:ascii="Times New Roman" w:eastAsia="Times New Roman" w:hAnsi="Times New Roman" w:cs="Times New Roman"/>
                <w:color w:val="000000"/>
                <w:lang w:eastAsia="en-GB"/>
              </w:rPr>
            </w:pPr>
            <w:r w:rsidRPr="007820C0">
              <w:rPr>
                <w:rFonts w:ascii="Times New Roman" w:eastAsia="Times New Roman" w:hAnsi="Times New Roman" w:cs="Times New Roman"/>
                <w:color w:val="000000"/>
                <w:lang w:eastAsia="en-GB"/>
              </w:rPr>
              <w:t>Comment</w:t>
            </w:r>
          </w:p>
        </w:tc>
      </w:tr>
      <w:tr w:rsidR="00F67757" w:rsidRPr="00D967E0" w14:paraId="385A41AA" w14:textId="77777777" w:rsidTr="00F31ADB">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07050529" w14:textId="77777777" w:rsidR="00F67757" w:rsidRPr="007820C0" w:rsidRDefault="00F67757" w:rsidP="00F31ADB">
            <w:pPr>
              <w:spacing w:after="0" w:line="240" w:lineRule="auto"/>
              <w:rPr>
                <w:rFonts w:ascii="Times New Roman" w:eastAsia="Times New Roman" w:hAnsi="Times New Roman" w:cs="Times New Roman"/>
                <w:color w:val="000000"/>
                <w:lang w:eastAsia="en-GB"/>
              </w:rPr>
            </w:pPr>
            <w:r w:rsidRPr="007820C0">
              <w:rPr>
                <w:rFonts w:ascii="Times New Roman" w:eastAsia="Times New Roman" w:hAnsi="Times New Roman" w:cs="Times New Roman"/>
                <w:color w:val="000000"/>
                <w:lang w:eastAsia="en-GB"/>
              </w:rPr>
              <w:t> </w:t>
            </w:r>
          </w:p>
        </w:tc>
        <w:tc>
          <w:tcPr>
            <w:tcW w:w="1843" w:type="dxa"/>
            <w:tcBorders>
              <w:top w:val="nil"/>
              <w:left w:val="nil"/>
              <w:bottom w:val="single" w:sz="4" w:space="0" w:color="auto"/>
              <w:right w:val="single" w:sz="4" w:space="0" w:color="auto"/>
            </w:tcBorders>
            <w:shd w:val="clear" w:color="auto" w:fill="auto"/>
            <w:noWrap/>
            <w:vAlign w:val="bottom"/>
            <w:hideMark/>
          </w:tcPr>
          <w:p w14:paraId="66A3AEFD" w14:textId="77777777" w:rsidR="00F67757" w:rsidRPr="007820C0" w:rsidRDefault="00F67757" w:rsidP="00F31ADB">
            <w:pPr>
              <w:spacing w:after="0" w:line="240" w:lineRule="auto"/>
              <w:rPr>
                <w:rFonts w:ascii="Times New Roman" w:eastAsia="Times New Roman" w:hAnsi="Times New Roman" w:cs="Times New Roman"/>
                <w:color w:val="000000"/>
                <w:lang w:eastAsia="en-GB"/>
              </w:rPr>
            </w:pPr>
            <w:r w:rsidRPr="007820C0">
              <w:rPr>
                <w:rFonts w:ascii="Times New Roman" w:eastAsia="Times New Roman" w:hAnsi="Times New Roman" w:cs="Times New Roman"/>
                <w:color w:val="000000"/>
                <w:lang w:eastAsia="en-GB"/>
              </w:rPr>
              <w:t> </w:t>
            </w:r>
          </w:p>
        </w:tc>
        <w:tc>
          <w:tcPr>
            <w:tcW w:w="1418" w:type="dxa"/>
            <w:tcBorders>
              <w:top w:val="nil"/>
              <w:left w:val="nil"/>
              <w:bottom w:val="single" w:sz="4" w:space="0" w:color="auto"/>
              <w:right w:val="nil"/>
            </w:tcBorders>
            <w:shd w:val="clear" w:color="auto" w:fill="auto"/>
            <w:noWrap/>
            <w:vAlign w:val="bottom"/>
            <w:hideMark/>
          </w:tcPr>
          <w:p w14:paraId="307D097C" w14:textId="77777777" w:rsidR="00F67757" w:rsidRPr="007820C0" w:rsidRDefault="00F67757" w:rsidP="00F31ADB">
            <w:pPr>
              <w:spacing w:after="0" w:line="240" w:lineRule="auto"/>
              <w:rPr>
                <w:rFonts w:ascii="Times New Roman" w:eastAsia="Times New Roman" w:hAnsi="Times New Roman" w:cs="Times New Roman"/>
                <w:color w:val="000000"/>
                <w:lang w:eastAsia="en-GB"/>
              </w:rPr>
            </w:pPr>
            <w:r w:rsidRPr="007820C0">
              <w:rPr>
                <w:rFonts w:ascii="Times New Roman" w:eastAsia="Times New Roman" w:hAnsi="Times New Roman" w:cs="Times New Roman"/>
                <w:color w:val="000000"/>
                <w:lang w:eastAsia="en-GB"/>
              </w:rPr>
              <w:t> </w:t>
            </w:r>
          </w:p>
        </w:tc>
        <w:tc>
          <w:tcPr>
            <w:tcW w:w="2409" w:type="dxa"/>
            <w:tcBorders>
              <w:top w:val="nil"/>
              <w:left w:val="single" w:sz="4" w:space="0" w:color="auto"/>
              <w:bottom w:val="single" w:sz="4" w:space="0" w:color="auto"/>
              <w:right w:val="single" w:sz="4" w:space="0" w:color="auto"/>
            </w:tcBorders>
            <w:shd w:val="clear" w:color="auto" w:fill="auto"/>
            <w:noWrap/>
            <w:vAlign w:val="bottom"/>
            <w:hideMark/>
          </w:tcPr>
          <w:p w14:paraId="47E1B143" w14:textId="77777777" w:rsidR="00F67757" w:rsidRPr="007820C0" w:rsidRDefault="00F67757" w:rsidP="00F31ADB">
            <w:pPr>
              <w:spacing w:after="0" w:line="240" w:lineRule="auto"/>
              <w:rPr>
                <w:rFonts w:ascii="Times New Roman" w:eastAsia="Times New Roman" w:hAnsi="Times New Roman" w:cs="Times New Roman"/>
                <w:color w:val="000000"/>
                <w:lang w:eastAsia="en-GB"/>
              </w:rPr>
            </w:pPr>
            <w:r w:rsidRPr="007820C0">
              <w:rPr>
                <w:rFonts w:ascii="Times New Roman" w:eastAsia="Times New Roman" w:hAnsi="Times New Roman" w:cs="Times New Roman"/>
                <w:color w:val="000000"/>
                <w:lang w:eastAsia="en-GB"/>
              </w:rPr>
              <w:t> </w:t>
            </w:r>
          </w:p>
        </w:tc>
      </w:tr>
      <w:tr w:rsidR="00F67757" w:rsidRPr="00D967E0" w14:paraId="06652DE7" w14:textId="77777777" w:rsidTr="00F31ADB">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7995E6EE" w14:textId="77777777" w:rsidR="00F67757" w:rsidRPr="007820C0" w:rsidRDefault="00F67757" w:rsidP="00F31ADB">
            <w:pPr>
              <w:spacing w:after="0" w:line="240" w:lineRule="auto"/>
              <w:rPr>
                <w:rFonts w:ascii="Times New Roman" w:eastAsia="Times New Roman" w:hAnsi="Times New Roman" w:cs="Times New Roman"/>
                <w:color w:val="000000"/>
                <w:lang w:eastAsia="en-GB"/>
              </w:rPr>
            </w:pPr>
            <w:r w:rsidRPr="007820C0">
              <w:rPr>
                <w:rFonts w:ascii="Times New Roman" w:eastAsia="Times New Roman" w:hAnsi="Times New Roman" w:cs="Times New Roman"/>
                <w:color w:val="000000"/>
                <w:lang w:eastAsia="en-GB"/>
              </w:rPr>
              <w:t>Motor Vehicle</w:t>
            </w:r>
          </w:p>
        </w:tc>
        <w:tc>
          <w:tcPr>
            <w:tcW w:w="1843" w:type="dxa"/>
            <w:tcBorders>
              <w:top w:val="nil"/>
              <w:left w:val="nil"/>
              <w:bottom w:val="single" w:sz="4" w:space="0" w:color="auto"/>
              <w:right w:val="single" w:sz="4" w:space="0" w:color="auto"/>
            </w:tcBorders>
            <w:shd w:val="clear" w:color="auto" w:fill="auto"/>
            <w:noWrap/>
            <w:vAlign w:val="bottom"/>
            <w:hideMark/>
          </w:tcPr>
          <w:p w14:paraId="06C91FF1" w14:textId="77777777" w:rsidR="00F67757" w:rsidRPr="007820C0" w:rsidRDefault="00F67757" w:rsidP="00F31ADB">
            <w:pPr>
              <w:spacing w:after="0" w:line="240" w:lineRule="auto"/>
              <w:jc w:val="right"/>
              <w:rPr>
                <w:rFonts w:ascii="Times New Roman" w:eastAsia="Times New Roman" w:hAnsi="Times New Roman" w:cs="Times New Roman"/>
                <w:color w:val="000000"/>
                <w:lang w:eastAsia="en-GB"/>
              </w:rPr>
            </w:pPr>
            <w:r w:rsidRPr="007820C0">
              <w:rPr>
                <w:rFonts w:ascii="Times New Roman" w:eastAsia="Times New Roman" w:hAnsi="Times New Roman" w:cs="Times New Roman"/>
                <w:color w:val="000000"/>
                <w:lang w:eastAsia="en-GB"/>
              </w:rPr>
              <w:t xml:space="preserve"> 125,078,987 </w:t>
            </w:r>
          </w:p>
        </w:tc>
        <w:tc>
          <w:tcPr>
            <w:tcW w:w="1418" w:type="dxa"/>
            <w:tcBorders>
              <w:top w:val="nil"/>
              <w:left w:val="nil"/>
              <w:bottom w:val="single" w:sz="4" w:space="0" w:color="auto"/>
              <w:right w:val="nil"/>
            </w:tcBorders>
            <w:shd w:val="clear" w:color="auto" w:fill="auto"/>
            <w:noWrap/>
            <w:vAlign w:val="bottom"/>
            <w:hideMark/>
          </w:tcPr>
          <w:p w14:paraId="6CDB0E2E" w14:textId="77777777" w:rsidR="00F67757" w:rsidRPr="007820C0" w:rsidRDefault="00F67757" w:rsidP="00F31ADB">
            <w:pPr>
              <w:spacing w:after="0" w:line="240" w:lineRule="auto"/>
              <w:jc w:val="right"/>
              <w:rPr>
                <w:rFonts w:ascii="Times New Roman" w:eastAsia="Times New Roman" w:hAnsi="Times New Roman" w:cs="Times New Roman"/>
                <w:color w:val="000000"/>
                <w:lang w:eastAsia="en-GB"/>
              </w:rPr>
            </w:pPr>
            <w:r w:rsidRPr="007820C0">
              <w:rPr>
                <w:rFonts w:ascii="Times New Roman" w:eastAsia="Times New Roman" w:hAnsi="Times New Roman" w:cs="Times New Roman"/>
                <w:color w:val="000000"/>
                <w:lang w:eastAsia="en-GB"/>
              </w:rPr>
              <w:t xml:space="preserve"> 29,762 </w:t>
            </w:r>
          </w:p>
        </w:tc>
        <w:tc>
          <w:tcPr>
            <w:tcW w:w="2409" w:type="dxa"/>
            <w:tcBorders>
              <w:top w:val="nil"/>
              <w:left w:val="single" w:sz="4" w:space="0" w:color="auto"/>
              <w:bottom w:val="single" w:sz="4" w:space="0" w:color="auto"/>
              <w:right w:val="single" w:sz="4" w:space="0" w:color="auto"/>
            </w:tcBorders>
            <w:shd w:val="clear" w:color="auto" w:fill="auto"/>
            <w:noWrap/>
            <w:vAlign w:val="bottom"/>
            <w:hideMark/>
          </w:tcPr>
          <w:p w14:paraId="2ABBEC4E" w14:textId="77777777" w:rsidR="00F67757" w:rsidRPr="007820C0" w:rsidRDefault="00F67757" w:rsidP="00F31ADB">
            <w:pPr>
              <w:spacing w:after="0" w:line="240" w:lineRule="auto"/>
              <w:rPr>
                <w:rFonts w:ascii="Times New Roman" w:eastAsia="Times New Roman" w:hAnsi="Times New Roman" w:cs="Times New Roman"/>
                <w:color w:val="000000"/>
                <w:lang w:eastAsia="en-GB"/>
              </w:rPr>
            </w:pPr>
            <w:r w:rsidRPr="007820C0">
              <w:rPr>
                <w:rFonts w:ascii="Times New Roman" w:eastAsia="Times New Roman" w:hAnsi="Times New Roman" w:cs="Times New Roman"/>
                <w:color w:val="000000"/>
                <w:lang w:eastAsia="en-GB"/>
              </w:rPr>
              <w:t>Contract issued</w:t>
            </w:r>
          </w:p>
        </w:tc>
      </w:tr>
      <w:tr w:rsidR="00F67757" w:rsidRPr="00D967E0" w14:paraId="1516B4DF" w14:textId="77777777" w:rsidTr="00F31ADB">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729EA7EB" w14:textId="77777777" w:rsidR="00F67757" w:rsidRPr="007820C0" w:rsidRDefault="00F67757" w:rsidP="00F31ADB">
            <w:pPr>
              <w:spacing w:after="0" w:line="240" w:lineRule="auto"/>
              <w:rPr>
                <w:rFonts w:ascii="Times New Roman" w:eastAsia="Times New Roman" w:hAnsi="Times New Roman" w:cs="Times New Roman"/>
                <w:color w:val="000000"/>
                <w:lang w:eastAsia="en-GB"/>
              </w:rPr>
            </w:pPr>
            <w:r w:rsidRPr="007820C0">
              <w:rPr>
                <w:rFonts w:ascii="Times New Roman" w:eastAsia="Times New Roman" w:hAnsi="Times New Roman" w:cs="Times New Roman"/>
                <w:color w:val="000000"/>
                <w:lang w:eastAsia="en-GB"/>
              </w:rPr>
              <w:t>Furniture and Fittings</w:t>
            </w:r>
          </w:p>
        </w:tc>
        <w:tc>
          <w:tcPr>
            <w:tcW w:w="1843" w:type="dxa"/>
            <w:tcBorders>
              <w:top w:val="nil"/>
              <w:left w:val="nil"/>
              <w:bottom w:val="single" w:sz="4" w:space="0" w:color="auto"/>
              <w:right w:val="single" w:sz="4" w:space="0" w:color="auto"/>
            </w:tcBorders>
            <w:shd w:val="clear" w:color="auto" w:fill="auto"/>
            <w:noWrap/>
            <w:vAlign w:val="bottom"/>
            <w:hideMark/>
          </w:tcPr>
          <w:p w14:paraId="4B9CDAA1" w14:textId="77777777" w:rsidR="00F67757" w:rsidRPr="007820C0" w:rsidRDefault="00F67757" w:rsidP="00F31ADB">
            <w:pPr>
              <w:spacing w:after="0" w:line="240" w:lineRule="auto"/>
              <w:jc w:val="right"/>
              <w:rPr>
                <w:rFonts w:ascii="Times New Roman" w:eastAsia="Times New Roman" w:hAnsi="Times New Roman" w:cs="Times New Roman"/>
                <w:color w:val="000000"/>
                <w:lang w:eastAsia="en-GB"/>
              </w:rPr>
            </w:pPr>
            <w:r w:rsidRPr="007820C0">
              <w:rPr>
                <w:rFonts w:ascii="Times New Roman" w:eastAsia="Times New Roman" w:hAnsi="Times New Roman" w:cs="Times New Roman"/>
                <w:color w:val="000000"/>
                <w:lang w:eastAsia="en-GB"/>
              </w:rPr>
              <w:t xml:space="preserve"> 32,000,000 </w:t>
            </w:r>
          </w:p>
        </w:tc>
        <w:tc>
          <w:tcPr>
            <w:tcW w:w="1418" w:type="dxa"/>
            <w:tcBorders>
              <w:top w:val="nil"/>
              <w:left w:val="nil"/>
              <w:bottom w:val="single" w:sz="4" w:space="0" w:color="auto"/>
              <w:right w:val="nil"/>
            </w:tcBorders>
            <w:shd w:val="clear" w:color="auto" w:fill="auto"/>
            <w:noWrap/>
            <w:vAlign w:val="bottom"/>
            <w:hideMark/>
          </w:tcPr>
          <w:p w14:paraId="5B7C40DB" w14:textId="77777777" w:rsidR="00F67757" w:rsidRPr="007820C0" w:rsidRDefault="00F67757" w:rsidP="00F31ADB">
            <w:pPr>
              <w:spacing w:after="0" w:line="240" w:lineRule="auto"/>
              <w:jc w:val="right"/>
              <w:rPr>
                <w:rFonts w:ascii="Times New Roman" w:eastAsia="Times New Roman" w:hAnsi="Times New Roman" w:cs="Times New Roman"/>
                <w:color w:val="000000"/>
                <w:lang w:eastAsia="en-GB"/>
              </w:rPr>
            </w:pPr>
            <w:r w:rsidRPr="007820C0">
              <w:rPr>
                <w:rFonts w:ascii="Times New Roman" w:eastAsia="Times New Roman" w:hAnsi="Times New Roman" w:cs="Times New Roman"/>
                <w:color w:val="000000"/>
                <w:lang w:eastAsia="en-GB"/>
              </w:rPr>
              <w:t xml:space="preserve"> 7,614 </w:t>
            </w:r>
          </w:p>
        </w:tc>
        <w:tc>
          <w:tcPr>
            <w:tcW w:w="2409" w:type="dxa"/>
            <w:tcBorders>
              <w:top w:val="nil"/>
              <w:left w:val="single" w:sz="4" w:space="0" w:color="auto"/>
              <w:bottom w:val="single" w:sz="4" w:space="0" w:color="auto"/>
              <w:right w:val="single" w:sz="4" w:space="0" w:color="auto"/>
            </w:tcBorders>
            <w:shd w:val="clear" w:color="auto" w:fill="auto"/>
            <w:noWrap/>
            <w:vAlign w:val="bottom"/>
            <w:hideMark/>
          </w:tcPr>
          <w:p w14:paraId="48D100C1" w14:textId="77777777" w:rsidR="00F67757" w:rsidRPr="007820C0" w:rsidRDefault="00F67757" w:rsidP="00F31ADB">
            <w:pPr>
              <w:spacing w:after="0" w:line="240" w:lineRule="auto"/>
              <w:rPr>
                <w:rFonts w:ascii="Times New Roman" w:eastAsia="Times New Roman" w:hAnsi="Times New Roman" w:cs="Times New Roman"/>
                <w:color w:val="000000"/>
                <w:lang w:eastAsia="en-GB"/>
              </w:rPr>
            </w:pPr>
            <w:r w:rsidRPr="007820C0">
              <w:rPr>
                <w:rFonts w:ascii="Times New Roman" w:eastAsia="Times New Roman" w:hAnsi="Times New Roman" w:cs="Times New Roman"/>
                <w:color w:val="000000"/>
                <w:lang w:eastAsia="en-GB"/>
              </w:rPr>
              <w:t>Delivered</w:t>
            </w:r>
          </w:p>
        </w:tc>
      </w:tr>
      <w:tr w:rsidR="00F67757" w:rsidRPr="00D967E0" w14:paraId="2194D13B" w14:textId="77777777" w:rsidTr="00F31ADB">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232590CD" w14:textId="77777777" w:rsidR="00F67757" w:rsidRPr="007820C0" w:rsidRDefault="00F67757" w:rsidP="00F31ADB">
            <w:pPr>
              <w:spacing w:after="0" w:line="240" w:lineRule="auto"/>
              <w:rPr>
                <w:rFonts w:ascii="Times New Roman" w:eastAsia="Times New Roman" w:hAnsi="Times New Roman" w:cs="Times New Roman"/>
                <w:color w:val="000000"/>
                <w:lang w:eastAsia="en-GB"/>
              </w:rPr>
            </w:pPr>
            <w:r w:rsidRPr="007820C0">
              <w:rPr>
                <w:rFonts w:ascii="Times New Roman" w:eastAsia="Times New Roman" w:hAnsi="Times New Roman" w:cs="Times New Roman"/>
                <w:color w:val="000000"/>
                <w:lang w:eastAsia="en-GB"/>
              </w:rPr>
              <w:t>Computers</w:t>
            </w:r>
          </w:p>
        </w:tc>
        <w:tc>
          <w:tcPr>
            <w:tcW w:w="1843" w:type="dxa"/>
            <w:tcBorders>
              <w:top w:val="nil"/>
              <w:left w:val="nil"/>
              <w:bottom w:val="single" w:sz="4" w:space="0" w:color="auto"/>
              <w:right w:val="single" w:sz="4" w:space="0" w:color="auto"/>
            </w:tcBorders>
            <w:shd w:val="clear" w:color="auto" w:fill="auto"/>
            <w:noWrap/>
            <w:vAlign w:val="bottom"/>
            <w:hideMark/>
          </w:tcPr>
          <w:p w14:paraId="7330CE61" w14:textId="77777777" w:rsidR="00F67757" w:rsidRPr="007820C0" w:rsidRDefault="00F67757" w:rsidP="00F31ADB">
            <w:pPr>
              <w:spacing w:after="0" w:line="240" w:lineRule="auto"/>
              <w:jc w:val="right"/>
              <w:rPr>
                <w:rFonts w:ascii="Times New Roman" w:eastAsia="Times New Roman" w:hAnsi="Times New Roman" w:cs="Times New Roman"/>
                <w:color w:val="000000"/>
                <w:lang w:eastAsia="en-GB"/>
              </w:rPr>
            </w:pPr>
            <w:r w:rsidRPr="007820C0">
              <w:rPr>
                <w:rFonts w:ascii="Times New Roman" w:eastAsia="Times New Roman" w:hAnsi="Times New Roman" w:cs="Times New Roman"/>
                <w:color w:val="000000"/>
                <w:lang w:eastAsia="en-GB"/>
              </w:rPr>
              <w:t xml:space="preserve"> 92,000,000 </w:t>
            </w:r>
          </w:p>
        </w:tc>
        <w:tc>
          <w:tcPr>
            <w:tcW w:w="1418" w:type="dxa"/>
            <w:tcBorders>
              <w:top w:val="nil"/>
              <w:left w:val="nil"/>
              <w:bottom w:val="single" w:sz="4" w:space="0" w:color="auto"/>
              <w:right w:val="nil"/>
            </w:tcBorders>
            <w:shd w:val="clear" w:color="auto" w:fill="auto"/>
            <w:noWrap/>
            <w:vAlign w:val="bottom"/>
            <w:hideMark/>
          </w:tcPr>
          <w:p w14:paraId="326A4B23" w14:textId="77777777" w:rsidR="00F67757" w:rsidRPr="007820C0" w:rsidRDefault="00F67757" w:rsidP="00F31ADB">
            <w:pPr>
              <w:spacing w:after="0" w:line="240" w:lineRule="auto"/>
              <w:jc w:val="right"/>
              <w:rPr>
                <w:rFonts w:ascii="Times New Roman" w:eastAsia="Times New Roman" w:hAnsi="Times New Roman" w:cs="Times New Roman"/>
                <w:color w:val="000000"/>
                <w:lang w:eastAsia="en-GB"/>
              </w:rPr>
            </w:pPr>
            <w:r w:rsidRPr="007820C0">
              <w:rPr>
                <w:rFonts w:ascii="Times New Roman" w:eastAsia="Times New Roman" w:hAnsi="Times New Roman" w:cs="Times New Roman"/>
                <w:color w:val="000000"/>
                <w:lang w:eastAsia="en-GB"/>
              </w:rPr>
              <w:t xml:space="preserve"> 21,890 </w:t>
            </w:r>
          </w:p>
        </w:tc>
        <w:tc>
          <w:tcPr>
            <w:tcW w:w="2409" w:type="dxa"/>
            <w:tcBorders>
              <w:top w:val="nil"/>
              <w:left w:val="single" w:sz="4" w:space="0" w:color="auto"/>
              <w:bottom w:val="single" w:sz="4" w:space="0" w:color="auto"/>
              <w:right w:val="single" w:sz="4" w:space="0" w:color="auto"/>
            </w:tcBorders>
            <w:shd w:val="clear" w:color="auto" w:fill="auto"/>
            <w:noWrap/>
            <w:vAlign w:val="bottom"/>
            <w:hideMark/>
          </w:tcPr>
          <w:p w14:paraId="32D146C5" w14:textId="77777777" w:rsidR="00F67757" w:rsidRPr="007820C0" w:rsidRDefault="00F67757" w:rsidP="00F31ADB">
            <w:pPr>
              <w:spacing w:after="0" w:line="240" w:lineRule="auto"/>
              <w:rPr>
                <w:rFonts w:ascii="Times New Roman" w:eastAsia="Times New Roman" w:hAnsi="Times New Roman" w:cs="Times New Roman"/>
                <w:color w:val="000000"/>
                <w:lang w:eastAsia="en-GB"/>
              </w:rPr>
            </w:pPr>
            <w:r w:rsidRPr="007820C0">
              <w:rPr>
                <w:rFonts w:ascii="Times New Roman" w:eastAsia="Times New Roman" w:hAnsi="Times New Roman" w:cs="Times New Roman"/>
                <w:color w:val="000000"/>
                <w:lang w:eastAsia="en-GB"/>
              </w:rPr>
              <w:t>Delivered</w:t>
            </w:r>
          </w:p>
        </w:tc>
      </w:tr>
      <w:tr w:rsidR="00F67757" w:rsidRPr="00D967E0" w14:paraId="2C05D284" w14:textId="77777777" w:rsidTr="00F31ADB">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652B79DB" w14:textId="77777777" w:rsidR="00F67757" w:rsidRPr="007820C0" w:rsidRDefault="00F67757" w:rsidP="00F31ADB">
            <w:pPr>
              <w:spacing w:after="0" w:line="240" w:lineRule="auto"/>
              <w:rPr>
                <w:rFonts w:ascii="Times New Roman" w:eastAsia="Times New Roman" w:hAnsi="Times New Roman" w:cs="Times New Roman"/>
                <w:color w:val="000000"/>
                <w:lang w:eastAsia="en-GB"/>
              </w:rPr>
            </w:pPr>
            <w:r w:rsidRPr="007820C0">
              <w:rPr>
                <w:rFonts w:ascii="Times New Roman" w:eastAsia="Times New Roman" w:hAnsi="Times New Roman" w:cs="Times New Roman"/>
                <w:color w:val="000000"/>
                <w:lang w:eastAsia="en-GB"/>
              </w:rPr>
              <w:t>Consultancies</w:t>
            </w:r>
          </w:p>
        </w:tc>
        <w:tc>
          <w:tcPr>
            <w:tcW w:w="1843" w:type="dxa"/>
            <w:tcBorders>
              <w:top w:val="nil"/>
              <w:left w:val="nil"/>
              <w:bottom w:val="single" w:sz="4" w:space="0" w:color="auto"/>
              <w:right w:val="single" w:sz="4" w:space="0" w:color="auto"/>
            </w:tcBorders>
            <w:shd w:val="clear" w:color="auto" w:fill="auto"/>
            <w:noWrap/>
            <w:vAlign w:val="bottom"/>
            <w:hideMark/>
          </w:tcPr>
          <w:p w14:paraId="4FEEB3F4" w14:textId="77777777" w:rsidR="00F67757" w:rsidRPr="007820C0" w:rsidRDefault="00F67757" w:rsidP="00F31ADB">
            <w:pPr>
              <w:spacing w:after="0" w:line="240" w:lineRule="auto"/>
              <w:jc w:val="right"/>
              <w:rPr>
                <w:rFonts w:ascii="Times New Roman" w:eastAsia="Times New Roman" w:hAnsi="Times New Roman" w:cs="Times New Roman"/>
                <w:color w:val="000000"/>
                <w:lang w:eastAsia="en-GB"/>
              </w:rPr>
            </w:pPr>
            <w:r w:rsidRPr="007820C0">
              <w:rPr>
                <w:rFonts w:ascii="Times New Roman" w:eastAsia="Times New Roman" w:hAnsi="Times New Roman" w:cs="Times New Roman"/>
                <w:color w:val="000000"/>
                <w:lang w:eastAsia="en-GB"/>
              </w:rPr>
              <w:t xml:space="preserve"> 192,000,000 </w:t>
            </w:r>
          </w:p>
        </w:tc>
        <w:tc>
          <w:tcPr>
            <w:tcW w:w="1418" w:type="dxa"/>
            <w:tcBorders>
              <w:top w:val="nil"/>
              <w:left w:val="nil"/>
              <w:bottom w:val="single" w:sz="4" w:space="0" w:color="auto"/>
              <w:right w:val="nil"/>
            </w:tcBorders>
            <w:shd w:val="clear" w:color="auto" w:fill="auto"/>
            <w:noWrap/>
            <w:vAlign w:val="bottom"/>
            <w:hideMark/>
          </w:tcPr>
          <w:p w14:paraId="137A78FA" w14:textId="77777777" w:rsidR="00F67757" w:rsidRPr="007820C0" w:rsidRDefault="00F67757" w:rsidP="00F31ADB">
            <w:pPr>
              <w:spacing w:after="0" w:line="240" w:lineRule="auto"/>
              <w:jc w:val="right"/>
              <w:rPr>
                <w:rFonts w:ascii="Times New Roman" w:eastAsia="Times New Roman" w:hAnsi="Times New Roman" w:cs="Times New Roman"/>
                <w:color w:val="000000"/>
                <w:lang w:eastAsia="en-GB"/>
              </w:rPr>
            </w:pPr>
            <w:r w:rsidRPr="007820C0">
              <w:rPr>
                <w:rFonts w:ascii="Times New Roman" w:eastAsia="Times New Roman" w:hAnsi="Times New Roman" w:cs="Times New Roman"/>
                <w:color w:val="000000"/>
                <w:lang w:eastAsia="en-GB"/>
              </w:rPr>
              <w:t xml:space="preserve"> 45,684 </w:t>
            </w:r>
          </w:p>
        </w:tc>
        <w:tc>
          <w:tcPr>
            <w:tcW w:w="2409" w:type="dxa"/>
            <w:tcBorders>
              <w:top w:val="nil"/>
              <w:left w:val="single" w:sz="4" w:space="0" w:color="auto"/>
              <w:bottom w:val="single" w:sz="4" w:space="0" w:color="auto"/>
              <w:right w:val="single" w:sz="4" w:space="0" w:color="auto"/>
            </w:tcBorders>
            <w:shd w:val="clear" w:color="auto" w:fill="auto"/>
            <w:noWrap/>
            <w:vAlign w:val="bottom"/>
            <w:hideMark/>
          </w:tcPr>
          <w:p w14:paraId="5C7FC06C" w14:textId="77777777" w:rsidR="00F67757" w:rsidRPr="007820C0" w:rsidRDefault="00F67757" w:rsidP="00F31ADB">
            <w:pPr>
              <w:spacing w:after="0" w:line="240" w:lineRule="auto"/>
              <w:rPr>
                <w:rFonts w:ascii="Times New Roman" w:eastAsia="Times New Roman" w:hAnsi="Times New Roman" w:cs="Times New Roman"/>
                <w:color w:val="000000"/>
                <w:lang w:eastAsia="en-GB"/>
              </w:rPr>
            </w:pPr>
            <w:r w:rsidRPr="007820C0">
              <w:rPr>
                <w:rFonts w:ascii="Times New Roman" w:eastAsia="Times New Roman" w:hAnsi="Times New Roman" w:cs="Times New Roman"/>
                <w:color w:val="000000"/>
                <w:lang w:eastAsia="en-GB"/>
              </w:rPr>
              <w:t>Delivered</w:t>
            </w:r>
          </w:p>
        </w:tc>
      </w:tr>
      <w:tr w:rsidR="00F67757" w:rsidRPr="00D967E0" w14:paraId="6CE667D8" w14:textId="77777777" w:rsidTr="00F31ADB">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7669DF47" w14:textId="77777777" w:rsidR="00F67757" w:rsidRPr="007820C0" w:rsidRDefault="00F67757" w:rsidP="00F31ADB">
            <w:pPr>
              <w:spacing w:after="0" w:line="240" w:lineRule="auto"/>
              <w:rPr>
                <w:rFonts w:ascii="Times New Roman" w:eastAsia="Times New Roman" w:hAnsi="Times New Roman" w:cs="Times New Roman"/>
                <w:color w:val="000000"/>
                <w:lang w:eastAsia="en-GB"/>
              </w:rPr>
            </w:pPr>
            <w:r w:rsidRPr="007820C0">
              <w:rPr>
                <w:rFonts w:ascii="Times New Roman" w:eastAsia="Times New Roman" w:hAnsi="Times New Roman" w:cs="Times New Roman"/>
                <w:color w:val="000000"/>
                <w:lang w:eastAsia="en-GB"/>
              </w:rPr>
              <w:t>Visibility items and Actions</w:t>
            </w:r>
          </w:p>
        </w:tc>
        <w:tc>
          <w:tcPr>
            <w:tcW w:w="1843" w:type="dxa"/>
            <w:tcBorders>
              <w:top w:val="nil"/>
              <w:left w:val="nil"/>
              <w:bottom w:val="single" w:sz="4" w:space="0" w:color="auto"/>
              <w:right w:val="single" w:sz="4" w:space="0" w:color="auto"/>
            </w:tcBorders>
            <w:shd w:val="clear" w:color="auto" w:fill="auto"/>
            <w:noWrap/>
            <w:vAlign w:val="bottom"/>
            <w:hideMark/>
          </w:tcPr>
          <w:p w14:paraId="56A79204" w14:textId="77777777" w:rsidR="00F67757" w:rsidRPr="007820C0" w:rsidRDefault="00F67757" w:rsidP="00F31ADB">
            <w:pPr>
              <w:spacing w:after="0" w:line="240" w:lineRule="auto"/>
              <w:jc w:val="right"/>
              <w:rPr>
                <w:rFonts w:ascii="Times New Roman" w:eastAsia="Times New Roman" w:hAnsi="Times New Roman" w:cs="Times New Roman"/>
                <w:color w:val="000000"/>
                <w:lang w:eastAsia="en-GB"/>
              </w:rPr>
            </w:pPr>
            <w:r w:rsidRPr="007820C0">
              <w:rPr>
                <w:rFonts w:ascii="Times New Roman" w:eastAsia="Times New Roman" w:hAnsi="Times New Roman" w:cs="Times New Roman"/>
                <w:color w:val="000000"/>
                <w:lang w:eastAsia="en-GB"/>
              </w:rPr>
              <w:t xml:space="preserve"> 45,050,000 </w:t>
            </w:r>
          </w:p>
        </w:tc>
        <w:tc>
          <w:tcPr>
            <w:tcW w:w="1418" w:type="dxa"/>
            <w:tcBorders>
              <w:top w:val="nil"/>
              <w:left w:val="nil"/>
              <w:bottom w:val="single" w:sz="4" w:space="0" w:color="auto"/>
              <w:right w:val="nil"/>
            </w:tcBorders>
            <w:shd w:val="clear" w:color="auto" w:fill="auto"/>
            <w:noWrap/>
            <w:vAlign w:val="bottom"/>
            <w:hideMark/>
          </w:tcPr>
          <w:p w14:paraId="75997A97" w14:textId="77777777" w:rsidR="00F67757" w:rsidRPr="007820C0" w:rsidRDefault="00F67757" w:rsidP="00F31ADB">
            <w:pPr>
              <w:spacing w:after="0" w:line="240" w:lineRule="auto"/>
              <w:jc w:val="right"/>
              <w:rPr>
                <w:rFonts w:ascii="Times New Roman" w:eastAsia="Times New Roman" w:hAnsi="Times New Roman" w:cs="Times New Roman"/>
                <w:color w:val="000000"/>
                <w:lang w:eastAsia="en-GB"/>
              </w:rPr>
            </w:pPr>
            <w:r w:rsidRPr="007820C0">
              <w:rPr>
                <w:rFonts w:ascii="Times New Roman" w:eastAsia="Times New Roman" w:hAnsi="Times New Roman" w:cs="Times New Roman"/>
                <w:color w:val="000000"/>
                <w:lang w:eastAsia="en-GB"/>
              </w:rPr>
              <w:t xml:space="preserve"> 10,719 </w:t>
            </w:r>
          </w:p>
        </w:tc>
        <w:tc>
          <w:tcPr>
            <w:tcW w:w="2409" w:type="dxa"/>
            <w:tcBorders>
              <w:top w:val="nil"/>
              <w:left w:val="single" w:sz="4" w:space="0" w:color="auto"/>
              <w:bottom w:val="single" w:sz="4" w:space="0" w:color="auto"/>
              <w:right w:val="single" w:sz="4" w:space="0" w:color="auto"/>
            </w:tcBorders>
            <w:shd w:val="clear" w:color="auto" w:fill="auto"/>
            <w:noWrap/>
            <w:vAlign w:val="bottom"/>
            <w:hideMark/>
          </w:tcPr>
          <w:p w14:paraId="1C00FC94" w14:textId="77777777" w:rsidR="00F67757" w:rsidRPr="007820C0" w:rsidRDefault="00F67757" w:rsidP="00F31ADB">
            <w:pPr>
              <w:spacing w:after="0" w:line="240" w:lineRule="auto"/>
              <w:rPr>
                <w:rFonts w:ascii="Times New Roman" w:eastAsia="Times New Roman" w:hAnsi="Times New Roman" w:cs="Times New Roman"/>
                <w:color w:val="000000"/>
                <w:lang w:eastAsia="en-GB"/>
              </w:rPr>
            </w:pPr>
            <w:r w:rsidRPr="007820C0">
              <w:rPr>
                <w:rFonts w:ascii="Times New Roman" w:eastAsia="Times New Roman" w:hAnsi="Times New Roman" w:cs="Times New Roman"/>
                <w:color w:val="000000"/>
                <w:lang w:eastAsia="en-GB"/>
              </w:rPr>
              <w:t>Contract issued</w:t>
            </w:r>
          </w:p>
        </w:tc>
      </w:tr>
      <w:tr w:rsidR="00F67757" w:rsidRPr="00D967E0" w14:paraId="0EE26E8D" w14:textId="77777777" w:rsidTr="00F31ADB">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5E2ABE81" w14:textId="77777777" w:rsidR="00F67757" w:rsidRPr="007820C0" w:rsidRDefault="00F67757" w:rsidP="00F31ADB">
            <w:pPr>
              <w:spacing w:after="0" w:line="240" w:lineRule="auto"/>
              <w:rPr>
                <w:rFonts w:ascii="Times New Roman" w:eastAsia="Times New Roman" w:hAnsi="Times New Roman" w:cs="Times New Roman"/>
                <w:color w:val="000000"/>
                <w:lang w:eastAsia="en-GB"/>
              </w:rPr>
            </w:pPr>
            <w:r w:rsidRPr="007820C0">
              <w:rPr>
                <w:rFonts w:ascii="Times New Roman" w:eastAsia="Times New Roman" w:hAnsi="Times New Roman" w:cs="Times New Roman"/>
                <w:color w:val="000000"/>
                <w:lang w:eastAsia="en-GB"/>
              </w:rPr>
              <w:t>Others; Audit and exp</w:t>
            </w:r>
            <w:r>
              <w:rPr>
                <w:rFonts w:ascii="Times New Roman" w:eastAsia="Times New Roman" w:hAnsi="Times New Roman" w:cs="Times New Roman"/>
                <w:color w:val="000000"/>
                <w:lang w:eastAsia="en-GB"/>
              </w:rPr>
              <w:t xml:space="preserve">enditure </w:t>
            </w:r>
            <w:r w:rsidRPr="007820C0">
              <w:rPr>
                <w:rFonts w:ascii="Times New Roman" w:eastAsia="Times New Roman" w:hAnsi="Times New Roman" w:cs="Times New Roman"/>
                <w:color w:val="000000"/>
                <w:lang w:eastAsia="en-GB"/>
              </w:rPr>
              <w:t xml:space="preserve"> verification </w:t>
            </w:r>
          </w:p>
        </w:tc>
        <w:tc>
          <w:tcPr>
            <w:tcW w:w="1843" w:type="dxa"/>
            <w:tcBorders>
              <w:top w:val="nil"/>
              <w:left w:val="nil"/>
              <w:bottom w:val="single" w:sz="4" w:space="0" w:color="auto"/>
              <w:right w:val="single" w:sz="4" w:space="0" w:color="auto"/>
            </w:tcBorders>
            <w:shd w:val="clear" w:color="auto" w:fill="auto"/>
            <w:noWrap/>
            <w:vAlign w:val="bottom"/>
            <w:hideMark/>
          </w:tcPr>
          <w:p w14:paraId="28DB5094" w14:textId="77777777" w:rsidR="00F67757" w:rsidRPr="007820C0" w:rsidRDefault="00F67757" w:rsidP="00F31ADB">
            <w:pPr>
              <w:spacing w:after="0" w:line="240" w:lineRule="auto"/>
              <w:jc w:val="right"/>
              <w:rPr>
                <w:rFonts w:ascii="Times New Roman" w:eastAsia="Times New Roman" w:hAnsi="Times New Roman" w:cs="Times New Roman"/>
                <w:color w:val="000000"/>
                <w:lang w:eastAsia="en-GB"/>
              </w:rPr>
            </w:pPr>
            <w:r w:rsidRPr="007820C0">
              <w:rPr>
                <w:rFonts w:ascii="Times New Roman" w:eastAsia="Times New Roman" w:hAnsi="Times New Roman" w:cs="Times New Roman"/>
                <w:color w:val="000000"/>
                <w:lang w:eastAsia="en-GB"/>
              </w:rPr>
              <w:t xml:space="preserve"> 42,135,800 </w:t>
            </w:r>
          </w:p>
        </w:tc>
        <w:tc>
          <w:tcPr>
            <w:tcW w:w="1418" w:type="dxa"/>
            <w:tcBorders>
              <w:top w:val="nil"/>
              <w:left w:val="nil"/>
              <w:bottom w:val="single" w:sz="4" w:space="0" w:color="auto"/>
              <w:right w:val="nil"/>
            </w:tcBorders>
            <w:shd w:val="clear" w:color="auto" w:fill="auto"/>
            <w:noWrap/>
            <w:vAlign w:val="bottom"/>
            <w:hideMark/>
          </w:tcPr>
          <w:p w14:paraId="00AEFEF5" w14:textId="77777777" w:rsidR="00F67757" w:rsidRPr="007820C0" w:rsidRDefault="00F67757" w:rsidP="00F31ADB">
            <w:pPr>
              <w:spacing w:after="0" w:line="240" w:lineRule="auto"/>
              <w:jc w:val="right"/>
              <w:rPr>
                <w:rFonts w:ascii="Times New Roman" w:eastAsia="Times New Roman" w:hAnsi="Times New Roman" w:cs="Times New Roman"/>
                <w:color w:val="000000"/>
                <w:lang w:eastAsia="en-GB"/>
              </w:rPr>
            </w:pPr>
            <w:r w:rsidRPr="007820C0">
              <w:rPr>
                <w:rFonts w:ascii="Times New Roman" w:eastAsia="Times New Roman" w:hAnsi="Times New Roman" w:cs="Times New Roman"/>
                <w:color w:val="000000"/>
                <w:lang w:eastAsia="en-GB"/>
              </w:rPr>
              <w:t xml:space="preserve"> 7,513 </w:t>
            </w:r>
          </w:p>
        </w:tc>
        <w:tc>
          <w:tcPr>
            <w:tcW w:w="2409" w:type="dxa"/>
            <w:tcBorders>
              <w:top w:val="nil"/>
              <w:left w:val="single" w:sz="4" w:space="0" w:color="auto"/>
              <w:bottom w:val="single" w:sz="4" w:space="0" w:color="auto"/>
              <w:right w:val="single" w:sz="4" w:space="0" w:color="auto"/>
            </w:tcBorders>
            <w:shd w:val="clear" w:color="auto" w:fill="auto"/>
            <w:noWrap/>
            <w:vAlign w:val="bottom"/>
            <w:hideMark/>
          </w:tcPr>
          <w:p w14:paraId="5477B187" w14:textId="77777777" w:rsidR="00F67757" w:rsidRPr="007820C0" w:rsidRDefault="00F67757" w:rsidP="00F31ADB">
            <w:pPr>
              <w:spacing w:after="0" w:line="240" w:lineRule="auto"/>
              <w:rPr>
                <w:rFonts w:ascii="Times New Roman" w:eastAsia="Times New Roman" w:hAnsi="Times New Roman" w:cs="Times New Roman"/>
                <w:color w:val="000000"/>
                <w:lang w:eastAsia="en-GB"/>
              </w:rPr>
            </w:pPr>
            <w:r w:rsidRPr="007820C0">
              <w:rPr>
                <w:rFonts w:ascii="Times New Roman" w:eastAsia="Times New Roman" w:hAnsi="Times New Roman" w:cs="Times New Roman"/>
                <w:color w:val="000000"/>
                <w:lang w:eastAsia="en-GB"/>
              </w:rPr>
              <w:t>Contract issued</w:t>
            </w:r>
          </w:p>
        </w:tc>
      </w:tr>
      <w:tr w:rsidR="00F67757" w:rsidRPr="00D967E0" w14:paraId="10116DE1" w14:textId="77777777" w:rsidTr="00F31ADB">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tcPr>
          <w:p w14:paraId="1FB7C262" w14:textId="77777777" w:rsidR="00F67757" w:rsidRPr="007820C0" w:rsidRDefault="00F67757" w:rsidP="00F31ADB">
            <w:pPr>
              <w:spacing w:after="0" w:line="240" w:lineRule="auto"/>
              <w:rPr>
                <w:rFonts w:ascii="Times New Roman" w:eastAsia="Times New Roman" w:hAnsi="Times New Roman" w:cs="Times New Roman"/>
                <w:color w:val="000000"/>
                <w:lang w:eastAsia="en-GB"/>
              </w:rPr>
            </w:pPr>
            <w:r w:rsidRPr="007820C0">
              <w:rPr>
                <w:rFonts w:ascii="Times New Roman" w:eastAsia="Times New Roman" w:hAnsi="Times New Roman" w:cs="Times New Roman"/>
                <w:color w:val="000000"/>
                <w:lang w:eastAsia="en-GB"/>
              </w:rPr>
              <w:t>UBOS Procurements</w:t>
            </w:r>
            <w:r>
              <w:rPr>
                <w:rFonts w:ascii="Times New Roman" w:eastAsia="Times New Roman" w:hAnsi="Times New Roman" w:cs="Times New Roman"/>
                <w:color w:val="000000"/>
                <w:lang w:eastAsia="en-GB"/>
              </w:rPr>
              <w:t xml:space="preserve"> (computers, soft ware, servers, furniture)</w:t>
            </w:r>
          </w:p>
        </w:tc>
        <w:tc>
          <w:tcPr>
            <w:tcW w:w="1843" w:type="dxa"/>
            <w:tcBorders>
              <w:top w:val="nil"/>
              <w:left w:val="nil"/>
              <w:bottom w:val="single" w:sz="4" w:space="0" w:color="auto"/>
              <w:right w:val="single" w:sz="4" w:space="0" w:color="auto"/>
            </w:tcBorders>
            <w:shd w:val="clear" w:color="auto" w:fill="auto"/>
            <w:noWrap/>
            <w:vAlign w:val="bottom"/>
          </w:tcPr>
          <w:p w14:paraId="67A8F50D" w14:textId="77777777" w:rsidR="00F67757" w:rsidRPr="007820C0" w:rsidRDefault="00F67757" w:rsidP="00F31ADB">
            <w:pPr>
              <w:spacing w:after="0" w:line="240" w:lineRule="auto"/>
              <w:jc w:val="right"/>
              <w:rPr>
                <w:rFonts w:ascii="Times New Roman" w:eastAsia="Times New Roman" w:hAnsi="Times New Roman" w:cs="Times New Roman"/>
                <w:color w:val="000000"/>
                <w:lang w:eastAsia="en-GB"/>
              </w:rPr>
            </w:pPr>
            <w:r w:rsidRPr="007820C0">
              <w:rPr>
                <w:rFonts w:ascii="Times New Roman" w:eastAsia="Times New Roman" w:hAnsi="Times New Roman" w:cs="Times New Roman"/>
                <w:color w:val="000000"/>
                <w:lang w:eastAsia="en-GB"/>
              </w:rPr>
              <w:t> </w:t>
            </w:r>
          </w:p>
        </w:tc>
        <w:tc>
          <w:tcPr>
            <w:tcW w:w="1418" w:type="dxa"/>
            <w:tcBorders>
              <w:top w:val="nil"/>
              <w:left w:val="nil"/>
              <w:bottom w:val="single" w:sz="4" w:space="0" w:color="auto"/>
              <w:right w:val="nil"/>
            </w:tcBorders>
            <w:shd w:val="clear" w:color="auto" w:fill="auto"/>
            <w:noWrap/>
            <w:vAlign w:val="bottom"/>
          </w:tcPr>
          <w:p w14:paraId="57CDF08D" w14:textId="77777777" w:rsidR="00F67757" w:rsidRPr="007820C0" w:rsidRDefault="00F67757" w:rsidP="00F31ADB">
            <w:pPr>
              <w:spacing w:after="0" w:line="240" w:lineRule="auto"/>
              <w:jc w:val="right"/>
              <w:rPr>
                <w:rFonts w:ascii="Times New Roman" w:eastAsia="Times New Roman" w:hAnsi="Times New Roman" w:cs="Times New Roman"/>
                <w:color w:val="000000"/>
                <w:lang w:eastAsia="en-GB"/>
              </w:rPr>
            </w:pPr>
            <w:r w:rsidRPr="007820C0">
              <w:rPr>
                <w:rFonts w:ascii="Times New Roman" w:eastAsia="Times New Roman" w:hAnsi="Times New Roman" w:cs="Times New Roman"/>
                <w:color w:val="000000"/>
                <w:lang w:eastAsia="en-GB"/>
              </w:rPr>
              <w:t xml:space="preserve"> 53,753 </w:t>
            </w:r>
          </w:p>
        </w:tc>
        <w:tc>
          <w:tcPr>
            <w:tcW w:w="2409" w:type="dxa"/>
            <w:tcBorders>
              <w:top w:val="nil"/>
              <w:left w:val="single" w:sz="4" w:space="0" w:color="auto"/>
              <w:bottom w:val="single" w:sz="4" w:space="0" w:color="auto"/>
              <w:right w:val="single" w:sz="4" w:space="0" w:color="auto"/>
            </w:tcBorders>
            <w:shd w:val="clear" w:color="auto" w:fill="auto"/>
            <w:noWrap/>
            <w:vAlign w:val="bottom"/>
          </w:tcPr>
          <w:p w14:paraId="12924298" w14:textId="77777777" w:rsidR="00F67757" w:rsidRPr="007820C0" w:rsidRDefault="00F67757" w:rsidP="00F31ADB">
            <w:pPr>
              <w:spacing w:after="0" w:line="240" w:lineRule="auto"/>
              <w:rPr>
                <w:rFonts w:ascii="Times New Roman" w:eastAsia="Times New Roman" w:hAnsi="Times New Roman" w:cs="Times New Roman"/>
                <w:color w:val="000000"/>
                <w:lang w:eastAsia="en-GB"/>
              </w:rPr>
            </w:pPr>
            <w:r w:rsidRPr="007820C0">
              <w:rPr>
                <w:rFonts w:ascii="Times New Roman" w:eastAsia="Times New Roman" w:hAnsi="Times New Roman" w:cs="Times New Roman"/>
                <w:color w:val="000000"/>
                <w:lang w:eastAsia="en-GB"/>
              </w:rPr>
              <w:t xml:space="preserve">Offers done </w:t>
            </w:r>
          </w:p>
        </w:tc>
      </w:tr>
      <w:tr w:rsidR="00F67757" w:rsidRPr="00D967E0" w14:paraId="55D9ED4E" w14:textId="77777777" w:rsidTr="00F31ADB">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07B10E1C" w14:textId="77777777" w:rsidR="00F67757" w:rsidRPr="007820C0" w:rsidRDefault="00F67757" w:rsidP="00F31ADB">
            <w:pPr>
              <w:spacing w:after="0" w:line="240" w:lineRule="auto"/>
              <w:rPr>
                <w:rFonts w:ascii="Times New Roman" w:eastAsia="Times New Roman" w:hAnsi="Times New Roman" w:cs="Times New Roman"/>
                <w:color w:val="000000"/>
                <w:lang w:eastAsia="en-GB"/>
              </w:rPr>
            </w:pPr>
            <w:r w:rsidRPr="007820C0">
              <w:rPr>
                <w:rFonts w:ascii="Times New Roman" w:eastAsia="Times New Roman" w:hAnsi="Times New Roman" w:cs="Times New Roman"/>
                <w:color w:val="000000"/>
                <w:lang w:eastAsia="en-GB"/>
              </w:rPr>
              <w:t>TOTAL</w:t>
            </w:r>
          </w:p>
        </w:tc>
        <w:tc>
          <w:tcPr>
            <w:tcW w:w="1843" w:type="dxa"/>
            <w:tcBorders>
              <w:top w:val="nil"/>
              <w:left w:val="nil"/>
              <w:bottom w:val="single" w:sz="4" w:space="0" w:color="auto"/>
              <w:right w:val="single" w:sz="4" w:space="0" w:color="auto"/>
            </w:tcBorders>
            <w:shd w:val="clear" w:color="auto" w:fill="auto"/>
            <w:noWrap/>
            <w:vAlign w:val="bottom"/>
            <w:hideMark/>
          </w:tcPr>
          <w:p w14:paraId="2E76F295" w14:textId="77777777" w:rsidR="00F67757" w:rsidRPr="007820C0" w:rsidRDefault="00F67757" w:rsidP="00F31ADB">
            <w:pPr>
              <w:spacing w:after="0" w:line="240" w:lineRule="auto"/>
              <w:rPr>
                <w:rFonts w:ascii="Times New Roman" w:eastAsia="Times New Roman" w:hAnsi="Times New Roman" w:cs="Times New Roman"/>
                <w:color w:val="000000"/>
                <w:lang w:eastAsia="en-GB"/>
              </w:rPr>
            </w:pPr>
            <w:r w:rsidRPr="007820C0">
              <w:rPr>
                <w:rFonts w:ascii="Times New Roman" w:eastAsia="Times New Roman" w:hAnsi="Times New Roman" w:cs="Times New Roman"/>
                <w:color w:val="000000"/>
                <w:lang w:eastAsia="en-GB"/>
              </w:rPr>
              <w:t> </w:t>
            </w:r>
          </w:p>
        </w:tc>
        <w:tc>
          <w:tcPr>
            <w:tcW w:w="1418" w:type="dxa"/>
            <w:tcBorders>
              <w:top w:val="nil"/>
              <w:left w:val="nil"/>
              <w:bottom w:val="single" w:sz="4" w:space="0" w:color="auto"/>
              <w:right w:val="nil"/>
            </w:tcBorders>
            <w:shd w:val="clear" w:color="auto" w:fill="auto"/>
            <w:noWrap/>
            <w:vAlign w:val="bottom"/>
            <w:hideMark/>
          </w:tcPr>
          <w:p w14:paraId="244510A1" w14:textId="77777777" w:rsidR="00F67757" w:rsidRPr="007820C0" w:rsidRDefault="00F67757" w:rsidP="00F31ADB">
            <w:pPr>
              <w:spacing w:after="0" w:line="240" w:lineRule="auto"/>
              <w:jc w:val="right"/>
              <w:rPr>
                <w:rFonts w:ascii="Times New Roman" w:eastAsia="Times New Roman" w:hAnsi="Times New Roman" w:cs="Times New Roman"/>
                <w:color w:val="000000"/>
                <w:lang w:eastAsia="en-GB"/>
              </w:rPr>
            </w:pPr>
            <w:r w:rsidRPr="007820C0">
              <w:rPr>
                <w:rFonts w:ascii="Times New Roman" w:eastAsia="Times New Roman" w:hAnsi="Times New Roman" w:cs="Times New Roman"/>
                <w:color w:val="000000"/>
                <w:lang w:eastAsia="en-GB"/>
              </w:rPr>
              <w:t xml:space="preserve"> 176,935 </w:t>
            </w:r>
          </w:p>
        </w:tc>
        <w:tc>
          <w:tcPr>
            <w:tcW w:w="2409" w:type="dxa"/>
            <w:tcBorders>
              <w:top w:val="nil"/>
              <w:left w:val="single" w:sz="4" w:space="0" w:color="auto"/>
              <w:bottom w:val="single" w:sz="4" w:space="0" w:color="auto"/>
              <w:right w:val="single" w:sz="4" w:space="0" w:color="auto"/>
            </w:tcBorders>
            <w:shd w:val="clear" w:color="auto" w:fill="auto"/>
            <w:noWrap/>
            <w:vAlign w:val="bottom"/>
            <w:hideMark/>
          </w:tcPr>
          <w:p w14:paraId="089BA371" w14:textId="77777777" w:rsidR="00F67757" w:rsidRPr="007820C0" w:rsidRDefault="00F67757" w:rsidP="00F31ADB">
            <w:pPr>
              <w:spacing w:after="0" w:line="240" w:lineRule="auto"/>
              <w:rPr>
                <w:rFonts w:ascii="Times New Roman" w:eastAsia="Times New Roman" w:hAnsi="Times New Roman" w:cs="Times New Roman"/>
                <w:color w:val="000000"/>
                <w:lang w:eastAsia="en-GB"/>
              </w:rPr>
            </w:pPr>
            <w:r w:rsidRPr="007820C0">
              <w:rPr>
                <w:rFonts w:ascii="Times New Roman" w:eastAsia="Times New Roman" w:hAnsi="Times New Roman" w:cs="Times New Roman"/>
                <w:color w:val="000000"/>
                <w:lang w:eastAsia="en-GB"/>
              </w:rPr>
              <w:t> </w:t>
            </w:r>
          </w:p>
        </w:tc>
      </w:tr>
      <w:tr w:rsidR="00F67757" w:rsidRPr="00D967E0" w14:paraId="1E007A4A" w14:textId="77777777" w:rsidTr="00F31ADB">
        <w:trPr>
          <w:trHeight w:val="300"/>
        </w:trPr>
        <w:tc>
          <w:tcPr>
            <w:tcW w:w="3964" w:type="dxa"/>
            <w:tcBorders>
              <w:top w:val="nil"/>
              <w:left w:val="nil"/>
              <w:bottom w:val="nil"/>
              <w:right w:val="nil"/>
            </w:tcBorders>
            <w:shd w:val="clear" w:color="auto" w:fill="auto"/>
            <w:noWrap/>
            <w:vAlign w:val="bottom"/>
            <w:hideMark/>
          </w:tcPr>
          <w:p w14:paraId="2471BF93" w14:textId="77777777" w:rsidR="00F67757" w:rsidRPr="007820C0" w:rsidRDefault="00F67757" w:rsidP="00F31ADB">
            <w:pPr>
              <w:spacing w:after="0" w:line="240" w:lineRule="auto"/>
              <w:rPr>
                <w:rFonts w:ascii="Times New Roman" w:eastAsia="Times New Roman" w:hAnsi="Times New Roman" w:cs="Times New Roman"/>
                <w:color w:val="000000"/>
                <w:lang w:eastAsia="en-GB"/>
              </w:rPr>
            </w:pPr>
          </w:p>
        </w:tc>
        <w:tc>
          <w:tcPr>
            <w:tcW w:w="1843" w:type="dxa"/>
            <w:tcBorders>
              <w:top w:val="nil"/>
              <w:left w:val="nil"/>
              <w:bottom w:val="nil"/>
              <w:right w:val="nil"/>
            </w:tcBorders>
            <w:shd w:val="clear" w:color="auto" w:fill="auto"/>
            <w:noWrap/>
            <w:vAlign w:val="bottom"/>
            <w:hideMark/>
          </w:tcPr>
          <w:p w14:paraId="3ACF3601" w14:textId="77777777" w:rsidR="00F67757" w:rsidRPr="0076431A" w:rsidRDefault="00F67757" w:rsidP="00F31ADB">
            <w:pPr>
              <w:spacing w:after="0" w:line="240" w:lineRule="auto"/>
              <w:rPr>
                <w:rFonts w:ascii="Times New Roman" w:eastAsia="Times New Roman" w:hAnsi="Times New Roman" w:cs="Times New Roman"/>
                <w:sz w:val="20"/>
                <w:szCs w:val="20"/>
                <w:lang w:eastAsia="en-GB"/>
              </w:rPr>
            </w:pPr>
          </w:p>
        </w:tc>
        <w:tc>
          <w:tcPr>
            <w:tcW w:w="1418" w:type="dxa"/>
            <w:tcBorders>
              <w:top w:val="nil"/>
              <w:left w:val="nil"/>
              <w:bottom w:val="nil"/>
              <w:right w:val="nil"/>
            </w:tcBorders>
            <w:shd w:val="clear" w:color="auto" w:fill="auto"/>
            <w:noWrap/>
            <w:vAlign w:val="bottom"/>
            <w:hideMark/>
          </w:tcPr>
          <w:p w14:paraId="3A57A8C5" w14:textId="77777777" w:rsidR="00F67757" w:rsidRPr="006B0684" w:rsidRDefault="00F67757" w:rsidP="00F31ADB">
            <w:pPr>
              <w:spacing w:after="0" w:line="240" w:lineRule="auto"/>
              <w:rPr>
                <w:rFonts w:ascii="Times New Roman" w:eastAsia="Times New Roman" w:hAnsi="Times New Roman" w:cs="Times New Roman"/>
                <w:sz w:val="20"/>
                <w:szCs w:val="20"/>
                <w:lang w:eastAsia="en-GB"/>
              </w:rPr>
            </w:pPr>
          </w:p>
        </w:tc>
        <w:tc>
          <w:tcPr>
            <w:tcW w:w="2409" w:type="dxa"/>
            <w:tcBorders>
              <w:top w:val="nil"/>
              <w:left w:val="single" w:sz="4" w:space="0" w:color="auto"/>
              <w:bottom w:val="single" w:sz="4" w:space="0" w:color="auto"/>
              <w:right w:val="single" w:sz="4" w:space="0" w:color="auto"/>
            </w:tcBorders>
            <w:shd w:val="clear" w:color="auto" w:fill="auto"/>
            <w:noWrap/>
            <w:vAlign w:val="bottom"/>
            <w:hideMark/>
          </w:tcPr>
          <w:p w14:paraId="4FF25054" w14:textId="77777777" w:rsidR="00F67757" w:rsidRPr="007820C0" w:rsidRDefault="00F67757" w:rsidP="00F31ADB">
            <w:pPr>
              <w:spacing w:after="0" w:line="240" w:lineRule="auto"/>
              <w:rPr>
                <w:rFonts w:ascii="Times New Roman" w:eastAsia="Times New Roman" w:hAnsi="Times New Roman" w:cs="Times New Roman"/>
                <w:color w:val="000000"/>
                <w:lang w:eastAsia="en-GB"/>
              </w:rPr>
            </w:pPr>
            <w:r w:rsidRPr="007820C0">
              <w:rPr>
                <w:rFonts w:ascii="Times New Roman" w:eastAsia="Times New Roman" w:hAnsi="Times New Roman" w:cs="Times New Roman"/>
                <w:color w:val="000000"/>
                <w:lang w:eastAsia="en-GB"/>
              </w:rPr>
              <w:t> </w:t>
            </w:r>
          </w:p>
        </w:tc>
      </w:tr>
      <w:tr w:rsidR="00F67757" w:rsidRPr="00D967E0" w14:paraId="729471D4" w14:textId="77777777" w:rsidTr="00F31ADB">
        <w:trPr>
          <w:trHeight w:val="300"/>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01F35" w14:textId="77777777" w:rsidR="00F67757" w:rsidRPr="007820C0" w:rsidRDefault="00F67757" w:rsidP="00F31ADB">
            <w:pPr>
              <w:spacing w:after="0" w:line="240" w:lineRule="auto"/>
              <w:rPr>
                <w:rFonts w:ascii="Times New Roman" w:eastAsia="Times New Roman" w:hAnsi="Times New Roman" w:cs="Times New Roman"/>
                <w:color w:val="000000"/>
                <w:lang w:eastAsia="en-GB"/>
              </w:rPr>
            </w:pPr>
            <w:r w:rsidRPr="007820C0">
              <w:rPr>
                <w:rFonts w:ascii="Times New Roman" w:eastAsia="Times New Roman" w:hAnsi="Times New Roman" w:cs="Times New Roman"/>
                <w:color w:val="000000"/>
                <w:lang w:eastAsia="en-GB"/>
              </w:rPr>
              <w:t xml:space="preserve">Project cash expenditure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699A022D" w14:textId="77777777" w:rsidR="00F67757" w:rsidRPr="007820C0" w:rsidRDefault="00F67757" w:rsidP="00F31ADB">
            <w:pPr>
              <w:spacing w:after="0" w:line="240" w:lineRule="auto"/>
              <w:rPr>
                <w:rFonts w:ascii="Times New Roman" w:eastAsia="Times New Roman" w:hAnsi="Times New Roman" w:cs="Times New Roman"/>
                <w:color w:val="000000"/>
                <w:lang w:eastAsia="en-GB"/>
              </w:rPr>
            </w:pPr>
            <w:r w:rsidRPr="007820C0">
              <w:rPr>
                <w:rFonts w:ascii="Times New Roman" w:eastAsia="Times New Roman" w:hAnsi="Times New Roman" w:cs="Times New Roman"/>
                <w:color w:val="000000"/>
                <w:lang w:eastAsia="en-GB"/>
              </w:rPr>
              <w:t> </w:t>
            </w:r>
          </w:p>
        </w:tc>
        <w:tc>
          <w:tcPr>
            <w:tcW w:w="1418" w:type="dxa"/>
            <w:tcBorders>
              <w:top w:val="single" w:sz="4" w:space="0" w:color="auto"/>
              <w:left w:val="nil"/>
              <w:bottom w:val="single" w:sz="4" w:space="0" w:color="auto"/>
              <w:right w:val="nil"/>
            </w:tcBorders>
            <w:shd w:val="clear" w:color="auto" w:fill="auto"/>
            <w:noWrap/>
            <w:vAlign w:val="bottom"/>
            <w:hideMark/>
          </w:tcPr>
          <w:p w14:paraId="545274F4" w14:textId="77777777" w:rsidR="00F67757" w:rsidRPr="007820C0" w:rsidRDefault="00F67757" w:rsidP="00F31ADB">
            <w:pPr>
              <w:spacing w:after="0" w:line="240" w:lineRule="auto"/>
              <w:jc w:val="right"/>
              <w:rPr>
                <w:rFonts w:ascii="Times New Roman" w:eastAsia="Times New Roman" w:hAnsi="Times New Roman" w:cs="Times New Roman"/>
                <w:color w:val="000000"/>
                <w:lang w:eastAsia="en-GB"/>
              </w:rPr>
            </w:pPr>
            <w:r w:rsidRPr="007820C0">
              <w:rPr>
                <w:rFonts w:ascii="Times New Roman" w:eastAsia="Times New Roman" w:hAnsi="Times New Roman" w:cs="Times New Roman"/>
                <w:color w:val="000000"/>
                <w:lang w:eastAsia="en-GB"/>
              </w:rPr>
              <w:t xml:space="preserve"> 209,341 </w:t>
            </w:r>
          </w:p>
        </w:tc>
        <w:tc>
          <w:tcPr>
            <w:tcW w:w="2409" w:type="dxa"/>
            <w:tcBorders>
              <w:top w:val="nil"/>
              <w:left w:val="single" w:sz="4" w:space="0" w:color="auto"/>
              <w:bottom w:val="single" w:sz="4" w:space="0" w:color="auto"/>
              <w:right w:val="single" w:sz="4" w:space="0" w:color="auto"/>
            </w:tcBorders>
            <w:shd w:val="clear" w:color="auto" w:fill="auto"/>
            <w:noWrap/>
            <w:vAlign w:val="bottom"/>
            <w:hideMark/>
          </w:tcPr>
          <w:p w14:paraId="7A5D9119" w14:textId="77777777" w:rsidR="00F67757" w:rsidRPr="007820C0" w:rsidRDefault="00F67757" w:rsidP="00F31ADB">
            <w:pPr>
              <w:spacing w:after="0" w:line="240" w:lineRule="auto"/>
              <w:rPr>
                <w:rFonts w:ascii="Times New Roman" w:eastAsia="Times New Roman" w:hAnsi="Times New Roman" w:cs="Times New Roman"/>
                <w:color w:val="000000"/>
                <w:lang w:eastAsia="en-GB"/>
              </w:rPr>
            </w:pPr>
            <w:r w:rsidRPr="007820C0">
              <w:rPr>
                <w:rFonts w:ascii="Times New Roman" w:eastAsia="Times New Roman" w:hAnsi="Times New Roman" w:cs="Times New Roman"/>
                <w:color w:val="000000"/>
                <w:lang w:eastAsia="en-GB"/>
              </w:rPr>
              <w:t>Actual payments</w:t>
            </w:r>
          </w:p>
        </w:tc>
      </w:tr>
      <w:tr w:rsidR="00F67757" w:rsidRPr="00D967E0" w14:paraId="0A644F3D" w14:textId="77777777" w:rsidTr="00F31ADB">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43DFB4B2" w14:textId="77777777" w:rsidR="00F67757" w:rsidRPr="007820C0" w:rsidRDefault="00F67757" w:rsidP="00F31ADB">
            <w:pPr>
              <w:spacing w:after="0" w:line="240" w:lineRule="auto"/>
              <w:rPr>
                <w:rFonts w:ascii="Times New Roman" w:eastAsia="Times New Roman" w:hAnsi="Times New Roman" w:cs="Times New Roman"/>
                <w:color w:val="000000"/>
                <w:lang w:eastAsia="en-GB"/>
              </w:rPr>
            </w:pPr>
            <w:r w:rsidRPr="007820C0">
              <w:rPr>
                <w:rFonts w:ascii="Times New Roman" w:eastAsia="Times New Roman" w:hAnsi="Times New Roman" w:cs="Times New Roman"/>
                <w:color w:val="000000"/>
                <w:lang w:eastAsia="en-GB"/>
              </w:rPr>
              <w:t>Total</w:t>
            </w:r>
          </w:p>
        </w:tc>
        <w:tc>
          <w:tcPr>
            <w:tcW w:w="1843" w:type="dxa"/>
            <w:tcBorders>
              <w:top w:val="nil"/>
              <w:left w:val="nil"/>
              <w:bottom w:val="single" w:sz="4" w:space="0" w:color="auto"/>
              <w:right w:val="single" w:sz="4" w:space="0" w:color="auto"/>
            </w:tcBorders>
            <w:shd w:val="clear" w:color="auto" w:fill="auto"/>
            <w:noWrap/>
            <w:vAlign w:val="bottom"/>
            <w:hideMark/>
          </w:tcPr>
          <w:p w14:paraId="7823F30B" w14:textId="77777777" w:rsidR="00F67757" w:rsidRPr="007820C0" w:rsidRDefault="00F67757" w:rsidP="00F31ADB">
            <w:pPr>
              <w:spacing w:after="0" w:line="240" w:lineRule="auto"/>
              <w:rPr>
                <w:rFonts w:ascii="Times New Roman" w:eastAsia="Times New Roman" w:hAnsi="Times New Roman" w:cs="Times New Roman"/>
                <w:color w:val="000000"/>
                <w:lang w:eastAsia="en-GB"/>
              </w:rPr>
            </w:pPr>
            <w:r w:rsidRPr="007820C0">
              <w:rPr>
                <w:rFonts w:ascii="Times New Roman" w:eastAsia="Times New Roman" w:hAnsi="Times New Roman" w:cs="Times New Roman"/>
                <w:color w:val="000000"/>
                <w:lang w:eastAsia="en-GB"/>
              </w:rPr>
              <w:t> </w:t>
            </w:r>
          </w:p>
        </w:tc>
        <w:tc>
          <w:tcPr>
            <w:tcW w:w="1418" w:type="dxa"/>
            <w:tcBorders>
              <w:top w:val="nil"/>
              <w:left w:val="nil"/>
              <w:bottom w:val="single" w:sz="4" w:space="0" w:color="auto"/>
              <w:right w:val="nil"/>
            </w:tcBorders>
            <w:shd w:val="clear" w:color="auto" w:fill="auto"/>
            <w:noWrap/>
            <w:vAlign w:val="bottom"/>
            <w:hideMark/>
          </w:tcPr>
          <w:p w14:paraId="162FD9CB" w14:textId="77777777" w:rsidR="00F67757" w:rsidRPr="007820C0" w:rsidRDefault="00F67757" w:rsidP="00F31ADB">
            <w:pPr>
              <w:spacing w:after="0" w:line="240" w:lineRule="auto"/>
              <w:jc w:val="right"/>
              <w:rPr>
                <w:rFonts w:ascii="Times New Roman" w:eastAsia="Times New Roman" w:hAnsi="Times New Roman" w:cs="Times New Roman"/>
                <w:color w:val="000000"/>
                <w:lang w:eastAsia="en-GB"/>
              </w:rPr>
            </w:pPr>
            <w:r w:rsidRPr="007820C0">
              <w:rPr>
                <w:rFonts w:ascii="Times New Roman" w:eastAsia="Times New Roman" w:hAnsi="Times New Roman" w:cs="Times New Roman"/>
                <w:color w:val="000000"/>
                <w:lang w:eastAsia="en-GB"/>
              </w:rPr>
              <w:t xml:space="preserve"> 386,276 </w:t>
            </w:r>
          </w:p>
        </w:tc>
        <w:tc>
          <w:tcPr>
            <w:tcW w:w="2409" w:type="dxa"/>
            <w:tcBorders>
              <w:top w:val="nil"/>
              <w:left w:val="single" w:sz="4" w:space="0" w:color="auto"/>
              <w:bottom w:val="single" w:sz="4" w:space="0" w:color="auto"/>
              <w:right w:val="single" w:sz="4" w:space="0" w:color="auto"/>
            </w:tcBorders>
            <w:shd w:val="clear" w:color="auto" w:fill="auto"/>
            <w:noWrap/>
            <w:vAlign w:val="bottom"/>
            <w:hideMark/>
          </w:tcPr>
          <w:p w14:paraId="44C310B2" w14:textId="77777777" w:rsidR="00F67757" w:rsidRPr="007820C0" w:rsidRDefault="00F67757" w:rsidP="00F31ADB">
            <w:pPr>
              <w:spacing w:after="0" w:line="240" w:lineRule="auto"/>
              <w:rPr>
                <w:rFonts w:ascii="Times New Roman" w:eastAsia="Times New Roman" w:hAnsi="Times New Roman" w:cs="Times New Roman"/>
                <w:color w:val="000000"/>
                <w:lang w:eastAsia="en-GB"/>
              </w:rPr>
            </w:pPr>
            <w:r w:rsidRPr="007820C0">
              <w:rPr>
                <w:rFonts w:ascii="Times New Roman" w:eastAsia="Times New Roman" w:hAnsi="Times New Roman" w:cs="Times New Roman"/>
                <w:color w:val="000000"/>
                <w:lang w:eastAsia="en-GB"/>
              </w:rPr>
              <w:t> </w:t>
            </w:r>
          </w:p>
        </w:tc>
      </w:tr>
      <w:tr w:rsidR="00F67757" w:rsidRPr="00D967E0" w14:paraId="49B56C81" w14:textId="77777777" w:rsidTr="00F31ADB">
        <w:trPr>
          <w:trHeight w:val="300"/>
        </w:trPr>
        <w:tc>
          <w:tcPr>
            <w:tcW w:w="3964" w:type="dxa"/>
            <w:tcBorders>
              <w:top w:val="nil"/>
              <w:left w:val="single" w:sz="4" w:space="0" w:color="auto"/>
              <w:bottom w:val="single" w:sz="4" w:space="0" w:color="auto"/>
              <w:right w:val="single" w:sz="4" w:space="0" w:color="auto"/>
            </w:tcBorders>
            <w:shd w:val="clear" w:color="000000" w:fill="AEAAAA"/>
            <w:noWrap/>
            <w:vAlign w:val="bottom"/>
            <w:hideMark/>
          </w:tcPr>
          <w:p w14:paraId="45409114" w14:textId="77777777" w:rsidR="00F67757" w:rsidRPr="007820C0" w:rsidRDefault="00F67757" w:rsidP="00F31ADB">
            <w:pPr>
              <w:spacing w:after="0" w:line="240" w:lineRule="auto"/>
              <w:rPr>
                <w:rFonts w:ascii="Times New Roman" w:eastAsia="Times New Roman" w:hAnsi="Times New Roman" w:cs="Times New Roman"/>
                <w:b/>
                <w:bCs/>
                <w:color w:val="000000"/>
                <w:lang w:eastAsia="en-GB"/>
              </w:rPr>
            </w:pPr>
            <w:r w:rsidRPr="007820C0">
              <w:rPr>
                <w:rFonts w:ascii="Times New Roman" w:eastAsia="Times New Roman" w:hAnsi="Times New Roman" w:cs="Times New Roman"/>
                <w:b/>
                <w:bCs/>
                <w:color w:val="000000"/>
                <w:lang w:eastAsia="en-GB"/>
              </w:rPr>
              <w:t>Forecasted absorption</w:t>
            </w:r>
            <w:r>
              <w:rPr>
                <w:rFonts w:ascii="Times New Roman" w:eastAsia="Times New Roman" w:hAnsi="Times New Roman" w:cs="Times New Roman"/>
                <w:b/>
                <w:bCs/>
                <w:color w:val="000000"/>
                <w:lang w:eastAsia="en-GB"/>
              </w:rPr>
              <w:t xml:space="preserve"> by March 2020</w:t>
            </w:r>
          </w:p>
        </w:tc>
        <w:tc>
          <w:tcPr>
            <w:tcW w:w="1843" w:type="dxa"/>
            <w:tcBorders>
              <w:top w:val="nil"/>
              <w:left w:val="nil"/>
              <w:bottom w:val="single" w:sz="4" w:space="0" w:color="auto"/>
              <w:right w:val="single" w:sz="4" w:space="0" w:color="auto"/>
            </w:tcBorders>
            <w:shd w:val="clear" w:color="000000" w:fill="AEAAAA"/>
            <w:noWrap/>
            <w:vAlign w:val="bottom"/>
            <w:hideMark/>
          </w:tcPr>
          <w:p w14:paraId="590A95C3" w14:textId="77777777" w:rsidR="00F67757" w:rsidRPr="007820C0" w:rsidRDefault="00F67757" w:rsidP="00F31ADB">
            <w:pPr>
              <w:spacing w:after="0" w:line="240" w:lineRule="auto"/>
              <w:rPr>
                <w:rFonts w:ascii="Times New Roman" w:eastAsia="Times New Roman" w:hAnsi="Times New Roman" w:cs="Times New Roman"/>
                <w:b/>
                <w:bCs/>
                <w:color w:val="000000"/>
                <w:lang w:eastAsia="en-GB"/>
              </w:rPr>
            </w:pPr>
            <w:r w:rsidRPr="007820C0">
              <w:rPr>
                <w:rFonts w:ascii="Times New Roman" w:eastAsia="Times New Roman" w:hAnsi="Times New Roman" w:cs="Times New Roman"/>
                <w:b/>
                <w:bCs/>
                <w:color w:val="000000"/>
                <w:lang w:eastAsia="en-GB"/>
              </w:rPr>
              <w:t> </w:t>
            </w:r>
          </w:p>
        </w:tc>
        <w:tc>
          <w:tcPr>
            <w:tcW w:w="1418" w:type="dxa"/>
            <w:tcBorders>
              <w:top w:val="nil"/>
              <w:left w:val="nil"/>
              <w:bottom w:val="single" w:sz="4" w:space="0" w:color="auto"/>
              <w:right w:val="nil"/>
            </w:tcBorders>
            <w:shd w:val="clear" w:color="000000" w:fill="AEAAAA"/>
            <w:noWrap/>
            <w:vAlign w:val="bottom"/>
            <w:hideMark/>
          </w:tcPr>
          <w:p w14:paraId="06205075" w14:textId="77777777" w:rsidR="00F67757" w:rsidRPr="007820C0" w:rsidRDefault="00F67757" w:rsidP="00F31ADB">
            <w:pPr>
              <w:spacing w:after="0" w:line="240" w:lineRule="auto"/>
              <w:jc w:val="right"/>
              <w:rPr>
                <w:rFonts w:ascii="Times New Roman" w:eastAsia="Times New Roman" w:hAnsi="Times New Roman" w:cs="Times New Roman"/>
                <w:b/>
                <w:bCs/>
                <w:color w:val="000000"/>
                <w:lang w:eastAsia="en-GB"/>
              </w:rPr>
            </w:pPr>
            <w:r w:rsidRPr="007820C0">
              <w:rPr>
                <w:rFonts w:ascii="Times New Roman" w:eastAsia="Times New Roman" w:hAnsi="Times New Roman" w:cs="Times New Roman"/>
                <w:b/>
                <w:bCs/>
                <w:color w:val="000000"/>
                <w:lang w:eastAsia="en-GB"/>
              </w:rPr>
              <w:t>65%</w:t>
            </w:r>
          </w:p>
        </w:tc>
        <w:tc>
          <w:tcPr>
            <w:tcW w:w="2409" w:type="dxa"/>
            <w:tcBorders>
              <w:top w:val="nil"/>
              <w:left w:val="single" w:sz="4" w:space="0" w:color="auto"/>
              <w:bottom w:val="single" w:sz="4" w:space="0" w:color="auto"/>
              <w:right w:val="single" w:sz="4" w:space="0" w:color="auto"/>
            </w:tcBorders>
            <w:shd w:val="clear" w:color="auto" w:fill="auto"/>
            <w:noWrap/>
            <w:vAlign w:val="bottom"/>
            <w:hideMark/>
          </w:tcPr>
          <w:p w14:paraId="20BB3A39" w14:textId="77777777" w:rsidR="00F67757" w:rsidRPr="007820C0" w:rsidRDefault="00F67757" w:rsidP="00F31ADB">
            <w:pPr>
              <w:spacing w:after="0" w:line="240" w:lineRule="auto"/>
              <w:rPr>
                <w:rFonts w:ascii="Times New Roman" w:eastAsia="Times New Roman" w:hAnsi="Times New Roman" w:cs="Times New Roman"/>
                <w:color w:val="000000"/>
                <w:lang w:eastAsia="en-GB"/>
              </w:rPr>
            </w:pPr>
            <w:r w:rsidRPr="007820C0">
              <w:rPr>
                <w:rFonts w:ascii="Times New Roman" w:eastAsia="Times New Roman" w:hAnsi="Times New Roman" w:cs="Times New Roman"/>
                <w:color w:val="000000"/>
                <w:lang w:eastAsia="en-GB"/>
              </w:rPr>
              <w:t> </w:t>
            </w:r>
          </w:p>
        </w:tc>
      </w:tr>
    </w:tbl>
    <w:p w14:paraId="5EDC8B01" w14:textId="1D35ADB0" w:rsidR="00F67757" w:rsidRPr="00C37B78" w:rsidRDefault="00F67757" w:rsidP="00C37B78">
      <w:pPr>
        <w:spacing w:after="160"/>
        <w:jc w:val="both"/>
        <w:rPr>
          <w:rFonts w:ascii="Times New Roman" w:eastAsia="Microsoft JhengHei" w:hAnsi="Times New Roman" w:cs="Times New Roman"/>
          <w:color w:val="000000" w:themeColor="text1"/>
          <w:sz w:val="24"/>
          <w:szCs w:val="24"/>
          <w:shd w:val="clear" w:color="auto" w:fill="FFFFFF"/>
          <w:lang w:val="en-US"/>
        </w:rPr>
      </w:pPr>
      <w:r>
        <w:rPr>
          <w:rFonts w:ascii="Times New Roman" w:eastAsia="Microsoft JhengHei" w:hAnsi="Times New Roman" w:cs="Times New Roman"/>
          <w:color w:val="000000" w:themeColor="text1"/>
          <w:sz w:val="24"/>
          <w:szCs w:val="24"/>
          <w:shd w:val="clear" w:color="auto" w:fill="FFFFFF"/>
          <w:lang w:val="en-US"/>
        </w:rPr>
        <w:t>NB: These commitments do not include salaries and allowances.</w:t>
      </w:r>
    </w:p>
    <w:p w14:paraId="77D74753" w14:textId="08BD5A06" w:rsidR="00D673A5" w:rsidRPr="00294C10" w:rsidRDefault="00A6267E" w:rsidP="00C37B78">
      <w:pPr>
        <w:tabs>
          <w:tab w:val="left" w:pos="426"/>
        </w:tabs>
        <w:spacing w:before="120"/>
        <w:jc w:val="both"/>
        <w:rPr>
          <w:rFonts w:ascii="Times New Roman" w:eastAsia="Microsoft JhengHei" w:hAnsi="Times New Roman" w:cs="Times New Roman"/>
          <w:color w:val="000000" w:themeColor="text1"/>
          <w:sz w:val="24"/>
          <w:szCs w:val="24"/>
          <w:shd w:val="clear" w:color="auto" w:fill="FFFFFF"/>
          <w:lang w:val="en-US"/>
        </w:rPr>
      </w:pPr>
      <w:r>
        <w:rPr>
          <w:rFonts w:ascii="Times New Roman" w:eastAsia="Calibri" w:hAnsi="Times New Roman" w:cs="Times New Roman"/>
          <w:color w:val="000000"/>
          <w:sz w:val="24"/>
          <w:szCs w:val="24"/>
          <w:lang w:val="en-US"/>
        </w:rPr>
        <w:t>The section below presents the achievements for every key result area</w:t>
      </w:r>
      <w:r w:rsidR="00F44873">
        <w:rPr>
          <w:rFonts w:ascii="Times New Roman" w:eastAsia="Calibri" w:hAnsi="Times New Roman" w:cs="Times New Roman"/>
          <w:color w:val="000000"/>
          <w:sz w:val="24"/>
          <w:szCs w:val="24"/>
          <w:lang w:val="en-US"/>
        </w:rPr>
        <w:t>s</w:t>
      </w:r>
      <w:r>
        <w:rPr>
          <w:rFonts w:ascii="Times New Roman" w:eastAsia="Calibri" w:hAnsi="Times New Roman" w:cs="Times New Roman"/>
          <w:color w:val="000000"/>
          <w:sz w:val="24"/>
          <w:szCs w:val="24"/>
          <w:lang w:val="en-US"/>
        </w:rPr>
        <w:t xml:space="preserve"> as per the project document. </w:t>
      </w:r>
    </w:p>
    <w:p w14:paraId="691BA454" w14:textId="50FBCCE4" w:rsidR="00C466AE" w:rsidRPr="00D619BF" w:rsidRDefault="004C2FFF" w:rsidP="007B5629">
      <w:pPr>
        <w:spacing w:after="160"/>
        <w:jc w:val="both"/>
        <w:rPr>
          <w:rFonts w:ascii="Times New Roman" w:eastAsia="Microsoft JhengHei" w:hAnsi="Times New Roman" w:cs="Times New Roman"/>
          <w:b/>
          <w:color w:val="002060"/>
          <w:sz w:val="28"/>
          <w:szCs w:val="28"/>
          <w:shd w:val="clear" w:color="auto" w:fill="FFFFFF"/>
        </w:rPr>
      </w:pPr>
      <w:r>
        <w:rPr>
          <w:rFonts w:ascii="Times New Roman" w:eastAsia="Microsoft JhengHei" w:hAnsi="Times New Roman" w:cs="Times New Roman"/>
          <w:b/>
          <w:color w:val="002060"/>
          <w:sz w:val="28"/>
          <w:szCs w:val="28"/>
          <w:shd w:val="clear" w:color="auto" w:fill="FFFFFF"/>
        </w:rPr>
        <w:t>3</w:t>
      </w:r>
      <w:r w:rsidR="00C466AE" w:rsidRPr="00D619BF">
        <w:rPr>
          <w:rFonts w:ascii="Times New Roman" w:eastAsia="Microsoft JhengHei" w:hAnsi="Times New Roman" w:cs="Times New Roman"/>
          <w:b/>
          <w:color w:val="002060"/>
          <w:sz w:val="28"/>
          <w:szCs w:val="28"/>
          <w:shd w:val="clear" w:color="auto" w:fill="FFFFFF"/>
        </w:rPr>
        <w:t xml:space="preserve"> Results and Activities</w:t>
      </w:r>
    </w:p>
    <w:p w14:paraId="238BCED5" w14:textId="458A7468" w:rsidR="00D26B91" w:rsidRPr="00D619BF" w:rsidRDefault="00C466AE" w:rsidP="007B5629">
      <w:pPr>
        <w:spacing w:after="160"/>
        <w:jc w:val="both"/>
        <w:rPr>
          <w:rFonts w:ascii="Times New Roman" w:eastAsia="Microsoft JhengHei" w:hAnsi="Times New Roman" w:cs="Times New Roman"/>
          <w:b/>
          <w:i/>
          <w:color w:val="BF8F00" w:themeColor="accent4" w:themeShade="BF"/>
          <w:sz w:val="24"/>
          <w:szCs w:val="24"/>
        </w:rPr>
      </w:pPr>
      <w:r w:rsidRPr="00D619BF">
        <w:rPr>
          <w:rFonts w:ascii="Times New Roman" w:eastAsia="Microsoft JhengHei" w:hAnsi="Times New Roman" w:cs="Times New Roman"/>
          <w:b/>
          <w:i/>
          <w:color w:val="BF8F00" w:themeColor="accent4" w:themeShade="BF"/>
          <w:sz w:val="24"/>
          <w:szCs w:val="24"/>
        </w:rPr>
        <w:t>Key Result 1: Create capacit</w:t>
      </w:r>
      <w:r w:rsidR="00726A66" w:rsidRPr="00D619BF">
        <w:rPr>
          <w:rFonts w:ascii="Times New Roman" w:eastAsia="Microsoft JhengHei" w:hAnsi="Times New Roman" w:cs="Times New Roman"/>
          <w:b/>
          <w:i/>
          <w:color w:val="BF8F00" w:themeColor="accent4" w:themeShade="BF"/>
          <w:sz w:val="24"/>
          <w:szCs w:val="24"/>
        </w:rPr>
        <w:t>y within national institutions to operate and maintain a National Information Platform for Food and Nutrition</w:t>
      </w:r>
    </w:p>
    <w:p w14:paraId="0740EBE5" w14:textId="244C99DC" w:rsidR="00C466AE" w:rsidRPr="00294C10" w:rsidRDefault="00726A66" w:rsidP="007B5629">
      <w:pPr>
        <w:spacing w:after="160"/>
        <w:jc w:val="both"/>
        <w:rPr>
          <w:rFonts w:ascii="Times New Roman" w:eastAsia="Microsoft JhengHei" w:hAnsi="Times New Roman" w:cs="Times New Roman"/>
          <w:b/>
          <w:color w:val="000000" w:themeColor="text1"/>
          <w:sz w:val="24"/>
          <w:szCs w:val="24"/>
        </w:rPr>
      </w:pPr>
      <w:r w:rsidRPr="00294C10">
        <w:rPr>
          <w:rFonts w:ascii="Times New Roman" w:eastAsia="Microsoft JhengHei" w:hAnsi="Times New Roman" w:cs="Times New Roman"/>
          <w:b/>
          <w:color w:val="000000" w:themeColor="text1"/>
          <w:sz w:val="24"/>
          <w:szCs w:val="24"/>
        </w:rPr>
        <w:t>Activity 1.1 Support the establ</w:t>
      </w:r>
      <w:r w:rsidR="003428E0" w:rsidRPr="00294C10">
        <w:rPr>
          <w:rFonts w:ascii="Times New Roman" w:eastAsia="Microsoft JhengHei" w:hAnsi="Times New Roman" w:cs="Times New Roman"/>
          <w:b/>
          <w:color w:val="000000" w:themeColor="text1"/>
          <w:sz w:val="24"/>
          <w:szCs w:val="24"/>
        </w:rPr>
        <w:t>ishment of a Project Management</w:t>
      </w:r>
      <w:r w:rsidR="00C466AE" w:rsidRPr="00294C10">
        <w:rPr>
          <w:rFonts w:ascii="Times New Roman" w:eastAsia="Microsoft JhengHei" w:hAnsi="Times New Roman" w:cs="Times New Roman"/>
          <w:b/>
          <w:color w:val="000000" w:themeColor="text1"/>
          <w:sz w:val="24"/>
          <w:szCs w:val="24"/>
        </w:rPr>
        <w:t xml:space="preserve"> </w:t>
      </w:r>
      <w:r w:rsidRPr="00294C10">
        <w:rPr>
          <w:rFonts w:ascii="Times New Roman" w:eastAsia="Microsoft JhengHei" w:hAnsi="Times New Roman" w:cs="Times New Roman"/>
          <w:b/>
          <w:color w:val="000000" w:themeColor="text1"/>
          <w:sz w:val="24"/>
          <w:szCs w:val="24"/>
        </w:rPr>
        <w:t>Unit (PMU) within the OPM</w:t>
      </w:r>
    </w:p>
    <w:p w14:paraId="6A7B4698" w14:textId="78CE03E9" w:rsidR="00C466AE" w:rsidRDefault="00C466AE" w:rsidP="007B5629">
      <w:pPr>
        <w:spacing w:after="160"/>
        <w:jc w:val="both"/>
        <w:rPr>
          <w:rFonts w:ascii="Times New Roman" w:eastAsia="Microsoft JhengHei" w:hAnsi="Times New Roman" w:cs="Times New Roman"/>
          <w:bCs/>
          <w:iCs/>
          <w:color w:val="000000" w:themeColor="text1"/>
          <w:sz w:val="24"/>
          <w:szCs w:val="24"/>
        </w:rPr>
      </w:pPr>
      <w:r w:rsidRPr="00294C10">
        <w:rPr>
          <w:rFonts w:ascii="Times New Roman" w:eastAsia="Microsoft JhengHei" w:hAnsi="Times New Roman" w:cs="Times New Roman"/>
          <w:bCs/>
          <w:iCs/>
          <w:color w:val="000000" w:themeColor="text1"/>
          <w:sz w:val="24"/>
          <w:szCs w:val="24"/>
        </w:rPr>
        <w:t>The OPM</w:t>
      </w:r>
      <w:r w:rsidR="00F44873">
        <w:rPr>
          <w:rFonts w:ascii="Times New Roman" w:eastAsia="Microsoft JhengHei" w:hAnsi="Times New Roman" w:cs="Times New Roman"/>
          <w:bCs/>
          <w:iCs/>
          <w:color w:val="000000" w:themeColor="text1"/>
          <w:sz w:val="24"/>
          <w:szCs w:val="24"/>
        </w:rPr>
        <w:t xml:space="preserve"> </w:t>
      </w:r>
      <w:r w:rsidRPr="00294C10">
        <w:rPr>
          <w:rFonts w:ascii="Times New Roman" w:eastAsia="Microsoft JhengHei" w:hAnsi="Times New Roman" w:cs="Times New Roman"/>
          <w:bCs/>
          <w:iCs/>
          <w:color w:val="000000" w:themeColor="text1"/>
          <w:sz w:val="24"/>
          <w:szCs w:val="24"/>
        </w:rPr>
        <w:t xml:space="preserve">appointed a Project Director, a Coordinator/National Senior Policy Advisor, a Finance </w:t>
      </w:r>
      <w:r w:rsidR="00993A4F" w:rsidRPr="00294C10">
        <w:rPr>
          <w:rFonts w:ascii="Times New Roman" w:eastAsia="Microsoft JhengHei" w:hAnsi="Times New Roman" w:cs="Times New Roman"/>
          <w:bCs/>
          <w:iCs/>
          <w:color w:val="000000" w:themeColor="text1"/>
          <w:sz w:val="24"/>
          <w:szCs w:val="24"/>
        </w:rPr>
        <w:t>&amp; Administrative Officer and</w:t>
      </w:r>
      <w:r w:rsidRPr="00294C10">
        <w:rPr>
          <w:rFonts w:ascii="Times New Roman" w:eastAsia="Microsoft JhengHei" w:hAnsi="Times New Roman" w:cs="Times New Roman"/>
          <w:bCs/>
          <w:iCs/>
          <w:color w:val="000000" w:themeColor="text1"/>
          <w:sz w:val="24"/>
          <w:szCs w:val="24"/>
        </w:rPr>
        <w:t xml:space="preserve"> a Project Assistant to ensure efficient project management, support, follow-up and reporting. Office space was allocated to the Project Management Unit (PMU) in Postel Building, and the project operations begun in March 2019. However, the procurement of computers, software and other equipment was not achieved in 2019 because the procurement process is still </w:t>
      </w:r>
      <w:r w:rsidR="00926BC6" w:rsidRPr="00294C10">
        <w:rPr>
          <w:rFonts w:ascii="Times New Roman" w:eastAsia="Microsoft JhengHei" w:hAnsi="Times New Roman" w:cs="Times New Roman"/>
          <w:bCs/>
          <w:iCs/>
          <w:color w:val="000000" w:themeColor="text1"/>
          <w:sz w:val="24"/>
          <w:szCs w:val="24"/>
        </w:rPr>
        <w:t>on-going</w:t>
      </w:r>
      <w:r w:rsidRPr="00294C10">
        <w:rPr>
          <w:rFonts w:ascii="Times New Roman" w:eastAsia="Microsoft JhengHei" w:hAnsi="Times New Roman" w:cs="Times New Roman"/>
          <w:bCs/>
          <w:iCs/>
          <w:color w:val="000000" w:themeColor="text1"/>
          <w:sz w:val="24"/>
          <w:szCs w:val="24"/>
        </w:rPr>
        <w:t>. Due to no funds allocated for office renovations, the NIPN PMU office moved from Postel Building to Ruth Towers in December 2019</w:t>
      </w:r>
      <w:r w:rsidR="006C3C02" w:rsidRPr="00294C10">
        <w:rPr>
          <w:rFonts w:ascii="Times New Roman" w:eastAsia="Microsoft JhengHei" w:hAnsi="Times New Roman" w:cs="Times New Roman"/>
          <w:bCs/>
          <w:iCs/>
          <w:color w:val="000000" w:themeColor="text1"/>
          <w:sz w:val="24"/>
          <w:szCs w:val="24"/>
        </w:rPr>
        <w:t>.</w:t>
      </w:r>
    </w:p>
    <w:p w14:paraId="7D23C621" w14:textId="0C42A43D" w:rsidR="00726A66" w:rsidRPr="00167C33" w:rsidRDefault="00726A66" w:rsidP="007B5629">
      <w:pPr>
        <w:spacing w:after="160"/>
        <w:jc w:val="both"/>
        <w:rPr>
          <w:rFonts w:ascii="Times New Roman" w:eastAsia="Microsoft JhengHei" w:hAnsi="Times New Roman" w:cs="Times New Roman"/>
          <w:b/>
          <w:bCs/>
          <w:iCs/>
          <w:color w:val="00919E"/>
          <w:sz w:val="24"/>
          <w:szCs w:val="24"/>
        </w:rPr>
      </w:pPr>
      <w:r w:rsidRPr="00167C33">
        <w:rPr>
          <w:rFonts w:ascii="Times New Roman" w:eastAsia="Microsoft JhengHei" w:hAnsi="Times New Roman" w:cs="Times New Roman"/>
          <w:b/>
          <w:bCs/>
          <w:iCs/>
          <w:color w:val="00919E"/>
          <w:sz w:val="24"/>
          <w:szCs w:val="24"/>
        </w:rPr>
        <w:t>Activity 1.2 Support the policy process through the NIPN Policy Unit within the OPM</w:t>
      </w:r>
    </w:p>
    <w:p w14:paraId="73A37FF0" w14:textId="6CCFA32C" w:rsidR="00726A66" w:rsidRPr="00294C10" w:rsidRDefault="00C466AE" w:rsidP="007B5629">
      <w:pPr>
        <w:spacing w:after="160"/>
        <w:jc w:val="both"/>
        <w:rPr>
          <w:rFonts w:ascii="Times New Roman" w:eastAsia="Microsoft JhengHei" w:hAnsi="Times New Roman" w:cs="Times New Roman"/>
          <w:bCs/>
          <w:iCs/>
          <w:color w:val="000000" w:themeColor="text1"/>
          <w:sz w:val="24"/>
          <w:szCs w:val="24"/>
        </w:rPr>
      </w:pPr>
      <w:r w:rsidRPr="00294C10">
        <w:rPr>
          <w:rFonts w:ascii="Times New Roman" w:eastAsia="Microsoft JhengHei" w:hAnsi="Times New Roman" w:cs="Times New Roman"/>
          <w:bCs/>
          <w:iCs/>
          <w:color w:val="000000" w:themeColor="text1"/>
          <w:sz w:val="24"/>
          <w:szCs w:val="24"/>
        </w:rPr>
        <w:t>The NIPN Policy Unit was established</w:t>
      </w:r>
      <w:r w:rsidR="00993A4F" w:rsidRPr="00294C10">
        <w:rPr>
          <w:rFonts w:ascii="Times New Roman" w:eastAsia="Microsoft JhengHei" w:hAnsi="Times New Roman" w:cs="Times New Roman"/>
          <w:bCs/>
          <w:iCs/>
          <w:color w:val="000000" w:themeColor="text1"/>
          <w:sz w:val="24"/>
          <w:szCs w:val="24"/>
        </w:rPr>
        <w:t xml:space="preserve"> within the OPM Directorate of Strategic Coordination and Implementation</w:t>
      </w:r>
      <w:r w:rsidRPr="00294C10">
        <w:rPr>
          <w:rFonts w:ascii="Times New Roman" w:eastAsia="Microsoft JhengHei" w:hAnsi="Times New Roman" w:cs="Times New Roman"/>
          <w:bCs/>
          <w:iCs/>
          <w:color w:val="000000" w:themeColor="text1"/>
          <w:sz w:val="24"/>
          <w:szCs w:val="24"/>
        </w:rPr>
        <w:t xml:space="preserve"> in March 2019</w:t>
      </w:r>
      <w:r w:rsidR="00993A4F" w:rsidRPr="00294C10">
        <w:rPr>
          <w:rFonts w:ascii="Times New Roman" w:eastAsia="Microsoft JhengHei" w:hAnsi="Times New Roman" w:cs="Times New Roman"/>
          <w:bCs/>
          <w:iCs/>
          <w:color w:val="000000" w:themeColor="text1"/>
          <w:sz w:val="24"/>
          <w:szCs w:val="24"/>
        </w:rPr>
        <w:t xml:space="preserve"> and</w:t>
      </w:r>
      <w:r w:rsidRPr="00294C10">
        <w:rPr>
          <w:rFonts w:ascii="Times New Roman" w:eastAsia="Microsoft JhengHei" w:hAnsi="Times New Roman" w:cs="Times New Roman"/>
          <w:bCs/>
          <w:iCs/>
          <w:color w:val="000000" w:themeColor="text1"/>
          <w:sz w:val="24"/>
          <w:szCs w:val="24"/>
        </w:rPr>
        <w:t xml:space="preserve"> is comprised of the Project Director</w:t>
      </w:r>
      <w:r w:rsidR="00AE5D3D" w:rsidRPr="00294C10">
        <w:rPr>
          <w:rFonts w:ascii="Times New Roman" w:eastAsia="Microsoft JhengHei" w:hAnsi="Times New Roman" w:cs="Times New Roman"/>
          <w:bCs/>
          <w:iCs/>
          <w:color w:val="000000" w:themeColor="text1"/>
          <w:sz w:val="24"/>
          <w:szCs w:val="24"/>
        </w:rPr>
        <w:t>,</w:t>
      </w:r>
      <w:r w:rsidR="00463118" w:rsidRPr="00294C10">
        <w:rPr>
          <w:rFonts w:ascii="Times New Roman" w:eastAsia="Microsoft JhengHei" w:hAnsi="Times New Roman" w:cs="Times New Roman"/>
          <w:bCs/>
          <w:iCs/>
          <w:color w:val="000000" w:themeColor="text1"/>
          <w:sz w:val="24"/>
          <w:szCs w:val="24"/>
        </w:rPr>
        <w:t xml:space="preserve"> </w:t>
      </w:r>
      <w:r w:rsidRPr="00294C10">
        <w:rPr>
          <w:rFonts w:ascii="Times New Roman" w:eastAsia="Microsoft JhengHei" w:hAnsi="Times New Roman" w:cs="Times New Roman"/>
          <w:bCs/>
          <w:iCs/>
          <w:color w:val="000000" w:themeColor="text1"/>
          <w:sz w:val="24"/>
          <w:szCs w:val="24"/>
        </w:rPr>
        <w:t>the Project Coordinator/ National Senior Policy Advisor (who facilitates the work of the NIPN Policy Advisory Committee (PAC)) and a Communications Officer</w:t>
      </w:r>
      <w:r w:rsidR="008A7FB3" w:rsidRPr="00294C10">
        <w:rPr>
          <w:rFonts w:ascii="Times New Roman" w:eastAsia="Microsoft JhengHei" w:hAnsi="Times New Roman" w:cs="Times New Roman"/>
          <w:bCs/>
          <w:iCs/>
          <w:color w:val="000000" w:themeColor="text1"/>
          <w:sz w:val="24"/>
          <w:szCs w:val="24"/>
        </w:rPr>
        <w:t>.</w:t>
      </w:r>
      <w:r w:rsidRPr="00294C10">
        <w:rPr>
          <w:rFonts w:ascii="Times New Roman" w:eastAsia="Microsoft JhengHei" w:hAnsi="Times New Roman" w:cs="Times New Roman"/>
          <w:bCs/>
          <w:iCs/>
          <w:color w:val="000000" w:themeColor="text1"/>
          <w:sz w:val="24"/>
          <w:szCs w:val="24"/>
        </w:rPr>
        <w:t xml:space="preserve"> </w:t>
      </w:r>
    </w:p>
    <w:p w14:paraId="62F6B4B0" w14:textId="77777777" w:rsidR="00726A66" w:rsidRPr="00D619BF" w:rsidRDefault="00726A66" w:rsidP="007B5629">
      <w:pPr>
        <w:spacing w:after="160"/>
        <w:jc w:val="both"/>
        <w:rPr>
          <w:rFonts w:ascii="Times New Roman" w:eastAsia="Microsoft JhengHei" w:hAnsi="Times New Roman" w:cs="Times New Roman"/>
          <w:b/>
          <w:bCs/>
          <w:iCs/>
          <w:color w:val="002060"/>
          <w:sz w:val="24"/>
          <w:szCs w:val="24"/>
        </w:rPr>
      </w:pPr>
      <w:r w:rsidRPr="00D619BF">
        <w:rPr>
          <w:rFonts w:ascii="Times New Roman" w:eastAsia="Microsoft JhengHei" w:hAnsi="Times New Roman" w:cs="Times New Roman"/>
          <w:b/>
          <w:bCs/>
          <w:iCs/>
          <w:color w:val="002060"/>
          <w:sz w:val="24"/>
          <w:szCs w:val="24"/>
        </w:rPr>
        <w:t>Activity1.3. Support the NIPN Policy Advisory Committee under OPM leadership</w:t>
      </w:r>
    </w:p>
    <w:p w14:paraId="194D1964" w14:textId="41A5F8A5" w:rsidR="00C466AE" w:rsidRPr="00294C10" w:rsidRDefault="00C466AE" w:rsidP="007B5629">
      <w:pPr>
        <w:spacing w:after="160"/>
        <w:jc w:val="both"/>
        <w:rPr>
          <w:rFonts w:ascii="Times New Roman" w:eastAsia="Microsoft JhengHei" w:hAnsi="Times New Roman" w:cs="Times New Roman"/>
          <w:bCs/>
          <w:iCs/>
          <w:color w:val="000000" w:themeColor="text1"/>
          <w:sz w:val="24"/>
          <w:szCs w:val="24"/>
        </w:rPr>
      </w:pPr>
      <w:r w:rsidRPr="00294C10">
        <w:rPr>
          <w:rFonts w:ascii="Times New Roman" w:eastAsia="Microsoft JhengHei" w:hAnsi="Times New Roman" w:cs="Times New Roman"/>
          <w:bCs/>
          <w:iCs/>
          <w:color w:val="000000" w:themeColor="text1"/>
          <w:sz w:val="24"/>
          <w:szCs w:val="24"/>
        </w:rPr>
        <w:t>The NIPN PAC which is made up of policy makers, planners, policy advisors and other relevant stakeholders from the sectors</w:t>
      </w:r>
      <w:r w:rsidR="008E41BB" w:rsidRPr="00294C10">
        <w:rPr>
          <w:rFonts w:ascii="Times New Roman" w:eastAsia="Microsoft JhengHei" w:hAnsi="Times New Roman" w:cs="Times New Roman"/>
          <w:bCs/>
          <w:iCs/>
          <w:color w:val="000000" w:themeColor="text1"/>
          <w:sz w:val="24"/>
          <w:szCs w:val="24"/>
        </w:rPr>
        <w:t xml:space="preserve"> was set up</w:t>
      </w:r>
      <w:r w:rsidR="00993A4F" w:rsidRPr="00294C10">
        <w:rPr>
          <w:rFonts w:ascii="Times New Roman" w:eastAsia="Microsoft JhengHei" w:hAnsi="Times New Roman" w:cs="Times New Roman"/>
          <w:bCs/>
          <w:iCs/>
          <w:color w:val="000000" w:themeColor="text1"/>
          <w:sz w:val="24"/>
          <w:szCs w:val="24"/>
        </w:rPr>
        <w:t>.</w:t>
      </w:r>
      <w:r w:rsidR="002D48F3" w:rsidRPr="00294C10">
        <w:rPr>
          <w:rFonts w:ascii="Times New Roman" w:eastAsia="Microsoft JhengHei" w:hAnsi="Times New Roman" w:cs="Times New Roman"/>
          <w:bCs/>
          <w:iCs/>
          <w:color w:val="000000" w:themeColor="text1"/>
          <w:sz w:val="24"/>
          <w:szCs w:val="24"/>
        </w:rPr>
        <w:t xml:space="preserve"> </w:t>
      </w:r>
      <w:r w:rsidRPr="00294C10">
        <w:rPr>
          <w:rFonts w:ascii="Times New Roman" w:eastAsia="Microsoft JhengHei" w:hAnsi="Times New Roman" w:cs="Times New Roman"/>
          <w:bCs/>
          <w:iCs/>
          <w:color w:val="000000" w:themeColor="text1"/>
          <w:sz w:val="24"/>
          <w:szCs w:val="24"/>
        </w:rPr>
        <w:t>The Policy Unit and the PMU developed</w:t>
      </w:r>
      <w:r w:rsidR="004F7C53" w:rsidRPr="00294C10">
        <w:rPr>
          <w:rFonts w:ascii="Times New Roman" w:eastAsia="Microsoft JhengHei" w:hAnsi="Times New Roman" w:cs="Times New Roman"/>
          <w:bCs/>
          <w:iCs/>
          <w:color w:val="000000" w:themeColor="text1"/>
          <w:sz w:val="24"/>
          <w:szCs w:val="24"/>
        </w:rPr>
        <w:t xml:space="preserve"> the</w:t>
      </w:r>
      <w:r w:rsidRPr="00294C10">
        <w:rPr>
          <w:rFonts w:ascii="Times New Roman" w:eastAsia="Microsoft JhengHei" w:hAnsi="Times New Roman" w:cs="Times New Roman"/>
          <w:bCs/>
          <w:iCs/>
          <w:color w:val="000000" w:themeColor="text1"/>
          <w:sz w:val="24"/>
          <w:szCs w:val="24"/>
        </w:rPr>
        <w:t xml:space="preserve"> terms of reference</w:t>
      </w:r>
      <w:r w:rsidR="002D48F3" w:rsidRPr="00294C10">
        <w:rPr>
          <w:rFonts w:ascii="Times New Roman" w:eastAsia="Microsoft JhengHei" w:hAnsi="Times New Roman" w:cs="Times New Roman"/>
          <w:bCs/>
          <w:iCs/>
          <w:color w:val="000000" w:themeColor="text1"/>
          <w:sz w:val="24"/>
          <w:szCs w:val="24"/>
        </w:rPr>
        <w:t xml:space="preserve"> for their engagement</w:t>
      </w:r>
      <w:r w:rsidRPr="00294C10">
        <w:rPr>
          <w:rFonts w:ascii="Times New Roman" w:eastAsia="Microsoft JhengHei" w:hAnsi="Times New Roman" w:cs="Times New Roman"/>
          <w:bCs/>
          <w:iCs/>
          <w:color w:val="000000" w:themeColor="text1"/>
          <w:sz w:val="24"/>
          <w:szCs w:val="24"/>
        </w:rPr>
        <w:t>, oriented the PAC members and convened 2 PAC meetings, in April and October 2019</w:t>
      </w:r>
      <w:r w:rsidR="00A25E09">
        <w:rPr>
          <w:rFonts w:ascii="Times New Roman" w:eastAsia="Microsoft JhengHei" w:hAnsi="Times New Roman" w:cs="Times New Roman"/>
          <w:bCs/>
          <w:iCs/>
          <w:color w:val="000000" w:themeColor="text1"/>
          <w:sz w:val="24"/>
          <w:szCs w:val="24"/>
        </w:rPr>
        <w:t>.</w:t>
      </w:r>
      <w:r w:rsidRPr="00294C10">
        <w:rPr>
          <w:rFonts w:ascii="Times New Roman" w:eastAsia="Microsoft JhengHei" w:hAnsi="Times New Roman" w:cs="Times New Roman"/>
          <w:bCs/>
          <w:iCs/>
          <w:color w:val="000000" w:themeColor="text1"/>
          <w:sz w:val="24"/>
          <w:szCs w:val="24"/>
        </w:rPr>
        <w:t xml:space="preserve"> </w:t>
      </w:r>
    </w:p>
    <w:p w14:paraId="4A43275C" w14:textId="0D49DA7A" w:rsidR="00F22D58" w:rsidRPr="00D619BF" w:rsidRDefault="00F22D58" w:rsidP="007B5629">
      <w:pPr>
        <w:spacing w:after="160"/>
        <w:jc w:val="both"/>
        <w:rPr>
          <w:rFonts w:ascii="Times New Roman" w:eastAsia="Microsoft JhengHei" w:hAnsi="Times New Roman" w:cs="Times New Roman"/>
          <w:b/>
          <w:bCs/>
          <w:iCs/>
          <w:color w:val="002060"/>
          <w:sz w:val="24"/>
          <w:szCs w:val="24"/>
        </w:rPr>
      </w:pPr>
      <w:r w:rsidRPr="00D619BF">
        <w:rPr>
          <w:rFonts w:ascii="Times New Roman" w:eastAsia="Microsoft JhengHei" w:hAnsi="Times New Roman" w:cs="Times New Roman"/>
          <w:b/>
          <w:bCs/>
          <w:iCs/>
          <w:color w:val="002060"/>
          <w:sz w:val="24"/>
          <w:szCs w:val="24"/>
        </w:rPr>
        <w:t>Activity 1.4 Establish the NIPN Analysis Unit within UBOS</w:t>
      </w:r>
    </w:p>
    <w:p w14:paraId="009C3FBA" w14:textId="4E34FCBD" w:rsidR="00C466AE" w:rsidRPr="00294C10" w:rsidRDefault="00C466AE" w:rsidP="007B5629">
      <w:pPr>
        <w:spacing w:after="160"/>
        <w:jc w:val="both"/>
        <w:rPr>
          <w:rFonts w:ascii="Times New Roman" w:eastAsia="Microsoft JhengHei" w:hAnsi="Times New Roman" w:cs="Times New Roman"/>
          <w:bCs/>
          <w:iCs/>
          <w:color w:val="000000" w:themeColor="text1"/>
          <w:sz w:val="24"/>
          <w:szCs w:val="24"/>
        </w:rPr>
      </w:pPr>
      <w:r w:rsidRPr="00294C10">
        <w:rPr>
          <w:rFonts w:ascii="Times New Roman" w:eastAsia="Microsoft JhengHei" w:hAnsi="Times New Roman" w:cs="Times New Roman"/>
          <w:bCs/>
          <w:iCs/>
          <w:color w:val="000000" w:themeColor="text1"/>
          <w:sz w:val="24"/>
          <w:szCs w:val="24"/>
        </w:rPr>
        <w:t>The NIPN Analysis Unit was established within</w:t>
      </w:r>
      <w:r w:rsidR="00A656D0" w:rsidRPr="00294C10">
        <w:rPr>
          <w:rFonts w:ascii="Times New Roman" w:eastAsia="Microsoft JhengHei" w:hAnsi="Times New Roman" w:cs="Times New Roman"/>
          <w:bCs/>
          <w:iCs/>
          <w:color w:val="000000" w:themeColor="text1"/>
          <w:sz w:val="24"/>
          <w:szCs w:val="24"/>
        </w:rPr>
        <w:t xml:space="preserve"> the</w:t>
      </w:r>
      <w:r w:rsidRPr="00294C10">
        <w:rPr>
          <w:rFonts w:ascii="Times New Roman" w:eastAsia="Microsoft JhengHei" w:hAnsi="Times New Roman" w:cs="Times New Roman"/>
          <w:bCs/>
          <w:iCs/>
          <w:color w:val="000000" w:themeColor="text1"/>
          <w:sz w:val="24"/>
          <w:szCs w:val="24"/>
        </w:rPr>
        <w:t xml:space="preserve"> Directorate</w:t>
      </w:r>
      <w:r w:rsidR="0050229F" w:rsidRPr="00294C10">
        <w:rPr>
          <w:rFonts w:ascii="Times New Roman" w:eastAsia="Microsoft JhengHei" w:hAnsi="Times New Roman" w:cs="Times New Roman"/>
          <w:bCs/>
          <w:iCs/>
          <w:color w:val="000000" w:themeColor="text1"/>
          <w:sz w:val="24"/>
          <w:szCs w:val="24"/>
        </w:rPr>
        <w:t xml:space="preserve"> of</w:t>
      </w:r>
      <w:r w:rsidRPr="00294C10">
        <w:rPr>
          <w:rFonts w:ascii="Times New Roman" w:eastAsia="Microsoft JhengHei" w:hAnsi="Times New Roman" w:cs="Times New Roman"/>
          <w:bCs/>
          <w:iCs/>
          <w:color w:val="000000" w:themeColor="text1"/>
          <w:sz w:val="24"/>
          <w:szCs w:val="24"/>
        </w:rPr>
        <w:t xml:space="preserve"> Socio-Economic Surveys at UBOS in April 2019. A Senior Data Analysis Advisor was recruited by UNICEF to offer technical assistance to the Analysis Unit while UBOS recruited 2 Statisticians, a Public Health Specialist and 2 Data Editors. </w:t>
      </w:r>
    </w:p>
    <w:p w14:paraId="05457693" w14:textId="77777777" w:rsidR="00C466AE" w:rsidRPr="00294C10" w:rsidRDefault="00C466AE" w:rsidP="007B5629">
      <w:pPr>
        <w:spacing w:after="160"/>
        <w:jc w:val="both"/>
        <w:rPr>
          <w:rFonts w:ascii="Times New Roman" w:eastAsia="Microsoft JhengHei" w:hAnsi="Times New Roman" w:cs="Times New Roman"/>
          <w:bCs/>
          <w:iCs/>
          <w:color w:val="000000" w:themeColor="text1"/>
          <w:sz w:val="24"/>
          <w:szCs w:val="24"/>
        </w:rPr>
      </w:pPr>
      <w:r w:rsidRPr="00294C10">
        <w:rPr>
          <w:rFonts w:ascii="Times New Roman" w:eastAsia="Microsoft JhengHei" w:hAnsi="Times New Roman" w:cs="Times New Roman"/>
          <w:bCs/>
          <w:iCs/>
          <w:color w:val="000000" w:themeColor="text1"/>
          <w:sz w:val="24"/>
          <w:szCs w:val="24"/>
        </w:rPr>
        <w:t xml:space="preserve">However, </w:t>
      </w:r>
    </w:p>
    <w:p w14:paraId="54E29B20" w14:textId="052BF9E7" w:rsidR="00C466AE" w:rsidRPr="00294C10" w:rsidRDefault="00C466AE" w:rsidP="007B5629">
      <w:pPr>
        <w:numPr>
          <w:ilvl w:val="0"/>
          <w:numId w:val="1"/>
        </w:numPr>
        <w:spacing w:after="160"/>
        <w:jc w:val="both"/>
        <w:rPr>
          <w:rFonts w:ascii="Times New Roman" w:eastAsia="Microsoft JhengHei" w:hAnsi="Times New Roman" w:cs="Times New Roman"/>
          <w:bCs/>
          <w:iCs/>
          <w:color w:val="000000" w:themeColor="text1"/>
          <w:sz w:val="24"/>
          <w:szCs w:val="24"/>
        </w:rPr>
      </w:pPr>
      <w:r w:rsidRPr="00294C10">
        <w:rPr>
          <w:rFonts w:ascii="Times New Roman" w:eastAsia="Microsoft JhengHei" w:hAnsi="Times New Roman" w:cs="Times New Roman"/>
          <w:bCs/>
          <w:iCs/>
          <w:color w:val="000000" w:themeColor="text1"/>
          <w:sz w:val="24"/>
          <w:szCs w:val="24"/>
        </w:rPr>
        <w:t>The Data Manager (Principal Database Officer) position was not filled because none of the applicants me</w:t>
      </w:r>
      <w:r w:rsidR="00A25E09">
        <w:rPr>
          <w:rFonts w:ascii="Times New Roman" w:eastAsia="Microsoft JhengHei" w:hAnsi="Times New Roman" w:cs="Times New Roman"/>
          <w:bCs/>
          <w:iCs/>
          <w:color w:val="000000" w:themeColor="text1"/>
          <w:sz w:val="24"/>
          <w:szCs w:val="24"/>
        </w:rPr>
        <w:t xml:space="preserve">t the minimum required criteria. </w:t>
      </w:r>
      <w:r w:rsidRPr="00294C10">
        <w:rPr>
          <w:rFonts w:ascii="Times New Roman" w:eastAsia="Microsoft JhengHei" w:hAnsi="Times New Roman" w:cs="Times New Roman"/>
          <w:bCs/>
          <w:iCs/>
          <w:color w:val="000000" w:themeColor="text1"/>
          <w:sz w:val="24"/>
          <w:szCs w:val="24"/>
        </w:rPr>
        <w:t xml:space="preserve">The position was </w:t>
      </w:r>
      <w:r w:rsidR="00BC16EF" w:rsidRPr="00294C10">
        <w:rPr>
          <w:rFonts w:ascii="Times New Roman" w:eastAsia="Microsoft JhengHei" w:hAnsi="Times New Roman" w:cs="Times New Roman"/>
          <w:bCs/>
          <w:iCs/>
          <w:color w:val="000000" w:themeColor="text1"/>
          <w:sz w:val="24"/>
          <w:szCs w:val="24"/>
        </w:rPr>
        <w:t xml:space="preserve">later </w:t>
      </w:r>
      <w:r w:rsidRPr="00294C10">
        <w:rPr>
          <w:rFonts w:ascii="Times New Roman" w:eastAsia="Microsoft JhengHei" w:hAnsi="Times New Roman" w:cs="Times New Roman"/>
          <w:bCs/>
          <w:iCs/>
          <w:color w:val="000000" w:themeColor="text1"/>
          <w:sz w:val="24"/>
          <w:szCs w:val="24"/>
        </w:rPr>
        <w:t xml:space="preserve">re-advertised </w:t>
      </w:r>
      <w:r w:rsidR="00BC16EF" w:rsidRPr="00294C10">
        <w:rPr>
          <w:rFonts w:ascii="Times New Roman" w:eastAsia="Microsoft JhengHei" w:hAnsi="Times New Roman" w:cs="Times New Roman"/>
          <w:bCs/>
          <w:iCs/>
          <w:color w:val="000000" w:themeColor="text1"/>
          <w:sz w:val="24"/>
          <w:szCs w:val="24"/>
        </w:rPr>
        <w:t xml:space="preserve">within UBOS </w:t>
      </w:r>
      <w:r w:rsidRPr="00294C10">
        <w:rPr>
          <w:rFonts w:ascii="Times New Roman" w:eastAsia="Microsoft JhengHei" w:hAnsi="Times New Roman" w:cs="Times New Roman"/>
          <w:bCs/>
          <w:iCs/>
          <w:color w:val="000000" w:themeColor="text1"/>
          <w:sz w:val="24"/>
          <w:szCs w:val="24"/>
        </w:rPr>
        <w:t xml:space="preserve">(Annex </w:t>
      </w:r>
      <w:r w:rsidR="00A25E09">
        <w:rPr>
          <w:rFonts w:ascii="Times New Roman" w:eastAsia="Microsoft JhengHei" w:hAnsi="Times New Roman" w:cs="Times New Roman"/>
          <w:bCs/>
          <w:iCs/>
          <w:color w:val="000000" w:themeColor="text1"/>
          <w:sz w:val="24"/>
          <w:szCs w:val="24"/>
        </w:rPr>
        <w:t>1</w:t>
      </w:r>
      <w:r w:rsidRPr="00294C10">
        <w:rPr>
          <w:rFonts w:ascii="Times New Roman" w:eastAsia="Microsoft JhengHei" w:hAnsi="Times New Roman" w:cs="Times New Roman"/>
          <w:bCs/>
          <w:iCs/>
          <w:color w:val="000000" w:themeColor="text1"/>
          <w:sz w:val="24"/>
          <w:szCs w:val="24"/>
        </w:rPr>
        <w:t xml:space="preserve">) </w:t>
      </w:r>
      <w:r w:rsidR="00BC16EF" w:rsidRPr="00294C10">
        <w:rPr>
          <w:rFonts w:ascii="Times New Roman" w:eastAsia="Microsoft JhengHei" w:hAnsi="Times New Roman" w:cs="Times New Roman"/>
          <w:bCs/>
          <w:iCs/>
          <w:color w:val="000000" w:themeColor="text1"/>
          <w:sz w:val="24"/>
          <w:szCs w:val="24"/>
        </w:rPr>
        <w:t xml:space="preserve">and in the print media </w:t>
      </w:r>
      <w:r w:rsidRPr="00294C10">
        <w:rPr>
          <w:rFonts w:ascii="Times New Roman" w:eastAsia="Microsoft JhengHei" w:hAnsi="Times New Roman" w:cs="Times New Roman"/>
          <w:bCs/>
          <w:iCs/>
          <w:color w:val="000000" w:themeColor="text1"/>
          <w:sz w:val="24"/>
          <w:szCs w:val="24"/>
        </w:rPr>
        <w:t xml:space="preserve">and is expected to be filled </w:t>
      </w:r>
      <w:r w:rsidR="00BA7199" w:rsidRPr="00294C10">
        <w:rPr>
          <w:rFonts w:ascii="Times New Roman" w:eastAsia="Microsoft JhengHei" w:hAnsi="Times New Roman" w:cs="Times New Roman"/>
          <w:bCs/>
          <w:iCs/>
          <w:color w:val="000000" w:themeColor="text1"/>
          <w:sz w:val="24"/>
          <w:szCs w:val="24"/>
        </w:rPr>
        <w:t>in</w:t>
      </w:r>
      <w:r w:rsidRPr="00294C10">
        <w:rPr>
          <w:rFonts w:ascii="Times New Roman" w:eastAsia="Microsoft JhengHei" w:hAnsi="Times New Roman" w:cs="Times New Roman"/>
          <w:bCs/>
          <w:iCs/>
          <w:color w:val="000000" w:themeColor="text1"/>
          <w:sz w:val="24"/>
          <w:szCs w:val="24"/>
        </w:rPr>
        <w:t xml:space="preserve"> early 2020. </w:t>
      </w:r>
    </w:p>
    <w:p w14:paraId="14660908" w14:textId="79F19E45" w:rsidR="00C466AE" w:rsidRPr="00294C10" w:rsidRDefault="00C466AE" w:rsidP="007B5629">
      <w:pPr>
        <w:numPr>
          <w:ilvl w:val="0"/>
          <w:numId w:val="1"/>
        </w:numPr>
        <w:spacing w:after="160"/>
        <w:jc w:val="both"/>
        <w:rPr>
          <w:rFonts w:ascii="Times New Roman" w:eastAsia="Microsoft JhengHei" w:hAnsi="Times New Roman" w:cs="Times New Roman"/>
          <w:bCs/>
          <w:iCs/>
          <w:color w:val="000000" w:themeColor="text1"/>
          <w:sz w:val="24"/>
          <w:szCs w:val="24"/>
        </w:rPr>
      </w:pPr>
      <w:r w:rsidRPr="00294C10">
        <w:rPr>
          <w:rFonts w:ascii="Times New Roman" w:eastAsia="Microsoft JhengHei" w:hAnsi="Times New Roman" w:cs="Times New Roman"/>
          <w:bCs/>
          <w:iCs/>
          <w:color w:val="000000" w:themeColor="text1"/>
          <w:sz w:val="24"/>
          <w:szCs w:val="24"/>
        </w:rPr>
        <w:t xml:space="preserve">Office space was allocated to the Analysis Unit within UBOS and the institution provided internal resources to make the unit operational while the project specific procurement of computers, software and equipment </w:t>
      </w:r>
      <w:r w:rsidR="00BC16EF" w:rsidRPr="00294C10">
        <w:rPr>
          <w:rFonts w:ascii="Times New Roman" w:eastAsia="Microsoft JhengHei" w:hAnsi="Times New Roman" w:cs="Times New Roman"/>
          <w:bCs/>
          <w:iCs/>
          <w:color w:val="000000" w:themeColor="text1"/>
          <w:sz w:val="24"/>
          <w:szCs w:val="24"/>
        </w:rPr>
        <w:t>is still</w:t>
      </w:r>
      <w:r w:rsidRPr="00294C10">
        <w:rPr>
          <w:rFonts w:ascii="Times New Roman" w:eastAsia="Microsoft JhengHei" w:hAnsi="Times New Roman" w:cs="Times New Roman"/>
          <w:bCs/>
          <w:iCs/>
          <w:color w:val="000000" w:themeColor="text1"/>
          <w:sz w:val="24"/>
          <w:szCs w:val="24"/>
        </w:rPr>
        <w:t xml:space="preserve"> on-going.</w:t>
      </w:r>
    </w:p>
    <w:p w14:paraId="0092ABF7" w14:textId="5AA40177" w:rsidR="00F22D58" w:rsidRPr="00D619BF" w:rsidRDefault="00F22D58" w:rsidP="007B5629">
      <w:pPr>
        <w:spacing w:after="160"/>
        <w:jc w:val="both"/>
        <w:rPr>
          <w:rFonts w:ascii="Times New Roman" w:eastAsia="Microsoft JhengHei" w:hAnsi="Times New Roman" w:cs="Times New Roman"/>
          <w:b/>
          <w:color w:val="002060"/>
          <w:sz w:val="24"/>
          <w:szCs w:val="24"/>
        </w:rPr>
      </w:pPr>
      <w:r w:rsidRPr="00D619BF">
        <w:rPr>
          <w:rFonts w:ascii="Times New Roman" w:eastAsia="Microsoft JhengHei" w:hAnsi="Times New Roman" w:cs="Times New Roman"/>
          <w:b/>
          <w:bCs/>
          <w:iCs/>
          <w:color w:val="002060"/>
          <w:sz w:val="24"/>
          <w:szCs w:val="24"/>
        </w:rPr>
        <w:t>Activity 1.5 Establish and support the NIPN Project Management Committee under OPM Leadership</w:t>
      </w:r>
    </w:p>
    <w:p w14:paraId="0EC363A4" w14:textId="6E376A2C" w:rsidR="00C466AE" w:rsidRPr="00294C10" w:rsidRDefault="00C466AE" w:rsidP="007B5629">
      <w:pPr>
        <w:spacing w:after="160"/>
        <w:jc w:val="both"/>
        <w:rPr>
          <w:rFonts w:ascii="Times New Roman" w:eastAsia="Microsoft JhengHei" w:hAnsi="Times New Roman" w:cs="Times New Roman"/>
          <w:bCs/>
          <w:iCs/>
          <w:color w:val="000000" w:themeColor="text1"/>
          <w:sz w:val="24"/>
          <w:szCs w:val="24"/>
        </w:rPr>
      </w:pPr>
      <w:r w:rsidRPr="00294C10">
        <w:rPr>
          <w:rFonts w:ascii="Times New Roman" w:eastAsia="Microsoft JhengHei" w:hAnsi="Times New Roman" w:cs="Times New Roman"/>
          <w:bCs/>
          <w:iCs/>
          <w:color w:val="000000" w:themeColor="text1"/>
          <w:sz w:val="24"/>
          <w:szCs w:val="24"/>
        </w:rPr>
        <w:t xml:space="preserve">The NIPN Project Management Committee (PMC) was set up in April 2019. The </w:t>
      </w:r>
      <w:r w:rsidR="00BC16EF" w:rsidRPr="00294C10">
        <w:rPr>
          <w:rFonts w:ascii="Times New Roman" w:eastAsia="Microsoft JhengHei" w:hAnsi="Times New Roman" w:cs="Times New Roman"/>
          <w:bCs/>
          <w:iCs/>
          <w:color w:val="000000" w:themeColor="text1"/>
          <w:sz w:val="24"/>
          <w:szCs w:val="24"/>
        </w:rPr>
        <w:t>PMC met</w:t>
      </w:r>
      <w:r w:rsidRPr="00294C10">
        <w:rPr>
          <w:rFonts w:ascii="Times New Roman" w:eastAsia="Microsoft JhengHei" w:hAnsi="Times New Roman" w:cs="Times New Roman"/>
          <w:bCs/>
          <w:iCs/>
          <w:color w:val="000000" w:themeColor="text1"/>
          <w:sz w:val="24"/>
          <w:szCs w:val="24"/>
        </w:rPr>
        <w:t xml:space="preserve"> in April and September 2019</w:t>
      </w:r>
      <w:r w:rsidR="00BC16EF" w:rsidRPr="00294C10">
        <w:rPr>
          <w:rFonts w:ascii="Times New Roman" w:eastAsia="Microsoft JhengHei" w:hAnsi="Times New Roman" w:cs="Times New Roman"/>
          <w:bCs/>
          <w:iCs/>
          <w:color w:val="000000" w:themeColor="text1"/>
          <w:sz w:val="24"/>
          <w:szCs w:val="24"/>
        </w:rPr>
        <w:t xml:space="preserve">. The PMC </w:t>
      </w:r>
      <w:r w:rsidRPr="00294C10">
        <w:rPr>
          <w:rFonts w:ascii="Times New Roman" w:eastAsia="Microsoft JhengHei" w:hAnsi="Times New Roman" w:cs="Times New Roman"/>
          <w:bCs/>
          <w:iCs/>
          <w:color w:val="000000" w:themeColor="text1"/>
          <w:sz w:val="24"/>
          <w:szCs w:val="24"/>
        </w:rPr>
        <w:t>continue</w:t>
      </w:r>
      <w:r w:rsidR="00BC16EF" w:rsidRPr="00294C10">
        <w:rPr>
          <w:rFonts w:ascii="Times New Roman" w:eastAsia="Microsoft JhengHei" w:hAnsi="Times New Roman" w:cs="Times New Roman"/>
          <w:bCs/>
          <w:iCs/>
          <w:color w:val="000000" w:themeColor="text1"/>
          <w:sz w:val="24"/>
          <w:szCs w:val="24"/>
        </w:rPr>
        <w:t>s</w:t>
      </w:r>
      <w:r w:rsidRPr="00294C10">
        <w:rPr>
          <w:rFonts w:ascii="Times New Roman" w:eastAsia="Microsoft JhengHei" w:hAnsi="Times New Roman" w:cs="Times New Roman"/>
          <w:bCs/>
          <w:iCs/>
          <w:color w:val="000000" w:themeColor="text1"/>
          <w:sz w:val="24"/>
          <w:szCs w:val="24"/>
        </w:rPr>
        <w:t xml:space="preserve"> to give oversight to project implementation, </w:t>
      </w:r>
      <w:r w:rsidR="00BC16EF" w:rsidRPr="00294C10">
        <w:rPr>
          <w:rFonts w:ascii="Times New Roman" w:eastAsia="Microsoft JhengHei" w:hAnsi="Times New Roman" w:cs="Times New Roman"/>
          <w:bCs/>
          <w:iCs/>
          <w:color w:val="000000" w:themeColor="text1"/>
          <w:sz w:val="24"/>
          <w:szCs w:val="24"/>
        </w:rPr>
        <w:t xml:space="preserve">has </w:t>
      </w:r>
      <w:r w:rsidRPr="00294C10">
        <w:rPr>
          <w:rFonts w:ascii="Times New Roman" w:eastAsia="Microsoft JhengHei" w:hAnsi="Times New Roman" w:cs="Times New Roman"/>
          <w:bCs/>
          <w:iCs/>
          <w:color w:val="000000" w:themeColor="text1"/>
          <w:sz w:val="24"/>
          <w:szCs w:val="24"/>
        </w:rPr>
        <w:t xml:space="preserve">reviewed project work plans and recommended approvals of the same plans to the Permanent Secretary of the OPM. </w:t>
      </w:r>
      <w:r w:rsidR="00BC16EF" w:rsidRPr="00294C10">
        <w:rPr>
          <w:rFonts w:ascii="Times New Roman" w:eastAsia="Microsoft JhengHei" w:hAnsi="Times New Roman" w:cs="Times New Roman"/>
          <w:bCs/>
          <w:iCs/>
          <w:color w:val="000000" w:themeColor="text1"/>
          <w:sz w:val="24"/>
          <w:szCs w:val="24"/>
        </w:rPr>
        <w:t>To ensure</w:t>
      </w:r>
      <w:r w:rsidR="00D37939" w:rsidRPr="00294C10">
        <w:rPr>
          <w:rFonts w:ascii="Times New Roman" w:eastAsia="Microsoft JhengHei" w:hAnsi="Times New Roman" w:cs="Times New Roman"/>
          <w:bCs/>
          <w:iCs/>
          <w:color w:val="000000" w:themeColor="text1"/>
          <w:sz w:val="24"/>
          <w:szCs w:val="24"/>
        </w:rPr>
        <w:t xml:space="preserve"> compliance to project objectives, t</w:t>
      </w:r>
      <w:r w:rsidR="00BC16EF" w:rsidRPr="00294C10">
        <w:rPr>
          <w:rFonts w:ascii="Times New Roman" w:eastAsia="Microsoft JhengHei" w:hAnsi="Times New Roman" w:cs="Times New Roman"/>
          <w:bCs/>
          <w:iCs/>
          <w:color w:val="000000" w:themeColor="text1"/>
          <w:sz w:val="24"/>
          <w:szCs w:val="24"/>
        </w:rPr>
        <w:t xml:space="preserve">he </w:t>
      </w:r>
      <w:r w:rsidRPr="00294C10">
        <w:rPr>
          <w:rFonts w:ascii="Times New Roman" w:eastAsia="Microsoft JhengHei" w:hAnsi="Times New Roman" w:cs="Times New Roman"/>
          <w:bCs/>
          <w:iCs/>
          <w:color w:val="000000" w:themeColor="text1"/>
          <w:sz w:val="24"/>
          <w:szCs w:val="24"/>
        </w:rPr>
        <w:t>P</w:t>
      </w:r>
      <w:r w:rsidR="00BC16EF" w:rsidRPr="00294C10">
        <w:rPr>
          <w:rFonts w:ascii="Times New Roman" w:eastAsia="Microsoft JhengHei" w:hAnsi="Times New Roman" w:cs="Times New Roman"/>
          <w:bCs/>
          <w:iCs/>
          <w:color w:val="000000" w:themeColor="text1"/>
          <w:sz w:val="24"/>
          <w:szCs w:val="24"/>
        </w:rPr>
        <w:t>roject Management Unit</w:t>
      </w:r>
      <w:r w:rsidRPr="00294C10">
        <w:rPr>
          <w:rFonts w:ascii="Times New Roman" w:eastAsia="Microsoft JhengHei" w:hAnsi="Times New Roman" w:cs="Times New Roman"/>
          <w:bCs/>
          <w:iCs/>
          <w:color w:val="000000" w:themeColor="text1"/>
          <w:sz w:val="24"/>
          <w:szCs w:val="24"/>
        </w:rPr>
        <w:t xml:space="preserve"> developed the </w:t>
      </w:r>
      <w:r w:rsidR="00926BC6">
        <w:rPr>
          <w:rFonts w:ascii="Times New Roman" w:eastAsia="Microsoft JhengHei" w:hAnsi="Times New Roman" w:cs="Times New Roman"/>
          <w:bCs/>
          <w:iCs/>
          <w:color w:val="000000" w:themeColor="text1"/>
          <w:sz w:val="24"/>
          <w:szCs w:val="24"/>
        </w:rPr>
        <w:t>ToR</w:t>
      </w:r>
      <w:r w:rsidRPr="00294C10">
        <w:rPr>
          <w:rFonts w:ascii="Times New Roman" w:eastAsia="Microsoft JhengHei" w:hAnsi="Times New Roman" w:cs="Times New Roman"/>
          <w:bCs/>
          <w:iCs/>
          <w:color w:val="000000" w:themeColor="text1"/>
          <w:sz w:val="24"/>
          <w:szCs w:val="24"/>
        </w:rPr>
        <w:t xml:space="preserve"> </w:t>
      </w:r>
      <w:r w:rsidR="00D37939" w:rsidRPr="00294C10">
        <w:rPr>
          <w:rFonts w:ascii="Times New Roman" w:eastAsia="Microsoft JhengHei" w:hAnsi="Times New Roman" w:cs="Times New Roman"/>
          <w:bCs/>
          <w:iCs/>
          <w:color w:val="000000" w:themeColor="text1"/>
          <w:sz w:val="24"/>
          <w:szCs w:val="24"/>
        </w:rPr>
        <w:t xml:space="preserve">to guide how the </w:t>
      </w:r>
      <w:r w:rsidRPr="00294C10">
        <w:rPr>
          <w:rFonts w:ascii="Times New Roman" w:eastAsia="Microsoft JhengHei" w:hAnsi="Times New Roman" w:cs="Times New Roman"/>
          <w:bCs/>
          <w:iCs/>
          <w:color w:val="000000" w:themeColor="text1"/>
          <w:sz w:val="24"/>
          <w:szCs w:val="24"/>
        </w:rPr>
        <w:t xml:space="preserve">PMC </w:t>
      </w:r>
      <w:r w:rsidR="00D37939" w:rsidRPr="00294C10">
        <w:rPr>
          <w:rFonts w:ascii="Times New Roman" w:eastAsia="Microsoft JhengHei" w:hAnsi="Times New Roman" w:cs="Times New Roman"/>
          <w:bCs/>
          <w:iCs/>
          <w:color w:val="000000" w:themeColor="text1"/>
          <w:sz w:val="24"/>
          <w:szCs w:val="24"/>
        </w:rPr>
        <w:t xml:space="preserve">can be engaged </w:t>
      </w:r>
      <w:r w:rsidRPr="00294C10">
        <w:rPr>
          <w:rFonts w:ascii="Times New Roman" w:eastAsia="Microsoft JhengHei" w:hAnsi="Times New Roman" w:cs="Times New Roman"/>
          <w:bCs/>
          <w:iCs/>
          <w:color w:val="000000" w:themeColor="text1"/>
          <w:sz w:val="24"/>
          <w:szCs w:val="24"/>
        </w:rPr>
        <w:t>and oriented all the PMC members on their roles.</w:t>
      </w:r>
    </w:p>
    <w:p w14:paraId="0427D3DE" w14:textId="222B6AD5" w:rsidR="00F22D58" w:rsidRPr="00D619BF" w:rsidRDefault="00F22D58" w:rsidP="007B5629">
      <w:pPr>
        <w:spacing w:after="160"/>
        <w:jc w:val="both"/>
        <w:rPr>
          <w:rFonts w:ascii="Times New Roman" w:eastAsia="Microsoft JhengHei" w:hAnsi="Times New Roman" w:cs="Times New Roman"/>
          <w:b/>
          <w:bCs/>
          <w:iCs/>
          <w:color w:val="002060"/>
          <w:sz w:val="24"/>
          <w:szCs w:val="24"/>
        </w:rPr>
      </w:pPr>
      <w:r w:rsidRPr="00D619BF">
        <w:rPr>
          <w:rFonts w:ascii="Times New Roman" w:eastAsia="Microsoft JhengHei" w:hAnsi="Times New Roman" w:cs="Times New Roman"/>
          <w:b/>
          <w:bCs/>
          <w:iCs/>
          <w:color w:val="002060"/>
          <w:sz w:val="24"/>
          <w:szCs w:val="24"/>
        </w:rPr>
        <w:t>Activity1.6. Map Sources of data of Interest to the NIPN and Define the Principles for Sharing and Using Data</w:t>
      </w:r>
    </w:p>
    <w:p w14:paraId="5CA1C0E6" w14:textId="77777777" w:rsidR="00103E3C" w:rsidRPr="00294C10" w:rsidRDefault="00113F85" w:rsidP="007B5629">
      <w:pPr>
        <w:spacing w:after="160"/>
        <w:jc w:val="both"/>
        <w:rPr>
          <w:rFonts w:ascii="Times New Roman" w:eastAsia="Microsoft JhengHei" w:hAnsi="Times New Roman" w:cs="Times New Roman"/>
          <w:color w:val="000000" w:themeColor="text1"/>
          <w:sz w:val="24"/>
          <w:szCs w:val="24"/>
        </w:rPr>
      </w:pPr>
      <w:r w:rsidRPr="00294C10">
        <w:rPr>
          <w:rFonts w:ascii="Times New Roman" w:eastAsia="Microsoft JhengHei" w:hAnsi="Times New Roman" w:cs="Times New Roman"/>
          <w:color w:val="000000" w:themeColor="text1"/>
          <w:sz w:val="24"/>
          <w:szCs w:val="24"/>
        </w:rPr>
        <w:t>Data processes including data acquisition, compilation, curation and analysis are at the centre of the NIPN</w:t>
      </w:r>
      <w:r w:rsidR="00103E3C" w:rsidRPr="00294C10">
        <w:rPr>
          <w:rFonts w:ascii="Times New Roman" w:eastAsia="Microsoft JhengHei" w:hAnsi="Times New Roman" w:cs="Times New Roman"/>
          <w:color w:val="000000" w:themeColor="text1"/>
          <w:sz w:val="24"/>
          <w:szCs w:val="24"/>
        </w:rPr>
        <w:t xml:space="preserve"> mode of operation</w:t>
      </w:r>
      <w:r w:rsidRPr="00294C10">
        <w:rPr>
          <w:rFonts w:ascii="Times New Roman" w:eastAsia="Microsoft JhengHei" w:hAnsi="Times New Roman" w:cs="Times New Roman"/>
          <w:color w:val="000000" w:themeColor="text1"/>
          <w:sz w:val="24"/>
          <w:szCs w:val="24"/>
        </w:rPr>
        <w:t>. Mapping data source</w:t>
      </w:r>
      <w:r w:rsidR="00103E3C" w:rsidRPr="00294C10">
        <w:rPr>
          <w:rFonts w:ascii="Times New Roman" w:eastAsia="Microsoft JhengHei" w:hAnsi="Times New Roman" w:cs="Times New Roman"/>
          <w:color w:val="000000" w:themeColor="text1"/>
          <w:sz w:val="24"/>
          <w:szCs w:val="24"/>
        </w:rPr>
        <w:t>s</w:t>
      </w:r>
      <w:r w:rsidRPr="00294C10">
        <w:rPr>
          <w:rFonts w:ascii="Times New Roman" w:eastAsia="Microsoft JhengHei" w:hAnsi="Times New Roman" w:cs="Times New Roman"/>
          <w:color w:val="000000" w:themeColor="text1"/>
          <w:sz w:val="24"/>
          <w:szCs w:val="24"/>
        </w:rPr>
        <w:t xml:space="preserve"> </w:t>
      </w:r>
      <w:r w:rsidR="00103E3C" w:rsidRPr="00294C10">
        <w:rPr>
          <w:rFonts w:ascii="Times New Roman" w:eastAsia="Microsoft JhengHei" w:hAnsi="Times New Roman" w:cs="Times New Roman"/>
          <w:color w:val="000000" w:themeColor="text1"/>
          <w:sz w:val="24"/>
          <w:szCs w:val="24"/>
        </w:rPr>
        <w:t xml:space="preserve">and setting principles and standards for the kind of data necessary </w:t>
      </w:r>
      <w:r w:rsidRPr="00294C10">
        <w:rPr>
          <w:rFonts w:ascii="Times New Roman" w:eastAsia="Microsoft JhengHei" w:hAnsi="Times New Roman" w:cs="Times New Roman"/>
          <w:color w:val="000000" w:themeColor="text1"/>
          <w:sz w:val="24"/>
          <w:szCs w:val="24"/>
        </w:rPr>
        <w:t xml:space="preserve">is therefore a pre-requisite first step </w:t>
      </w:r>
      <w:r w:rsidR="00103E3C" w:rsidRPr="00294C10">
        <w:rPr>
          <w:rFonts w:ascii="Times New Roman" w:eastAsia="Microsoft JhengHei" w:hAnsi="Times New Roman" w:cs="Times New Roman"/>
          <w:color w:val="000000" w:themeColor="text1"/>
          <w:sz w:val="24"/>
          <w:szCs w:val="24"/>
        </w:rPr>
        <w:t>in ensuring robust evidence generation.</w:t>
      </w:r>
    </w:p>
    <w:p w14:paraId="67571E42" w14:textId="10A95A47" w:rsidR="00103E3C" w:rsidRPr="00294C10" w:rsidRDefault="00B0614A" w:rsidP="007B5629">
      <w:pPr>
        <w:spacing w:after="160"/>
        <w:jc w:val="both"/>
        <w:rPr>
          <w:rFonts w:ascii="Times New Roman" w:eastAsia="Microsoft JhengHei" w:hAnsi="Times New Roman" w:cs="Times New Roman"/>
          <w:bCs/>
          <w:iCs/>
          <w:color w:val="000000" w:themeColor="text1"/>
          <w:sz w:val="24"/>
          <w:szCs w:val="24"/>
        </w:rPr>
      </w:pPr>
      <w:r w:rsidRPr="00294C10">
        <w:rPr>
          <w:rFonts w:ascii="Times New Roman" w:eastAsia="Microsoft JhengHei" w:hAnsi="Times New Roman" w:cs="Times New Roman"/>
          <w:bCs/>
          <w:iCs/>
          <w:color w:val="000000" w:themeColor="text1"/>
          <w:sz w:val="24"/>
          <w:szCs w:val="24"/>
        </w:rPr>
        <w:t>During the year</w:t>
      </w:r>
      <w:r w:rsidR="00C466AE" w:rsidRPr="00294C10">
        <w:rPr>
          <w:rFonts w:ascii="Times New Roman" w:eastAsia="Microsoft JhengHei" w:hAnsi="Times New Roman" w:cs="Times New Roman"/>
          <w:bCs/>
          <w:iCs/>
          <w:color w:val="000000" w:themeColor="text1"/>
          <w:sz w:val="24"/>
          <w:szCs w:val="24"/>
        </w:rPr>
        <w:t>, the data source mapping of existing data in all public sectors of relevance to nutrition was conducted in August and September</w:t>
      </w:r>
      <w:r w:rsidR="00D37939" w:rsidRPr="00294C10">
        <w:rPr>
          <w:rFonts w:ascii="Times New Roman" w:eastAsia="Microsoft JhengHei" w:hAnsi="Times New Roman" w:cs="Times New Roman"/>
          <w:bCs/>
          <w:iCs/>
          <w:color w:val="000000" w:themeColor="text1"/>
          <w:sz w:val="24"/>
          <w:szCs w:val="24"/>
        </w:rPr>
        <w:t xml:space="preserve"> 2019</w:t>
      </w:r>
      <w:r w:rsidR="00C466AE" w:rsidRPr="00294C10">
        <w:rPr>
          <w:rFonts w:ascii="Times New Roman" w:eastAsia="Microsoft JhengHei" w:hAnsi="Times New Roman" w:cs="Times New Roman"/>
          <w:bCs/>
          <w:iCs/>
          <w:color w:val="000000" w:themeColor="text1"/>
          <w:sz w:val="24"/>
          <w:szCs w:val="24"/>
        </w:rPr>
        <w:t>. The data landscape report was finalised and is available</w:t>
      </w:r>
      <w:r w:rsidR="00601168" w:rsidRPr="00294C10">
        <w:rPr>
          <w:rFonts w:ascii="Times New Roman" w:eastAsia="Microsoft JhengHei" w:hAnsi="Times New Roman" w:cs="Times New Roman"/>
          <w:bCs/>
          <w:iCs/>
          <w:color w:val="000000" w:themeColor="text1"/>
          <w:sz w:val="24"/>
          <w:szCs w:val="24"/>
        </w:rPr>
        <w:t xml:space="preserve"> for dissemination (Annex </w:t>
      </w:r>
      <w:r w:rsidR="009959DE">
        <w:rPr>
          <w:rFonts w:ascii="Times New Roman" w:eastAsia="Microsoft JhengHei" w:hAnsi="Times New Roman" w:cs="Times New Roman"/>
          <w:bCs/>
          <w:iCs/>
          <w:color w:val="000000" w:themeColor="text1"/>
          <w:sz w:val="24"/>
          <w:szCs w:val="24"/>
        </w:rPr>
        <w:t>2</w:t>
      </w:r>
      <w:r w:rsidR="005B7809" w:rsidRPr="00294C10">
        <w:rPr>
          <w:rFonts w:ascii="Times New Roman" w:eastAsia="Microsoft JhengHei" w:hAnsi="Times New Roman" w:cs="Times New Roman"/>
          <w:bCs/>
          <w:iCs/>
          <w:color w:val="000000" w:themeColor="text1"/>
          <w:sz w:val="24"/>
          <w:szCs w:val="24"/>
        </w:rPr>
        <w:t>)</w:t>
      </w:r>
      <w:r w:rsidR="00C466AE" w:rsidRPr="00294C10">
        <w:rPr>
          <w:rFonts w:ascii="Times New Roman" w:eastAsia="Microsoft JhengHei" w:hAnsi="Times New Roman" w:cs="Times New Roman"/>
          <w:bCs/>
          <w:iCs/>
          <w:color w:val="000000" w:themeColor="text1"/>
          <w:sz w:val="24"/>
          <w:szCs w:val="24"/>
        </w:rPr>
        <w:t xml:space="preserve">. </w:t>
      </w:r>
      <w:r w:rsidRPr="00294C10">
        <w:rPr>
          <w:rFonts w:ascii="Times New Roman" w:eastAsia="Microsoft JhengHei" w:hAnsi="Times New Roman" w:cs="Times New Roman"/>
          <w:bCs/>
          <w:iCs/>
          <w:color w:val="000000" w:themeColor="text1"/>
          <w:sz w:val="24"/>
          <w:szCs w:val="24"/>
        </w:rPr>
        <w:t xml:space="preserve">The exercise started off with </w:t>
      </w:r>
      <w:r w:rsidR="00601168" w:rsidRPr="00294C10">
        <w:rPr>
          <w:rFonts w:ascii="Times New Roman" w:eastAsia="Microsoft JhengHei" w:hAnsi="Times New Roman" w:cs="Times New Roman"/>
          <w:bCs/>
          <w:iCs/>
          <w:color w:val="000000" w:themeColor="text1"/>
          <w:sz w:val="24"/>
          <w:szCs w:val="24"/>
        </w:rPr>
        <w:t>developing</w:t>
      </w:r>
      <w:r w:rsidRPr="00294C10">
        <w:rPr>
          <w:rFonts w:ascii="Times New Roman" w:eastAsia="Microsoft JhengHei" w:hAnsi="Times New Roman" w:cs="Times New Roman"/>
          <w:bCs/>
          <w:iCs/>
          <w:color w:val="000000" w:themeColor="text1"/>
          <w:sz w:val="24"/>
          <w:szCs w:val="24"/>
        </w:rPr>
        <w:t xml:space="preserve"> a concept note with a detailed work</w:t>
      </w:r>
      <w:r w:rsidR="00601168" w:rsidRPr="00294C10">
        <w:rPr>
          <w:rFonts w:ascii="Times New Roman" w:eastAsia="Microsoft JhengHei" w:hAnsi="Times New Roman" w:cs="Times New Roman"/>
          <w:bCs/>
          <w:iCs/>
          <w:color w:val="000000" w:themeColor="text1"/>
          <w:sz w:val="24"/>
          <w:szCs w:val="24"/>
        </w:rPr>
        <w:t xml:space="preserve"> </w:t>
      </w:r>
      <w:r w:rsidRPr="00294C10">
        <w:rPr>
          <w:rFonts w:ascii="Times New Roman" w:eastAsia="Microsoft JhengHei" w:hAnsi="Times New Roman" w:cs="Times New Roman"/>
          <w:bCs/>
          <w:iCs/>
          <w:color w:val="000000" w:themeColor="text1"/>
          <w:sz w:val="24"/>
          <w:szCs w:val="24"/>
        </w:rPr>
        <w:t xml:space="preserve">plan and budget that was shared and discussed with all NIPN stakeholders. Then, an indicator matrix was developed together with a questionnaire. Subsequently, the methodology and tools for the data source mapping were discussed in a capacity building workshop that was held </w:t>
      </w:r>
      <w:r w:rsidR="00D25040" w:rsidRPr="00294C10">
        <w:rPr>
          <w:rFonts w:ascii="Times New Roman" w:eastAsia="Microsoft JhengHei" w:hAnsi="Times New Roman" w:cs="Times New Roman"/>
          <w:bCs/>
          <w:iCs/>
          <w:color w:val="000000" w:themeColor="text1"/>
          <w:sz w:val="24"/>
          <w:szCs w:val="24"/>
        </w:rPr>
        <w:t>in</w:t>
      </w:r>
      <w:r w:rsidRPr="00294C10">
        <w:rPr>
          <w:rFonts w:ascii="Times New Roman" w:eastAsia="Microsoft JhengHei" w:hAnsi="Times New Roman" w:cs="Times New Roman"/>
          <w:bCs/>
          <w:iCs/>
          <w:color w:val="000000" w:themeColor="text1"/>
          <w:sz w:val="24"/>
          <w:szCs w:val="24"/>
        </w:rPr>
        <w:t xml:space="preserve"> August 2019</w:t>
      </w:r>
      <w:r w:rsidR="00601168" w:rsidRPr="00294C10">
        <w:rPr>
          <w:rFonts w:ascii="Times New Roman" w:eastAsia="Microsoft JhengHei" w:hAnsi="Times New Roman" w:cs="Times New Roman"/>
          <w:bCs/>
          <w:iCs/>
          <w:color w:val="000000" w:themeColor="text1"/>
          <w:sz w:val="24"/>
          <w:szCs w:val="24"/>
        </w:rPr>
        <w:t>.</w:t>
      </w:r>
      <w:r w:rsidRPr="00294C10">
        <w:rPr>
          <w:rFonts w:ascii="Times New Roman" w:eastAsia="Microsoft JhengHei" w:hAnsi="Times New Roman" w:cs="Times New Roman"/>
          <w:bCs/>
          <w:iCs/>
          <w:color w:val="000000" w:themeColor="text1"/>
          <w:sz w:val="24"/>
          <w:szCs w:val="24"/>
        </w:rPr>
        <w:t xml:space="preserve"> </w:t>
      </w:r>
    </w:p>
    <w:p w14:paraId="0065F17E" w14:textId="0926A220" w:rsidR="005A7E40" w:rsidRDefault="00622B08" w:rsidP="007B5629">
      <w:pPr>
        <w:spacing w:before="120" w:after="160"/>
        <w:jc w:val="both"/>
        <w:rPr>
          <w:rFonts w:ascii="Times New Roman" w:eastAsia="Microsoft JhengHei" w:hAnsi="Times New Roman" w:cs="Times New Roman"/>
          <w:b/>
          <w:i/>
          <w:sz w:val="24"/>
          <w:szCs w:val="24"/>
        </w:rPr>
      </w:pPr>
      <w:r w:rsidRPr="00294C10">
        <w:rPr>
          <w:rFonts w:ascii="Times New Roman" w:eastAsia="Microsoft JhengHei" w:hAnsi="Times New Roman" w:cs="Times New Roman"/>
          <w:sz w:val="24"/>
          <w:szCs w:val="24"/>
        </w:rPr>
        <w:t xml:space="preserve">The exercise allowed NIPN to take a careful inspection and appraisal of data sources, to identify data gaps that need to be filled, to draw potential data linkages if any, and to assess what metrics or indicators are covered in the existing datasets and how meaningful </w:t>
      </w:r>
      <w:r w:rsidR="0048656E" w:rsidRPr="00294C10">
        <w:rPr>
          <w:rFonts w:ascii="Times New Roman" w:eastAsia="Microsoft JhengHei" w:hAnsi="Times New Roman" w:cs="Times New Roman"/>
          <w:sz w:val="24"/>
          <w:szCs w:val="24"/>
        </w:rPr>
        <w:t>they are</w:t>
      </w:r>
      <w:r w:rsidRPr="00294C10">
        <w:rPr>
          <w:rFonts w:ascii="Times New Roman" w:eastAsia="Microsoft JhengHei" w:hAnsi="Times New Roman" w:cs="Times New Roman"/>
          <w:sz w:val="24"/>
          <w:szCs w:val="24"/>
        </w:rPr>
        <w:t xml:space="preserve"> to the several facets of nutrition policy and program analysis. </w:t>
      </w:r>
      <w:r w:rsidR="00103E3C" w:rsidRPr="00294C10">
        <w:rPr>
          <w:rFonts w:ascii="Times New Roman" w:eastAsia="Microsoft JhengHei" w:hAnsi="Times New Roman" w:cs="Times New Roman"/>
          <w:bCs/>
          <w:sz w:val="24"/>
          <w:szCs w:val="24"/>
        </w:rPr>
        <w:t xml:space="preserve">Findings show that there are quite </w:t>
      </w:r>
      <w:r w:rsidRPr="00294C10">
        <w:rPr>
          <w:rFonts w:ascii="Times New Roman" w:eastAsia="Microsoft JhengHei" w:hAnsi="Times New Roman" w:cs="Times New Roman"/>
          <w:bCs/>
          <w:sz w:val="24"/>
          <w:szCs w:val="24"/>
        </w:rPr>
        <w:t>several</w:t>
      </w:r>
      <w:r w:rsidR="00103E3C" w:rsidRPr="00294C10">
        <w:rPr>
          <w:rFonts w:ascii="Times New Roman" w:eastAsia="Microsoft JhengHei" w:hAnsi="Times New Roman" w:cs="Times New Roman"/>
          <w:bCs/>
          <w:sz w:val="24"/>
          <w:szCs w:val="24"/>
        </w:rPr>
        <w:t xml:space="preserve"> data resources in the country that could be used for evidence generation with respect to the nutrition situation and its drivers. </w:t>
      </w:r>
      <w:r w:rsidRPr="00294C10">
        <w:rPr>
          <w:rFonts w:ascii="Times New Roman" w:eastAsia="Microsoft JhengHei" w:hAnsi="Times New Roman" w:cs="Times New Roman"/>
          <w:bCs/>
          <w:sz w:val="24"/>
          <w:szCs w:val="24"/>
        </w:rPr>
        <w:t>However, m</w:t>
      </w:r>
      <w:r w:rsidR="00103E3C" w:rsidRPr="00294C10">
        <w:rPr>
          <w:rFonts w:ascii="Times New Roman" w:eastAsia="Microsoft JhengHei" w:hAnsi="Times New Roman" w:cs="Times New Roman"/>
          <w:bCs/>
          <w:sz w:val="24"/>
          <w:szCs w:val="24"/>
        </w:rPr>
        <w:t>ost of these datasets, quantitative in nature are at UBOS</w:t>
      </w:r>
      <w:r w:rsidR="00635CD9" w:rsidRPr="00294C10">
        <w:rPr>
          <w:rFonts w:ascii="Times New Roman" w:eastAsia="Microsoft JhengHei" w:hAnsi="Times New Roman" w:cs="Times New Roman"/>
          <w:bCs/>
          <w:sz w:val="24"/>
          <w:szCs w:val="24"/>
        </w:rPr>
        <w:t xml:space="preserve"> (see </w:t>
      </w:r>
      <w:r w:rsidR="00635CD9" w:rsidRPr="00294C10">
        <w:rPr>
          <w:rFonts w:ascii="Times New Roman" w:eastAsia="Microsoft JhengHei" w:hAnsi="Times New Roman" w:cs="Times New Roman"/>
          <w:b/>
          <w:bCs/>
          <w:sz w:val="24"/>
          <w:szCs w:val="24"/>
        </w:rPr>
        <w:t>Table 1</w:t>
      </w:r>
      <w:r w:rsidR="00635CD9" w:rsidRPr="00294C10">
        <w:rPr>
          <w:rFonts w:ascii="Times New Roman" w:eastAsia="Microsoft JhengHei" w:hAnsi="Times New Roman" w:cs="Times New Roman"/>
          <w:bCs/>
          <w:sz w:val="24"/>
          <w:szCs w:val="24"/>
        </w:rPr>
        <w:t xml:space="preserve"> below)</w:t>
      </w:r>
      <w:r w:rsidR="00103E3C" w:rsidRPr="00294C10">
        <w:rPr>
          <w:rFonts w:ascii="Times New Roman" w:eastAsia="Microsoft JhengHei" w:hAnsi="Times New Roman" w:cs="Times New Roman"/>
          <w:bCs/>
          <w:sz w:val="24"/>
          <w:szCs w:val="24"/>
        </w:rPr>
        <w:t xml:space="preserve"> although a few other indicators can be sourced from </w:t>
      </w:r>
      <w:r w:rsidR="003D0C79" w:rsidRPr="00294C10">
        <w:rPr>
          <w:rFonts w:ascii="Times New Roman" w:eastAsia="Microsoft JhengHei" w:hAnsi="Times New Roman" w:cs="Times New Roman"/>
          <w:bCs/>
          <w:sz w:val="24"/>
          <w:szCs w:val="24"/>
        </w:rPr>
        <w:t xml:space="preserve">different </w:t>
      </w:r>
      <w:r w:rsidR="00103E3C" w:rsidRPr="00294C10">
        <w:rPr>
          <w:rFonts w:ascii="Times New Roman" w:eastAsia="Microsoft JhengHei" w:hAnsi="Times New Roman" w:cs="Times New Roman"/>
          <w:bCs/>
          <w:sz w:val="24"/>
          <w:szCs w:val="24"/>
        </w:rPr>
        <w:t xml:space="preserve">MDAs upon meeting the minimum set standards on data quality and fidelity. </w:t>
      </w:r>
    </w:p>
    <w:p w14:paraId="29BFB68F" w14:textId="77777777" w:rsidR="00635CD9" w:rsidRPr="00167C33" w:rsidRDefault="00635CD9" w:rsidP="007B5629">
      <w:pPr>
        <w:spacing w:before="120" w:after="160"/>
        <w:jc w:val="both"/>
        <w:rPr>
          <w:rFonts w:ascii="Times New Roman" w:eastAsia="Microsoft JhengHei" w:hAnsi="Times New Roman" w:cs="Times New Roman"/>
          <w:b/>
          <w:i/>
          <w:sz w:val="24"/>
          <w:szCs w:val="24"/>
        </w:rPr>
      </w:pPr>
      <w:r w:rsidRPr="00167C33">
        <w:rPr>
          <w:rFonts w:ascii="Times New Roman" w:eastAsia="Microsoft JhengHei" w:hAnsi="Times New Roman" w:cs="Times New Roman"/>
          <w:b/>
          <w:i/>
          <w:sz w:val="24"/>
          <w:szCs w:val="24"/>
        </w:rPr>
        <w:t>Table 1: Types of national datasets at UBOS that may be more useful for nutrition analysis</w:t>
      </w:r>
    </w:p>
    <w:tbl>
      <w:tblPr>
        <w:tblStyle w:val="TableGrid"/>
        <w:tblW w:w="90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
        <w:gridCol w:w="1174"/>
        <w:gridCol w:w="2264"/>
        <w:gridCol w:w="2012"/>
        <w:gridCol w:w="2683"/>
      </w:tblGrid>
      <w:tr w:rsidR="00635CD9" w:rsidRPr="00294C10" w14:paraId="502B0C36" w14:textId="77777777" w:rsidTr="00FD031B">
        <w:trPr>
          <w:trHeight w:val="994"/>
        </w:trPr>
        <w:tc>
          <w:tcPr>
            <w:tcW w:w="918" w:type="dxa"/>
            <w:tcBorders>
              <w:top w:val="single" w:sz="8" w:space="0" w:color="auto"/>
              <w:bottom w:val="single" w:sz="6" w:space="0" w:color="auto"/>
            </w:tcBorders>
            <w:vAlign w:val="bottom"/>
          </w:tcPr>
          <w:p w14:paraId="3ACB5D9F" w14:textId="77777777" w:rsidR="00635CD9" w:rsidRPr="00294C10" w:rsidRDefault="00635CD9" w:rsidP="007B5629">
            <w:pPr>
              <w:spacing w:after="160"/>
              <w:jc w:val="center"/>
              <w:rPr>
                <w:rFonts w:ascii="Times New Roman" w:eastAsia="Microsoft JhengHei" w:hAnsi="Times New Roman" w:cs="Times New Roman"/>
                <w:b/>
                <w:sz w:val="24"/>
                <w:szCs w:val="24"/>
              </w:rPr>
            </w:pPr>
            <w:r w:rsidRPr="00294C10">
              <w:rPr>
                <w:rFonts w:ascii="Times New Roman" w:eastAsia="Microsoft JhengHei" w:hAnsi="Times New Roman" w:cs="Times New Roman"/>
                <w:b/>
                <w:sz w:val="24"/>
                <w:szCs w:val="24"/>
              </w:rPr>
              <w:t>Type of data</w:t>
            </w:r>
          </w:p>
        </w:tc>
        <w:tc>
          <w:tcPr>
            <w:tcW w:w="1174" w:type="dxa"/>
            <w:tcBorders>
              <w:top w:val="single" w:sz="8" w:space="0" w:color="auto"/>
              <w:bottom w:val="single" w:sz="6" w:space="0" w:color="auto"/>
            </w:tcBorders>
            <w:vAlign w:val="bottom"/>
          </w:tcPr>
          <w:p w14:paraId="26D37627" w14:textId="77777777" w:rsidR="00635CD9" w:rsidRPr="00294C10" w:rsidRDefault="00635CD9" w:rsidP="007B5629">
            <w:pPr>
              <w:spacing w:after="160"/>
              <w:jc w:val="center"/>
              <w:rPr>
                <w:rFonts w:ascii="Times New Roman" w:eastAsia="Microsoft JhengHei" w:hAnsi="Times New Roman" w:cs="Times New Roman"/>
                <w:b/>
                <w:sz w:val="24"/>
                <w:szCs w:val="24"/>
              </w:rPr>
            </w:pPr>
            <w:r w:rsidRPr="00294C10">
              <w:rPr>
                <w:rFonts w:ascii="Times New Roman" w:eastAsia="Microsoft JhengHei" w:hAnsi="Times New Roman" w:cs="Times New Roman"/>
                <w:b/>
                <w:sz w:val="24"/>
                <w:szCs w:val="24"/>
              </w:rPr>
              <w:t>Name</w:t>
            </w:r>
          </w:p>
        </w:tc>
        <w:tc>
          <w:tcPr>
            <w:tcW w:w="2264" w:type="dxa"/>
            <w:tcBorders>
              <w:top w:val="single" w:sz="8" w:space="0" w:color="auto"/>
              <w:bottom w:val="single" w:sz="6" w:space="0" w:color="auto"/>
            </w:tcBorders>
            <w:vAlign w:val="bottom"/>
          </w:tcPr>
          <w:p w14:paraId="19688465" w14:textId="77777777" w:rsidR="00635CD9" w:rsidRPr="00294C10" w:rsidRDefault="00635CD9" w:rsidP="007B5629">
            <w:pPr>
              <w:spacing w:after="160"/>
              <w:jc w:val="center"/>
              <w:rPr>
                <w:rFonts w:ascii="Times New Roman" w:eastAsia="Microsoft JhengHei" w:hAnsi="Times New Roman" w:cs="Times New Roman"/>
                <w:b/>
                <w:sz w:val="24"/>
                <w:szCs w:val="24"/>
              </w:rPr>
            </w:pPr>
            <w:r w:rsidRPr="00294C10">
              <w:rPr>
                <w:rFonts w:ascii="Times New Roman" w:eastAsia="Microsoft JhengHei" w:hAnsi="Times New Roman" w:cs="Times New Roman"/>
                <w:b/>
                <w:sz w:val="24"/>
                <w:szCs w:val="24"/>
              </w:rPr>
              <w:t>Has maternal and child nutrition indicators</w:t>
            </w:r>
          </w:p>
        </w:tc>
        <w:tc>
          <w:tcPr>
            <w:tcW w:w="2012" w:type="dxa"/>
            <w:tcBorders>
              <w:top w:val="single" w:sz="8" w:space="0" w:color="auto"/>
              <w:bottom w:val="single" w:sz="6" w:space="0" w:color="auto"/>
            </w:tcBorders>
            <w:vAlign w:val="bottom"/>
          </w:tcPr>
          <w:p w14:paraId="59ABE271" w14:textId="77777777" w:rsidR="00635CD9" w:rsidRPr="00294C10" w:rsidRDefault="00635CD9" w:rsidP="007B5629">
            <w:pPr>
              <w:spacing w:after="160"/>
              <w:jc w:val="center"/>
              <w:rPr>
                <w:rFonts w:ascii="Times New Roman" w:eastAsia="Microsoft JhengHei" w:hAnsi="Times New Roman" w:cs="Times New Roman"/>
                <w:b/>
                <w:sz w:val="24"/>
                <w:szCs w:val="24"/>
              </w:rPr>
            </w:pPr>
            <w:r w:rsidRPr="00294C10">
              <w:rPr>
                <w:rFonts w:ascii="Times New Roman" w:eastAsia="Microsoft JhengHei" w:hAnsi="Times New Roman" w:cs="Times New Roman"/>
                <w:b/>
                <w:sz w:val="24"/>
                <w:szCs w:val="24"/>
              </w:rPr>
              <w:t>Has indicators on other drivers of nutrition</w:t>
            </w:r>
          </w:p>
        </w:tc>
        <w:tc>
          <w:tcPr>
            <w:tcW w:w="2683" w:type="dxa"/>
            <w:tcBorders>
              <w:top w:val="single" w:sz="8" w:space="0" w:color="auto"/>
              <w:bottom w:val="single" w:sz="6" w:space="0" w:color="auto"/>
            </w:tcBorders>
            <w:vAlign w:val="bottom"/>
          </w:tcPr>
          <w:p w14:paraId="321AFB64" w14:textId="77777777" w:rsidR="00635CD9" w:rsidRPr="00294C10" w:rsidRDefault="00635CD9" w:rsidP="007B5629">
            <w:pPr>
              <w:spacing w:after="160"/>
              <w:jc w:val="center"/>
              <w:rPr>
                <w:rFonts w:ascii="Times New Roman" w:eastAsia="Microsoft JhengHei" w:hAnsi="Times New Roman" w:cs="Times New Roman"/>
                <w:b/>
                <w:sz w:val="24"/>
                <w:szCs w:val="24"/>
              </w:rPr>
            </w:pPr>
            <w:r w:rsidRPr="00294C10">
              <w:rPr>
                <w:rFonts w:ascii="Times New Roman" w:eastAsia="Microsoft JhengHei" w:hAnsi="Times New Roman" w:cs="Times New Roman"/>
                <w:b/>
                <w:sz w:val="24"/>
                <w:szCs w:val="24"/>
              </w:rPr>
              <w:t>Years</w:t>
            </w:r>
          </w:p>
        </w:tc>
      </w:tr>
      <w:tr w:rsidR="00635CD9" w:rsidRPr="00294C10" w14:paraId="1931E7D6" w14:textId="77777777" w:rsidTr="00FD031B">
        <w:trPr>
          <w:trHeight w:val="663"/>
        </w:trPr>
        <w:tc>
          <w:tcPr>
            <w:tcW w:w="918" w:type="dxa"/>
            <w:tcBorders>
              <w:top w:val="single" w:sz="6" w:space="0" w:color="auto"/>
            </w:tcBorders>
          </w:tcPr>
          <w:p w14:paraId="1E804823" w14:textId="77777777" w:rsidR="00635CD9" w:rsidRPr="00294C10" w:rsidRDefault="00635CD9" w:rsidP="007B5629">
            <w:pPr>
              <w:spacing w:after="160"/>
              <w:jc w:val="center"/>
              <w:rPr>
                <w:rFonts w:ascii="Times New Roman" w:eastAsia="Microsoft JhengHei" w:hAnsi="Times New Roman" w:cs="Times New Roman"/>
                <w:sz w:val="24"/>
                <w:szCs w:val="24"/>
              </w:rPr>
            </w:pPr>
            <w:r w:rsidRPr="00294C10">
              <w:rPr>
                <w:rFonts w:ascii="Times New Roman" w:eastAsia="Microsoft JhengHei" w:hAnsi="Times New Roman" w:cs="Times New Roman"/>
                <w:sz w:val="24"/>
                <w:szCs w:val="24"/>
              </w:rPr>
              <w:t>Survey</w:t>
            </w:r>
          </w:p>
        </w:tc>
        <w:tc>
          <w:tcPr>
            <w:tcW w:w="1174" w:type="dxa"/>
            <w:tcBorders>
              <w:top w:val="single" w:sz="6" w:space="0" w:color="auto"/>
            </w:tcBorders>
          </w:tcPr>
          <w:p w14:paraId="3A5C3C5C" w14:textId="77777777" w:rsidR="00635CD9" w:rsidRPr="00294C10" w:rsidRDefault="00635CD9" w:rsidP="007B5629">
            <w:pPr>
              <w:spacing w:after="160"/>
              <w:jc w:val="center"/>
              <w:rPr>
                <w:rFonts w:ascii="Times New Roman" w:eastAsia="Microsoft JhengHei" w:hAnsi="Times New Roman" w:cs="Times New Roman"/>
                <w:sz w:val="24"/>
                <w:szCs w:val="24"/>
              </w:rPr>
            </w:pPr>
            <w:r w:rsidRPr="00294C10">
              <w:rPr>
                <w:rFonts w:ascii="Times New Roman" w:eastAsia="Microsoft JhengHei" w:hAnsi="Times New Roman" w:cs="Times New Roman"/>
                <w:sz w:val="24"/>
                <w:szCs w:val="24"/>
              </w:rPr>
              <w:t>UNHS</w:t>
            </w:r>
          </w:p>
        </w:tc>
        <w:tc>
          <w:tcPr>
            <w:tcW w:w="2264" w:type="dxa"/>
            <w:tcBorders>
              <w:top w:val="single" w:sz="6" w:space="0" w:color="auto"/>
            </w:tcBorders>
          </w:tcPr>
          <w:p w14:paraId="7F84607F" w14:textId="77777777" w:rsidR="00635CD9" w:rsidRPr="00294C10" w:rsidRDefault="00635CD9" w:rsidP="007B5629">
            <w:pPr>
              <w:spacing w:after="160"/>
              <w:jc w:val="center"/>
              <w:rPr>
                <w:rFonts w:ascii="Times New Roman" w:eastAsia="Microsoft JhengHei" w:hAnsi="Times New Roman" w:cs="Times New Roman"/>
                <w:sz w:val="24"/>
                <w:szCs w:val="24"/>
              </w:rPr>
            </w:pPr>
            <w:r w:rsidRPr="00294C10">
              <w:rPr>
                <w:rFonts w:ascii="Times New Roman" w:eastAsia="Microsoft JhengHei" w:hAnsi="Times New Roman" w:cs="Times New Roman"/>
                <w:sz w:val="24"/>
                <w:szCs w:val="24"/>
              </w:rPr>
              <w:t>No</w:t>
            </w:r>
          </w:p>
        </w:tc>
        <w:tc>
          <w:tcPr>
            <w:tcW w:w="2012" w:type="dxa"/>
            <w:tcBorders>
              <w:top w:val="single" w:sz="6" w:space="0" w:color="auto"/>
            </w:tcBorders>
          </w:tcPr>
          <w:p w14:paraId="1476E87E" w14:textId="77777777" w:rsidR="00635CD9" w:rsidRPr="00294C10" w:rsidRDefault="00635CD9" w:rsidP="007B5629">
            <w:pPr>
              <w:spacing w:after="160"/>
              <w:jc w:val="center"/>
              <w:rPr>
                <w:rFonts w:ascii="Times New Roman" w:eastAsia="Microsoft JhengHei" w:hAnsi="Times New Roman" w:cs="Times New Roman"/>
                <w:sz w:val="24"/>
                <w:szCs w:val="24"/>
              </w:rPr>
            </w:pPr>
            <w:r w:rsidRPr="00294C10">
              <w:rPr>
                <w:rFonts w:ascii="Times New Roman" w:eastAsia="Microsoft JhengHei" w:hAnsi="Times New Roman" w:cs="Times New Roman"/>
                <w:sz w:val="24"/>
                <w:szCs w:val="24"/>
              </w:rPr>
              <w:t>Yes</w:t>
            </w:r>
          </w:p>
        </w:tc>
        <w:tc>
          <w:tcPr>
            <w:tcW w:w="2683" w:type="dxa"/>
            <w:tcBorders>
              <w:top w:val="single" w:sz="6" w:space="0" w:color="auto"/>
            </w:tcBorders>
            <w:vAlign w:val="bottom"/>
          </w:tcPr>
          <w:p w14:paraId="30C1E318" w14:textId="77777777" w:rsidR="00635CD9" w:rsidRPr="00294C10" w:rsidRDefault="00635CD9" w:rsidP="007B5629">
            <w:pPr>
              <w:spacing w:after="160"/>
              <w:rPr>
                <w:rFonts w:ascii="Times New Roman" w:eastAsia="Microsoft JhengHei" w:hAnsi="Times New Roman" w:cs="Times New Roman"/>
                <w:sz w:val="24"/>
                <w:szCs w:val="24"/>
              </w:rPr>
            </w:pPr>
            <w:r w:rsidRPr="00294C10">
              <w:rPr>
                <w:rFonts w:ascii="Times New Roman" w:eastAsia="Microsoft JhengHei" w:hAnsi="Times New Roman" w:cs="Times New Roman"/>
                <w:sz w:val="24"/>
                <w:szCs w:val="24"/>
              </w:rPr>
              <w:t>1999/00, 2002/03, 2005/06, 2009/10, 2012/13, 2016/17</w:t>
            </w:r>
          </w:p>
        </w:tc>
      </w:tr>
      <w:tr w:rsidR="00635CD9" w:rsidRPr="00294C10" w14:paraId="6BE4C3A8" w14:textId="77777777" w:rsidTr="00FD031B">
        <w:trPr>
          <w:trHeight w:val="331"/>
        </w:trPr>
        <w:tc>
          <w:tcPr>
            <w:tcW w:w="918" w:type="dxa"/>
          </w:tcPr>
          <w:p w14:paraId="2A97C799" w14:textId="77777777" w:rsidR="00635CD9" w:rsidRPr="00294C10" w:rsidRDefault="00635CD9" w:rsidP="007B5629">
            <w:pPr>
              <w:spacing w:after="160"/>
              <w:jc w:val="center"/>
              <w:rPr>
                <w:rFonts w:ascii="Times New Roman" w:eastAsia="Microsoft JhengHei" w:hAnsi="Times New Roman" w:cs="Times New Roman"/>
                <w:sz w:val="24"/>
                <w:szCs w:val="24"/>
              </w:rPr>
            </w:pPr>
            <w:r w:rsidRPr="00294C10">
              <w:rPr>
                <w:rFonts w:ascii="Times New Roman" w:eastAsia="Microsoft JhengHei" w:hAnsi="Times New Roman" w:cs="Times New Roman"/>
                <w:sz w:val="24"/>
                <w:szCs w:val="24"/>
              </w:rPr>
              <w:t>Survey</w:t>
            </w:r>
          </w:p>
        </w:tc>
        <w:tc>
          <w:tcPr>
            <w:tcW w:w="1174" w:type="dxa"/>
          </w:tcPr>
          <w:p w14:paraId="1BD0FDAB" w14:textId="77777777" w:rsidR="00635CD9" w:rsidRPr="00294C10" w:rsidRDefault="00635CD9" w:rsidP="007B5629">
            <w:pPr>
              <w:spacing w:after="160"/>
              <w:jc w:val="center"/>
              <w:rPr>
                <w:rFonts w:ascii="Times New Roman" w:eastAsia="Microsoft JhengHei" w:hAnsi="Times New Roman" w:cs="Times New Roman"/>
                <w:sz w:val="24"/>
                <w:szCs w:val="24"/>
              </w:rPr>
            </w:pPr>
            <w:r w:rsidRPr="00294C10">
              <w:rPr>
                <w:rFonts w:ascii="Times New Roman" w:eastAsia="Microsoft JhengHei" w:hAnsi="Times New Roman" w:cs="Times New Roman"/>
                <w:sz w:val="24"/>
                <w:szCs w:val="24"/>
              </w:rPr>
              <w:t>UDHS</w:t>
            </w:r>
          </w:p>
        </w:tc>
        <w:tc>
          <w:tcPr>
            <w:tcW w:w="2264" w:type="dxa"/>
          </w:tcPr>
          <w:p w14:paraId="3BA04EBB" w14:textId="77777777" w:rsidR="00635CD9" w:rsidRPr="00294C10" w:rsidRDefault="00635CD9" w:rsidP="007B5629">
            <w:pPr>
              <w:spacing w:after="160"/>
              <w:jc w:val="center"/>
              <w:rPr>
                <w:rFonts w:ascii="Times New Roman" w:eastAsia="Microsoft JhengHei" w:hAnsi="Times New Roman" w:cs="Times New Roman"/>
                <w:sz w:val="24"/>
                <w:szCs w:val="24"/>
              </w:rPr>
            </w:pPr>
            <w:r w:rsidRPr="00294C10">
              <w:rPr>
                <w:rFonts w:ascii="Times New Roman" w:eastAsia="Microsoft JhengHei" w:hAnsi="Times New Roman" w:cs="Times New Roman"/>
                <w:sz w:val="24"/>
                <w:szCs w:val="24"/>
              </w:rPr>
              <w:t>Yes</w:t>
            </w:r>
          </w:p>
        </w:tc>
        <w:tc>
          <w:tcPr>
            <w:tcW w:w="2012" w:type="dxa"/>
          </w:tcPr>
          <w:p w14:paraId="0FF92BF6" w14:textId="77777777" w:rsidR="00635CD9" w:rsidRPr="00294C10" w:rsidRDefault="00635CD9" w:rsidP="007B5629">
            <w:pPr>
              <w:spacing w:after="160"/>
              <w:jc w:val="center"/>
              <w:rPr>
                <w:rFonts w:ascii="Times New Roman" w:eastAsia="Microsoft JhengHei" w:hAnsi="Times New Roman" w:cs="Times New Roman"/>
                <w:sz w:val="24"/>
                <w:szCs w:val="24"/>
              </w:rPr>
            </w:pPr>
            <w:r w:rsidRPr="00294C10">
              <w:rPr>
                <w:rFonts w:ascii="Times New Roman" w:eastAsia="Microsoft JhengHei" w:hAnsi="Times New Roman" w:cs="Times New Roman"/>
                <w:sz w:val="24"/>
                <w:szCs w:val="24"/>
              </w:rPr>
              <w:t>Yes</w:t>
            </w:r>
          </w:p>
        </w:tc>
        <w:tc>
          <w:tcPr>
            <w:tcW w:w="2683" w:type="dxa"/>
            <w:vAlign w:val="bottom"/>
          </w:tcPr>
          <w:p w14:paraId="65182F8B" w14:textId="77777777" w:rsidR="00635CD9" w:rsidRPr="00294C10" w:rsidRDefault="00635CD9" w:rsidP="007B5629">
            <w:pPr>
              <w:spacing w:after="160"/>
              <w:rPr>
                <w:rFonts w:ascii="Times New Roman" w:eastAsia="Microsoft JhengHei" w:hAnsi="Times New Roman" w:cs="Times New Roman"/>
                <w:sz w:val="24"/>
                <w:szCs w:val="24"/>
              </w:rPr>
            </w:pPr>
            <w:r w:rsidRPr="00294C10">
              <w:rPr>
                <w:rFonts w:ascii="Times New Roman" w:eastAsia="Microsoft JhengHei" w:hAnsi="Times New Roman" w:cs="Times New Roman"/>
                <w:sz w:val="24"/>
                <w:szCs w:val="24"/>
              </w:rPr>
              <w:t>2001, 2006, 2011, 2016</w:t>
            </w:r>
          </w:p>
        </w:tc>
      </w:tr>
      <w:tr w:rsidR="00635CD9" w:rsidRPr="00294C10" w14:paraId="7A14C5AB" w14:textId="77777777" w:rsidTr="00FD031B">
        <w:trPr>
          <w:trHeight w:val="331"/>
        </w:trPr>
        <w:tc>
          <w:tcPr>
            <w:tcW w:w="918" w:type="dxa"/>
          </w:tcPr>
          <w:p w14:paraId="4232EDE8" w14:textId="77777777" w:rsidR="00635CD9" w:rsidRPr="00294C10" w:rsidRDefault="00635CD9" w:rsidP="007B5629">
            <w:pPr>
              <w:spacing w:after="160"/>
              <w:jc w:val="center"/>
              <w:rPr>
                <w:rFonts w:ascii="Times New Roman" w:eastAsia="Microsoft JhengHei" w:hAnsi="Times New Roman" w:cs="Times New Roman"/>
                <w:sz w:val="24"/>
                <w:szCs w:val="24"/>
              </w:rPr>
            </w:pPr>
            <w:r w:rsidRPr="00294C10">
              <w:rPr>
                <w:rFonts w:ascii="Times New Roman" w:eastAsia="Microsoft JhengHei" w:hAnsi="Times New Roman" w:cs="Times New Roman"/>
                <w:sz w:val="24"/>
                <w:szCs w:val="24"/>
              </w:rPr>
              <w:t>Census</w:t>
            </w:r>
          </w:p>
        </w:tc>
        <w:tc>
          <w:tcPr>
            <w:tcW w:w="1174" w:type="dxa"/>
          </w:tcPr>
          <w:p w14:paraId="36DDAA15" w14:textId="77777777" w:rsidR="00635CD9" w:rsidRPr="00294C10" w:rsidRDefault="00635CD9" w:rsidP="007B5629">
            <w:pPr>
              <w:spacing w:after="160"/>
              <w:jc w:val="center"/>
              <w:rPr>
                <w:rFonts w:ascii="Times New Roman" w:eastAsia="Microsoft JhengHei" w:hAnsi="Times New Roman" w:cs="Times New Roman"/>
                <w:sz w:val="24"/>
                <w:szCs w:val="24"/>
              </w:rPr>
            </w:pPr>
            <w:r w:rsidRPr="00294C10">
              <w:rPr>
                <w:rFonts w:ascii="Times New Roman" w:eastAsia="Microsoft JhengHei" w:hAnsi="Times New Roman" w:cs="Times New Roman"/>
                <w:sz w:val="24"/>
                <w:szCs w:val="24"/>
              </w:rPr>
              <w:t>NP&amp;HC</w:t>
            </w:r>
          </w:p>
        </w:tc>
        <w:tc>
          <w:tcPr>
            <w:tcW w:w="2264" w:type="dxa"/>
          </w:tcPr>
          <w:p w14:paraId="70D2C86F" w14:textId="77777777" w:rsidR="00635CD9" w:rsidRPr="00294C10" w:rsidRDefault="00635CD9" w:rsidP="007B5629">
            <w:pPr>
              <w:spacing w:after="160"/>
              <w:jc w:val="center"/>
              <w:rPr>
                <w:rFonts w:ascii="Times New Roman" w:eastAsia="Microsoft JhengHei" w:hAnsi="Times New Roman" w:cs="Times New Roman"/>
                <w:sz w:val="24"/>
                <w:szCs w:val="24"/>
              </w:rPr>
            </w:pPr>
            <w:r w:rsidRPr="00294C10">
              <w:rPr>
                <w:rFonts w:ascii="Times New Roman" w:eastAsia="Microsoft JhengHei" w:hAnsi="Times New Roman" w:cs="Times New Roman"/>
                <w:sz w:val="24"/>
                <w:szCs w:val="24"/>
              </w:rPr>
              <w:t>No</w:t>
            </w:r>
          </w:p>
        </w:tc>
        <w:tc>
          <w:tcPr>
            <w:tcW w:w="2012" w:type="dxa"/>
          </w:tcPr>
          <w:p w14:paraId="61603E3D" w14:textId="77777777" w:rsidR="00635CD9" w:rsidRPr="00294C10" w:rsidRDefault="00635CD9" w:rsidP="007B5629">
            <w:pPr>
              <w:spacing w:after="160"/>
              <w:jc w:val="center"/>
              <w:rPr>
                <w:rFonts w:ascii="Times New Roman" w:eastAsia="Microsoft JhengHei" w:hAnsi="Times New Roman" w:cs="Times New Roman"/>
                <w:sz w:val="24"/>
                <w:szCs w:val="24"/>
              </w:rPr>
            </w:pPr>
            <w:r w:rsidRPr="00294C10">
              <w:rPr>
                <w:rFonts w:ascii="Times New Roman" w:eastAsia="Microsoft JhengHei" w:hAnsi="Times New Roman" w:cs="Times New Roman"/>
                <w:sz w:val="24"/>
                <w:szCs w:val="24"/>
              </w:rPr>
              <w:t>Yes</w:t>
            </w:r>
          </w:p>
        </w:tc>
        <w:tc>
          <w:tcPr>
            <w:tcW w:w="2683" w:type="dxa"/>
            <w:vAlign w:val="bottom"/>
          </w:tcPr>
          <w:p w14:paraId="44408400" w14:textId="77777777" w:rsidR="00635CD9" w:rsidRPr="00294C10" w:rsidRDefault="00635CD9" w:rsidP="007B5629">
            <w:pPr>
              <w:spacing w:after="160"/>
              <w:rPr>
                <w:rFonts w:ascii="Times New Roman" w:eastAsia="Microsoft JhengHei" w:hAnsi="Times New Roman" w:cs="Times New Roman"/>
                <w:sz w:val="24"/>
                <w:szCs w:val="24"/>
              </w:rPr>
            </w:pPr>
            <w:r w:rsidRPr="00294C10">
              <w:rPr>
                <w:rFonts w:ascii="Times New Roman" w:eastAsia="Microsoft JhengHei" w:hAnsi="Times New Roman" w:cs="Times New Roman"/>
                <w:sz w:val="24"/>
                <w:szCs w:val="24"/>
              </w:rPr>
              <w:t>2002, 2014</w:t>
            </w:r>
          </w:p>
        </w:tc>
      </w:tr>
      <w:tr w:rsidR="00635CD9" w:rsidRPr="00294C10" w14:paraId="6297D8C6" w14:textId="77777777" w:rsidTr="00FD031B">
        <w:trPr>
          <w:trHeight w:val="663"/>
        </w:trPr>
        <w:tc>
          <w:tcPr>
            <w:tcW w:w="918" w:type="dxa"/>
          </w:tcPr>
          <w:p w14:paraId="09F030E1" w14:textId="77777777" w:rsidR="00635CD9" w:rsidRPr="00294C10" w:rsidRDefault="00635CD9" w:rsidP="007B5629">
            <w:pPr>
              <w:spacing w:after="160"/>
              <w:jc w:val="center"/>
              <w:rPr>
                <w:rFonts w:ascii="Times New Roman" w:eastAsia="Microsoft JhengHei" w:hAnsi="Times New Roman" w:cs="Times New Roman"/>
                <w:sz w:val="24"/>
                <w:szCs w:val="24"/>
              </w:rPr>
            </w:pPr>
            <w:r w:rsidRPr="00294C10">
              <w:rPr>
                <w:rFonts w:ascii="Times New Roman" w:eastAsia="Microsoft JhengHei" w:hAnsi="Times New Roman" w:cs="Times New Roman"/>
                <w:sz w:val="24"/>
                <w:szCs w:val="24"/>
              </w:rPr>
              <w:t>Survey</w:t>
            </w:r>
          </w:p>
        </w:tc>
        <w:tc>
          <w:tcPr>
            <w:tcW w:w="1174" w:type="dxa"/>
          </w:tcPr>
          <w:p w14:paraId="5E8FCFAC" w14:textId="77777777" w:rsidR="00635CD9" w:rsidRPr="00294C10" w:rsidRDefault="00635CD9" w:rsidP="007B5629">
            <w:pPr>
              <w:spacing w:after="160"/>
              <w:jc w:val="center"/>
              <w:rPr>
                <w:rFonts w:ascii="Times New Roman" w:eastAsia="Microsoft JhengHei" w:hAnsi="Times New Roman" w:cs="Times New Roman"/>
                <w:sz w:val="24"/>
                <w:szCs w:val="24"/>
              </w:rPr>
            </w:pPr>
            <w:r w:rsidRPr="00294C10">
              <w:rPr>
                <w:rFonts w:ascii="Times New Roman" w:eastAsia="Microsoft JhengHei" w:hAnsi="Times New Roman" w:cs="Times New Roman"/>
                <w:sz w:val="24"/>
                <w:szCs w:val="24"/>
              </w:rPr>
              <w:t>UNPS</w:t>
            </w:r>
          </w:p>
        </w:tc>
        <w:tc>
          <w:tcPr>
            <w:tcW w:w="2264" w:type="dxa"/>
          </w:tcPr>
          <w:p w14:paraId="4E1EF291" w14:textId="77777777" w:rsidR="00635CD9" w:rsidRPr="00294C10" w:rsidRDefault="00635CD9" w:rsidP="007B5629">
            <w:pPr>
              <w:spacing w:after="160"/>
              <w:jc w:val="center"/>
              <w:rPr>
                <w:rFonts w:ascii="Times New Roman" w:eastAsia="Microsoft JhengHei" w:hAnsi="Times New Roman" w:cs="Times New Roman"/>
                <w:sz w:val="24"/>
                <w:szCs w:val="24"/>
              </w:rPr>
            </w:pPr>
            <w:r w:rsidRPr="00294C10">
              <w:rPr>
                <w:rFonts w:ascii="Times New Roman" w:eastAsia="Microsoft JhengHei" w:hAnsi="Times New Roman" w:cs="Times New Roman"/>
                <w:sz w:val="24"/>
                <w:szCs w:val="24"/>
              </w:rPr>
              <w:t>Yes</w:t>
            </w:r>
          </w:p>
        </w:tc>
        <w:tc>
          <w:tcPr>
            <w:tcW w:w="2012" w:type="dxa"/>
          </w:tcPr>
          <w:p w14:paraId="144C92E6" w14:textId="77777777" w:rsidR="00635CD9" w:rsidRPr="00294C10" w:rsidRDefault="00635CD9" w:rsidP="007B5629">
            <w:pPr>
              <w:spacing w:after="160"/>
              <w:jc w:val="center"/>
              <w:rPr>
                <w:rFonts w:ascii="Times New Roman" w:eastAsia="Microsoft JhengHei" w:hAnsi="Times New Roman" w:cs="Times New Roman"/>
                <w:sz w:val="24"/>
                <w:szCs w:val="24"/>
              </w:rPr>
            </w:pPr>
            <w:r w:rsidRPr="00294C10">
              <w:rPr>
                <w:rFonts w:ascii="Times New Roman" w:eastAsia="Microsoft JhengHei" w:hAnsi="Times New Roman" w:cs="Times New Roman"/>
                <w:sz w:val="24"/>
                <w:szCs w:val="24"/>
              </w:rPr>
              <w:t>Yes</w:t>
            </w:r>
          </w:p>
        </w:tc>
        <w:tc>
          <w:tcPr>
            <w:tcW w:w="2683" w:type="dxa"/>
            <w:vAlign w:val="bottom"/>
          </w:tcPr>
          <w:p w14:paraId="58AC3C72" w14:textId="77777777" w:rsidR="00635CD9" w:rsidRPr="00294C10" w:rsidRDefault="00635CD9" w:rsidP="007B5629">
            <w:pPr>
              <w:spacing w:after="160"/>
              <w:rPr>
                <w:rFonts w:ascii="Times New Roman" w:eastAsia="Microsoft JhengHei" w:hAnsi="Times New Roman" w:cs="Times New Roman"/>
                <w:sz w:val="24"/>
                <w:szCs w:val="24"/>
              </w:rPr>
            </w:pPr>
            <w:r w:rsidRPr="00294C10">
              <w:rPr>
                <w:rFonts w:ascii="Times New Roman" w:eastAsia="Microsoft JhengHei" w:hAnsi="Times New Roman" w:cs="Times New Roman"/>
                <w:sz w:val="24"/>
                <w:szCs w:val="24"/>
              </w:rPr>
              <w:t>2009/10, 2010/11, 2011/12, 2013/14, 2014/15, 2016/17</w:t>
            </w:r>
          </w:p>
        </w:tc>
      </w:tr>
      <w:tr w:rsidR="00635CD9" w:rsidRPr="00294C10" w14:paraId="091098B2" w14:textId="77777777" w:rsidTr="00FD031B">
        <w:trPr>
          <w:trHeight w:val="331"/>
        </w:trPr>
        <w:tc>
          <w:tcPr>
            <w:tcW w:w="918" w:type="dxa"/>
          </w:tcPr>
          <w:p w14:paraId="76640B54" w14:textId="77777777" w:rsidR="00635CD9" w:rsidRPr="00294C10" w:rsidRDefault="00635CD9" w:rsidP="007B5629">
            <w:pPr>
              <w:spacing w:after="160"/>
              <w:jc w:val="center"/>
              <w:rPr>
                <w:rFonts w:ascii="Times New Roman" w:eastAsia="Microsoft JhengHei" w:hAnsi="Times New Roman" w:cs="Times New Roman"/>
                <w:sz w:val="24"/>
                <w:szCs w:val="24"/>
              </w:rPr>
            </w:pPr>
            <w:r w:rsidRPr="00294C10">
              <w:rPr>
                <w:rFonts w:ascii="Times New Roman" w:eastAsia="Microsoft JhengHei" w:hAnsi="Times New Roman" w:cs="Times New Roman"/>
                <w:sz w:val="24"/>
                <w:szCs w:val="24"/>
              </w:rPr>
              <w:t>Survey</w:t>
            </w:r>
          </w:p>
        </w:tc>
        <w:tc>
          <w:tcPr>
            <w:tcW w:w="1174" w:type="dxa"/>
          </w:tcPr>
          <w:p w14:paraId="771388D4" w14:textId="77777777" w:rsidR="00635CD9" w:rsidRPr="00294C10" w:rsidRDefault="00635CD9" w:rsidP="007B5629">
            <w:pPr>
              <w:spacing w:after="160"/>
              <w:jc w:val="center"/>
              <w:rPr>
                <w:rFonts w:ascii="Times New Roman" w:eastAsia="Microsoft JhengHei" w:hAnsi="Times New Roman" w:cs="Times New Roman"/>
                <w:sz w:val="24"/>
                <w:szCs w:val="24"/>
              </w:rPr>
            </w:pPr>
            <w:r w:rsidRPr="00294C10">
              <w:rPr>
                <w:rFonts w:ascii="Times New Roman" w:eastAsia="Microsoft JhengHei" w:hAnsi="Times New Roman" w:cs="Times New Roman"/>
                <w:sz w:val="24"/>
                <w:szCs w:val="24"/>
              </w:rPr>
              <w:t>LFS</w:t>
            </w:r>
          </w:p>
        </w:tc>
        <w:tc>
          <w:tcPr>
            <w:tcW w:w="2264" w:type="dxa"/>
          </w:tcPr>
          <w:p w14:paraId="43751BD6" w14:textId="77777777" w:rsidR="00635CD9" w:rsidRPr="00294C10" w:rsidRDefault="00635CD9" w:rsidP="007B5629">
            <w:pPr>
              <w:spacing w:after="160"/>
              <w:jc w:val="center"/>
              <w:rPr>
                <w:rFonts w:ascii="Times New Roman" w:eastAsia="Microsoft JhengHei" w:hAnsi="Times New Roman" w:cs="Times New Roman"/>
                <w:sz w:val="24"/>
                <w:szCs w:val="24"/>
              </w:rPr>
            </w:pPr>
            <w:r w:rsidRPr="00294C10">
              <w:rPr>
                <w:rFonts w:ascii="Times New Roman" w:eastAsia="Microsoft JhengHei" w:hAnsi="Times New Roman" w:cs="Times New Roman"/>
                <w:sz w:val="24"/>
                <w:szCs w:val="24"/>
              </w:rPr>
              <w:t>No</w:t>
            </w:r>
          </w:p>
        </w:tc>
        <w:tc>
          <w:tcPr>
            <w:tcW w:w="2012" w:type="dxa"/>
          </w:tcPr>
          <w:p w14:paraId="7EB9AD17" w14:textId="77777777" w:rsidR="00635CD9" w:rsidRPr="00294C10" w:rsidRDefault="00635CD9" w:rsidP="007B5629">
            <w:pPr>
              <w:spacing w:after="160"/>
              <w:jc w:val="center"/>
              <w:rPr>
                <w:rFonts w:ascii="Times New Roman" w:eastAsia="Microsoft JhengHei" w:hAnsi="Times New Roman" w:cs="Times New Roman"/>
                <w:sz w:val="24"/>
                <w:szCs w:val="24"/>
              </w:rPr>
            </w:pPr>
            <w:r w:rsidRPr="00294C10">
              <w:rPr>
                <w:rFonts w:ascii="Times New Roman" w:eastAsia="Microsoft JhengHei" w:hAnsi="Times New Roman" w:cs="Times New Roman"/>
                <w:sz w:val="24"/>
                <w:szCs w:val="24"/>
              </w:rPr>
              <w:t>Yes</w:t>
            </w:r>
          </w:p>
        </w:tc>
        <w:tc>
          <w:tcPr>
            <w:tcW w:w="2683" w:type="dxa"/>
            <w:vAlign w:val="bottom"/>
          </w:tcPr>
          <w:p w14:paraId="34324F15" w14:textId="77777777" w:rsidR="00635CD9" w:rsidRPr="00294C10" w:rsidRDefault="00635CD9" w:rsidP="007B5629">
            <w:pPr>
              <w:spacing w:after="160"/>
              <w:rPr>
                <w:rFonts w:ascii="Times New Roman" w:eastAsia="Microsoft JhengHei" w:hAnsi="Times New Roman" w:cs="Times New Roman"/>
                <w:sz w:val="24"/>
                <w:szCs w:val="24"/>
              </w:rPr>
            </w:pPr>
            <w:r w:rsidRPr="00294C10">
              <w:rPr>
                <w:rFonts w:ascii="Times New Roman" w:eastAsia="Microsoft JhengHei" w:hAnsi="Times New Roman" w:cs="Times New Roman"/>
                <w:sz w:val="24"/>
                <w:szCs w:val="24"/>
              </w:rPr>
              <w:t>2011/12, 2016/17</w:t>
            </w:r>
          </w:p>
        </w:tc>
      </w:tr>
      <w:tr w:rsidR="00635CD9" w:rsidRPr="00294C10" w14:paraId="13EBC0D6" w14:textId="77777777" w:rsidTr="00FD031B">
        <w:trPr>
          <w:trHeight w:val="340"/>
        </w:trPr>
        <w:tc>
          <w:tcPr>
            <w:tcW w:w="918" w:type="dxa"/>
            <w:tcBorders>
              <w:bottom w:val="single" w:sz="8" w:space="0" w:color="auto"/>
            </w:tcBorders>
          </w:tcPr>
          <w:p w14:paraId="5CBEA3C1" w14:textId="77777777" w:rsidR="00635CD9" w:rsidRPr="00294C10" w:rsidRDefault="00635CD9" w:rsidP="007B5629">
            <w:pPr>
              <w:spacing w:after="160"/>
              <w:jc w:val="center"/>
              <w:rPr>
                <w:rFonts w:ascii="Times New Roman" w:eastAsia="Microsoft JhengHei" w:hAnsi="Times New Roman" w:cs="Times New Roman"/>
                <w:sz w:val="24"/>
                <w:szCs w:val="24"/>
              </w:rPr>
            </w:pPr>
            <w:r w:rsidRPr="00294C10">
              <w:rPr>
                <w:rFonts w:ascii="Times New Roman" w:eastAsia="Microsoft JhengHei" w:hAnsi="Times New Roman" w:cs="Times New Roman"/>
                <w:sz w:val="24"/>
                <w:szCs w:val="24"/>
              </w:rPr>
              <w:t>Survey</w:t>
            </w:r>
          </w:p>
        </w:tc>
        <w:tc>
          <w:tcPr>
            <w:tcW w:w="1174" w:type="dxa"/>
            <w:tcBorders>
              <w:bottom w:val="single" w:sz="8" w:space="0" w:color="auto"/>
            </w:tcBorders>
          </w:tcPr>
          <w:p w14:paraId="189CFAB5" w14:textId="77777777" w:rsidR="00635CD9" w:rsidRPr="00294C10" w:rsidRDefault="00635CD9" w:rsidP="007B5629">
            <w:pPr>
              <w:spacing w:after="160"/>
              <w:jc w:val="center"/>
              <w:rPr>
                <w:rFonts w:ascii="Times New Roman" w:eastAsia="Microsoft JhengHei" w:hAnsi="Times New Roman" w:cs="Times New Roman"/>
                <w:sz w:val="24"/>
                <w:szCs w:val="24"/>
              </w:rPr>
            </w:pPr>
            <w:r w:rsidRPr="00294C10">
              <w:rPr>
                <w:rFonts w:ascii="Times New Roman" w:eastAsia="Microsoft JhengHei" w:hAnsi="Times New Roman" w:cs="Times New Roman"/>
                <w:sz w:val="24"/>
                <w:szCs w:val="24"/>
              </w:rPr>
              <w:t>NSDS</w:t>
            </w:r>
          </w:p>
        </w:tc>
        <w:tc>
          <w:tcPr>
            <w:tcW w:w="2264" w:type="dxa"/>
            <w:tcBorders>
              <w:bottom w:val="single" w:sz="8" w:space="0" w:color="auto"/>
            </w:tcBorders>
          </w:tcPr>
          <w:p w14:paraId="594AB231" w14:textId="77777777" w:rsidR="00635CD9" w:rsidRPr="00294C10" w:rsidRDefault="00635CD9" w:rsidP="007B5629">
            <w:pPr>
              <w:spacing w:after="160"/>
              <w:jc w:val="center"/>
              <w:rPr>
                <w:rFonts w:ascii="Times New Roman" w:eastAsia="Microsoft JhengHei" w:hAnsi="Times New Roman" w:cs="Times New Roman"/>
                <w:sz w:val="24"/>
                <w:szCs w:val="24"/>
              </w:rPr>
            </w:pPr>
            <w:r w:rsidRPr="00294C10">
              <w:rPr>
                <w:rFonts w:ascii="Times New Roman" w:eastAsia="Microsoft JhengHei" w:hAnsi="Times New Roman" w:cs="Times New Roman"/>
                <w:sz w:val="24"/>
                <w:szCs w:val="24"/>
              </w:rPr>
              <w:t>No</w:t>
            </w:r>
          </w:p>
        </w:tc>
        <w:tc>
          <w:tcPr>
            <w:tcW w:w="2012" w:type="dxa"/>
            <w:tcBorders>
              <w:bottom w:val="single" w:sz="8" w:space="0" w:color="auto"/>
            </w:tcBorders>
          </w:tcPr>
          <w:p w14:paraId="21A2E3BC" w14:textId="77777777" w:rsidR="00635CD9" w:rsidRPr="00294C10" w:rsidRDefault="00635CD9" w:rsidP="007B5629">
            <w:pPr>
              <w:spacing w:after="160"/>
              <w:jc w:val="center"/>
              <w:rPr>
                <w:rFonts w:ascii="Times New Roman" w:eastAsia="Microsoft JhengHei" w:hAnsi="Times New Roman" w:cs="Times New Roman"/>
                <w:sz w:val="24"/>
                <w:szCs w:val="24"/>
              </w:rPr>
            </w:pPr>
            <w:r w:rsidRPr="00294C10">
              <w:rPr>
                <w:rFonts w:ascii="Times New Roman" w:eastAsia="Microsoft JhengHei" w:hAnsi="Times New Roman" w:cs="Times New Roman"/>
                <w:sz w:val="24"/>
                <w:szCs w:val="24"/>
              </w:rPr>
              <w:t>Yes</w:t>
            </w:r>
          </w:p>
        </w:tc>
        <w:tc>
          <w:tcPr>
            <w:tcW w:w="2683" w:type="dxa"/>
            <w:tcBorders>
              <w:bottom w:val="single" w:sz="8" w:space="0" w:color="auto"/>
            </w:tcBorders>
            <w:vAlign w:val="bottom"/>
          </w:tcPr>
          <w:p w14:paraId="01076649" w14:textId="77777777" w:rsidR="00635CD9" w:rsidRPr="00294C10" w:rsidRDefault="00635CD9" w:rsidP="007B5629">
            <w:pPr>
              <w:spacing w:after="160"/>
              <w:rPr>
                <w:rFonts w:ascii="Times New Roman" w:eastAsia="Microsoft JhengHei" w:hAnsi="Times New Roman" w:cs="Times New Roman"/>
                <w:sz w:val="24"/>
                <w:szCs w:val="24"/>
              </w:rPr>
            </w:pPr>
            <w:r w:rsidRPr="00294C10">
              <w:rPr>
                <w:rFonts w:ascii="Times New Roman" w:eastAsia="Microsoft JhengHei" w:hAnsi="Times New Roman" w:cs="Times New Roman"/>
                <w:sz w:val="24"/>
                <w:szCs w:val="24"/>
              </w:rPr>
              <w:t>2004, 2008, 2015</w:t>
            </w:r>
          </w:p>
        </w:tc>
      </w:tr>
    </w:tbl>
    <w:p w14:paraId="56517BB4" w14:textId="77777777" w:rsidR="00635CD9" w:rsidRPr="00294C10" w:rsidRDefault="00635CD9" w:rsidP="007B5629">
      <w:pPr>
        <w:spacing w:before="120" w:after="160"/>
        <w:jc w:val="both"/>
        <w:rPr>
          <w:rFonts w:ascii="Times New Roman" w:eastAsia="Microsoft JhengHei" w:hAnsi="Times New Roman" w:cs="Times New Roman"/>
          <w:i/>
          <w:sz w:val="24"/>
          <w:szCs w:val="24"/>
        </w:rPr>
      </w:pPr>
      <w:r w:rsidRPr="00294C10">
        <w:rPr>
          <w:rFonts w:ascii="Times New Roman" w:eastAsia="Microsoft JhengHei" w:hAnsi="Times New Roman" w:cs="Times New Roman"/>
          <w:i/>
          <w:sz w:val="24"/>
          <w:szCs w:val="24"/>
        </w:rPr>
        <w:t>UBOS data sources listed by dimensions of nutrition</w:t>
      </w:r>
    </w:p>
    <w:p w14:paraId="71CDC094" w14:textId="4361C4C4" w:rsidR="00635CD9" w:rsidRPr="00294C10" w:rsidRDefault="00635CD9" w:rsidP="007B5629">
      <w:pPr>
        <w:spacing w:after="160"/>
        <w:jc w:val="both"/>
        <w:rPr>
          <w:rFonts w:ascii="Times New Roman" w:eastAsia="Microsoft JhengHei" w:hAnsi="Times New Roman" w:cs="Times New Roman"/>
          <w:sz w:val="24"/>
          <w:szCs w:val="24"/>
        </w:rPr>
      </w:pPr>
      <w:r w:rsidRPr="00294C10">
        <w:rPr>
          <w:rFonts w:ascii="Times New Roman" w:eastAsia="Microsoft JhengHei" w:hAnsi="Times New Roman" w:cs="Times New Roman"/>
          <w:sz w:val="24"/>
          <w:szCs w:val="24"/>
        </w:rPr>
        <w:t xml:space="preserve">It was also clear that besides the MoH and MoWE, other MDAs do not have operational or active information systems. </w:t>
      </w:r>
      <w:r w:rsidR="00622B08" w:rsidRPr="00294C10">
        <w:rPr>
          <w:rFonts w:ascii="Times New Roman" w:eastAsia="Microsoft JhengHei" w:hAnsi="Times New Roman" w:cs="Times New Roman"/>
          <w:sz w:val="24"/>
          <w:szCs w:val="24"/>
        </w:rPr>
        <w:t>Sooner rather than later</w:t>
      </w:r>
      <w:r w:rsidRPr="00294C10">
        <w:rPr>
          <w:rFonts w:ascii="Times New Roman" w:eastAsia="Microsoft JhengHei" w:hAnsi="Times New Roman" w:cs="Times New Roman"/>
          <w:sz w:val="24"/>
          <w:szCs w:val="24"/>
        </w:rPr>
        <w:t>, these information systems need to be revamped where they exist or be initiated altogether</w:t>
      </w:r>
      <w:r w:rsidR="004B67D0" w:rsidRPr="00294C10">
        <w:rPr>
          <w:rFonts w:ascii="Times New Roman" w:eastAsia="Microsoft JhengHei" w:hAnsi="Times New Roman" w:cs="Times New Roman"/>
          <w:sz w:val="24"/>
          <w:szCs w:val="24"/>
        </w:rPr>
        <w:t>,</w:t>
      </w:r>
      <w:r w:rsidR="00622B08" w:rsidRPr="00294C10">
        <w:rPr>
          <w:rFonts w:ascii="Times New Roman" w:eastAsia="Microsoft JhengHei" w:hAnsi="Times New Roman" w:cs="Times New Roman"/>
          <w:sz w:val="24"/>
          <w:szCs w:val="24"/>
        </w:rPr>
        <w:t xml:space="preserve"> possibly with the </w:t>
      </w:r>
      <w:r w:rsidR="004B67D0" w:rsidRPr="00294C10">
        <w:rPr>
          <w:rFonts w:ascii="Times New Roman" w:eastAsia="Microsoft JhengHei" w:hAnsi="Times New Roman" w:cs="Times New Roman"/>
          <w:sz w:val="24"/>
          <w:szCs w:val="24"/>
        </w:rPr>
        <w:t>support</w:t>
      </w:r>
      <w:r w:rsidR="00622B08" w:rsidRPr="00294C10">
        <w:rPr>
          <w:rFonts w:ascii="Times New Roman" w:eastAsia="Microsoft JhengHei" w:hAnsi="Times New Roman" w:cs="Times New Roman"/>
          <w:sz w:val="24"/>
          <w:szCs w:val="24"/>
        </w:rPr>
        <w:t xml:space="preserve"> of NIPN</w:t>
      </w:r>
      <w:r w:rsidRPr="00294C10">
        <w:rPr>
          <w:rFonts w:ascii="Times New Roman" w:eastAsia="Microsoft JhengHei" w:hAnsi="Times New Roman" w:cs="Times New Roman"/>
          <w:sz w:val="24"/>
          <w:szCs w:val="24"/>
        </w:rPr>
        <w:t xml:space="preserve">. </w:t>
      </w:r>
    </w:p>
    <w:p w14:paraId="30CA5E81" w14:textId="597D5B56" w:rsidR="00635CD9" w:rsidRPr="00294C10" w:rsidRDefault="00635CD9" w:rsidP="007B5629">
      <w:pPr>
        <w:spacing w:after="160"/>
        <w:jc w:val="both"/>
        <w:rPr>
          <w:rFonts w:ascii="Times New Roman" w:eastAsia="Microsoft JhengHei" w:hAnsi="Times New Roman" w:cs="Times New Roman"/>
          <w:bCs/>
          <w:sz w:val="24"/>
          <w:szCs w:val="24"/>
        </w:rPr>
      </w:pPr>
      <w:r w:rsidRPr="00294C10">
        <w:rPr>
          <w:rFonts w:ascii="Times New Roman" w:eastAsia="Microsoft JhengHei" w:hAnsi="Times New Roman" w:cs="Times New Roman"/>
          <w:bCs/>
          <w:sz w:val="24"/>
          <w:szCs w:val="24"/>
        </w:rPr>
        <w:t>It is imperative that UBOS, as a statutory mandated statistical institution, is central in all data collection systems that other MDAs are involved in. Nutrition data source mapping is a necessary first step but is</w:t>
      </w:r>
      <w:r w:rsidR="00622B08" w:rsidRPr="00294C10">
        <w:rPr>
          <w:rFonts w:ascii="Times New Roman" w:eastAsia="Microsoft JhengHei" w:hAnsi="Times New Roman" w:cs="Times New Roman"/>
          <w:bCs/>
          <w:sz w:val="24"/>
          <w:szCs w:val="24"/>
        </w:rPr>
        <w:t xml:space="preserve"> in itself</w:t>
      </w:r>
      <w:r w:rsidRPr="00294C10">
        <w:rPr>
          <w:rFonts w:ascii="Times New Roman" w:eastAsia="Microsoft JhengHei" w:hAnsi="Times New Roman" w:cs="Times New Roman"/>
          <w:bCs/>
          <w:sz w:val="24"/>
          <w:szCs w:val="24"/>
        </w:rPr>
        <w:t xml:space="preserve"> </w:t>
      </w:r>
      <w:r w:rsidR="00597DFC" w:rsidRPr="00294C10">
        <w:rPr>
          <w:rFonts w:ascii="Times New Roman" w:eastAsia="Microsoft JhengHei" w:hAnsi="Times New Roman" w:cs="Times New Roman"/>
          <w:bCs/>
          <w:sz w:val="24"/>
          <w:szCs w:val="24"/>
        </w:rPr>
        <w:t>in</w:t>
      </w:r>
      <w:r w:rsidRPr="00294C10">
        <w:rPr>
          <w:rFonts w:ascii="Times New Roman" w:eastAsia="Microsoft JhengHei" w:hAnsi="Times New Roman" w:cs="Times New Roman"/>
          <w:bCs/>
          <w:sz w:val="24"/>
          <w:szCs w:val="24"/>
        </w:rPr>
        <w:t>sufficient in addressing malnutrition at various levels of decision-making. Therefore, efforts to move beyond this step by creating a centralized data repository and then analysing them to provide lessons for informed decision making should follow.</w:t>
      </w:r>
    </w:p>
    <w:p w14:paraId="3636752B" w14:textId="7E7161AD" w:rsidR="00597DFC" w:rsidRPr="00294C10" w:rsidRDefault="00597DFC" w:rsidP="007B5629">
      <w:pPr>
        <w:spacing w:after="160"/>
        <w:jc w:val="both"/>
        <w:rPr>
          <w:rFonts w:ascii="Times New Roman" w:eastAsia="Microsoft JhengHei" w:hAnsi="Times New Roman" w:cs="Times New Roman"/>
          <w:bCs/>
          <w:sz w:val="24"/>
          <w:szCs w:val="24"/>
        </w:rPr>
      </w:pPr>
      <w:r w:rsidRPr="00294C10">
        <w:rPr>
          <w:rFonts w:ascii="Times New Roman" w:eastAsia="Microsoft JhengHei" w:hAnsi="Times New Roman" w:cs="Times New Roman"/>
          <w:bCs/>
          <w:iCs/>
          <w:color w:val="000000" w:themeColor="text1"/>
          <w:sz w:val="24"/>
          <w:szCs w:val="24"/>
        </w:rPr>
        <w:t>Results of the data source m</w:t>
      </w:r>
      <w:r w:rsidR="00A5377F" w:rsidRPr="00294C10">
        <w:rPr>
          <w:rFonts w:ascii="Times New Roman" w:eastAsia="Microsoft JhengHei" w:hAnsi="Times New Roman" w:cs="Times New Roman"/>
          <w:bCs/>
          <w:iCs/>
          <w:color w:val="000000" w:themeColor="text1"/>
          <w:sz w:val="24"/>
          <w:szCs w:val="24"/>
        </w:rPr>
        <w:t xml:space="preserve">apping exercise were </w:t>
      </w:r>
      <w:r w:rsidRPr="00294C10">
        <w:rPr>
          <w:rFonts w:ascii="Times New Roman" w:eastAsia="Microsoft JhengHei" w:hAnsi="Times New Roman" w:cs="Times New Roman"/>
          <w:bCs/>
          <w:iCs/>
          <w:color w:val="000000" w:themeColor="text1"/>
          <w:sz w:val="24"/>
          <w:szCs w:val="24"/>
        </w:rPr>
        <w:t>discussed in several forums and shared for capacity building and sensitization including, the PAC meeting held in September 2019 and the high-level meeting with the OPM Heads of Departments</w:t>
      </w:r>
      <w:r w:rsidR="00A5377F" w:rsidRPr="00294C10">
        <w:rPr>
          <w:rFonts w:ascii="Times New Roman" w:eastAsia="Microsoft JhengHei" w:hAnsi="Times New Roman" w:cs="Times New Roman"/>
          <w:bCs/>
          <w:iCs/>
          <w:color w:val="000000" w:themeColor="text1"/>
          <w:sz w:val="24"/>
          <w:szCs w:val="24"/>
        </w:rPr>
        <w:t>.</w:t>
      </w:r>
      <w:r w:rsidRPr="00294C10">
        <w:rPr>
          <w:rFonts w:ascii="Times New Roman" w:eastAsia="Microsoft JhengHei" w:hAnsi="Times New Roman" w:cs="Times New Roman"/>
          <w:bCs/>
          <w:iCs/>
          <w:color w:val="000000" w:themeColor="text1"/>
          <w:sz w:val="24"/>
          <w:szCs w:val="24"/>
        </w:rPr>
        <w:t xml:space="preserve"> </w:t>
      </w:r>
      <w:r w:rsidRPr="00294C10">
        <w:rPr>
          <w:rFonts w:ascii="Times New Roman" w:eastAsia="Microsoft JhengHei" w:hAnsi="Times New Roman" w:cs="Times New Roman"/>
          <w:bCs/>
          <w:sz w:val="24"/>
          <w:szCs w:val="24"/>
        </w:rPr>
        <w:t>In the next project year, the data landscape will be disseminated and validated by the stakeholders and then published as a full report.</w:t>
      </w:r>
    </w:p>
    <w:p w14:paraId="33617F3E" w14:textId="5EBD1332" w:rsidR="00C466AE" w:rsidRPr="00294C10" w:rsidRDefault="00597DFC" w:rsidP="007B5629">
      <w:pPr>
        <w:spacing w:after="160"/>
        <w:jc w:val="both"/>
        <w:rPr>
          <w:rFonts w:ascii="Times New Roman" w:eastAsia="Microsoft JhengHei" w:hAnsi="Times New Roman" w:cs="Times New Roman"/>
          <w:bCs/>
          <w:iCs/>
          <w:color w:val="000000" w:themeColor="text1"/>
          <w:sz w:val="24"/>
          <w:szCs w:val="24"/>
        </w:rPr>
      </w:pPr>
      <w:r w:rsidRPr="00294C10">
        <w:rPr>
          <w:rFonts w:ascii="Times New Roman" w:eastAsia="Microsoft JhengHei" w:hAnsi="Times New Roman" w:cs="Times New Roman"/>
          <w:bCs/>
          <w:iCs/>
          <w:color w:val="000000" w:themeColor="text1"/>
          <w:sz w:val="24"/>
          <w:szCs w:val="24"/>
        </w:rPr>
        <w:t>With respect to defining the principles of data sharing and data using</w:t>
      </w:r>
      <w:r w:rsidR="00C466AE" w:rsidRPr="00294C10">
        <w:rPr>
          <w:rFonts w:ascii="Times New Roman" w:eastAsia="Microsoft JhengHei" w:hAnsi="Times New Roman" w:cs="Times New Roman"/>
          <w:bCs/>
          <w:iCs/>
          <w:color w:val="000000" w:themeColor="text1"/>
          <w:sz w:val="24"/>
          <w:szCs w:val="24"/>
        </w:rPr>
        <w:t>,</w:t>
      </w:r>
      <w:r w:rsidRPr="00294C10">
        <w:rPr>
          <w:rFonts w:ascii="Times New Roman" w:eastAsia="Microsoft JhengHei" w:hAnsi="Times New Roman" w:cs="Times New Roman"/>
          <w:bCs/>
          <w:iCs/>
          <w:color w:val="000000" w:themeColor="text1"/>
          <w:sz w:val="24"/>
          <w:szCs w:val="24"/>
        </w:rPr>
        <w:t xml:space="preserve"> NIPN drafted the</w:t>
      </w:r>
      <w:r w:rsidR="00C466AE" w:rsidRPr="00294C10">
        <w:rPr>
          <w:rFonts w:ascii="Times New Roman" w:eastAsia="Microsoft JhengHei" w:hAnsi="Times New Roman" w:cs="Times New Roman"/>
          <w:bCs/>
          <w:iCs/>
          <w:color w:val="000000" w:themeColor="text1"/>
          <w:sz w:val="24"/>
          <w:szCs w:val="24"/>
        </w:rPr>
        <w:t xml:space="preserve"> S</w:t>
      </w:r>
      <w:r w:rsidR="00B0614A" w:rsidRPr="00294C10">
        <w:rPr>
          <w:rFonts w:ascii="Times New Roman" w:eastAsia="Microsoft JhengHei" w:hAnsi="Times New Roman" w:cs="Times New Roman"/>
          <w:bCs/>
          <w:iCs/>
          <w:color w:val="000000" w:themeColor="text1"/>
          <w:sz w:val="24"/>
          <w:szCs w:val="24"/>
        </w:rPr>
        <w:t>tandard Operations Procedures (S</w:t>
      </w:r>
      <w:r w:rsidR="00C466AE" w:rsidRPr="00294C10">
        <w:rPr>
          <w:rFonts w:ascii="Times New Roman" w:eastAsia="Microsoft JhengHei" w:hAnsi="Times New Roman" w:cs="Times New Roman"/>
          <w:bCs/>
          <w:iCs/>
          <w:color w:val="000000" w:themeColor="text1"/>
          <w:sz w:val="24"/>
          <w:szCs w:val="24"/>
        </w:rPr>
        <w:t>OPs</w:t>
      </w:r>
      <w:r w:rsidR="0050229F" w:rsidRPr="00294C10">
        <w:rPr>
          <w:rFonts w:ascii="Times New Roman" w:eastAsia="Microsoft JhengHei" w:hAnsi="Times New Roman" w:cs="Times New Roman"/>
          <w:bCs/>
          <w:iCs/>
          <w:color w:val="000000" w:themeColor="text1"/>
          <w:sz w:val="24"/>
          <w:szCs w:val="24"/>
        </w:rPr>
        <w:t>)</w:t>
      </w:r>
      <w:r w:rsidR="00C466AE" w:rsidRPr="00294C10">
        <w:rPr>
          <w:rFonts w:ascii="Times New Roman" w:eastAsia="Microsoft JhengHei" w:hAnsi="Times New Roman" w:cs="Times New Roman"/>
          <w:bCs/>
          <w:iCs/>
          <w:color w:val="000000" w:themeColor="text1"/>
          <w:sz w:val="24"/>
          <w:szCs w:val="24"/>
        </w:rPr>
        <w:t xml:space="preserve"> for the centralized </w:t>
      </w:r>
      <w:r w:rsidRPr="00294C10">
        <w:rPr>
          <w:rFonts w:ascii="Times New Roman" w:eastAsia="Microsoft JhengHei" w:hAnsi="Times New Roman" w:cs="Times New Roman"/>
          <w:bCs/>
          <w:iCs/>
          <w:color w:val="000000" w:themeColor="text1"/>
          <w:sz w:val="24"/>
          <w:szCs w:val="24"/>
        </w:rPr>
        <w:t xml:space="preserve">data </w:t>
      </w:r>
      <w:r w:rsidR="00C466AE" w:rsidRPr="00294C10">
        <w:rPr>
          <w:rFonts w:ascii="Times New Roman" w:eastAsia="Microsoft JhengHei" w:hAnsi="Times New Roman" w:cs="Times New Roman"/>
          <w:bCs/>
          <w:iCs/>
          <w:color w:val="000000" w:themeColor="text1"/>
          <w:sz w:val="24"/>
          <w:szCs w:val="24"/>
        </w:rPr>
        <w:t>repository</w:t>
      </w:r>
      <w:r w:rsidR="00C466AE" w:rsidRPr="00294C10">
        <w:rPr>
          <w:rFonts w:ascii="Times New Roman" w:eastAsia="Microsoft JhengHei" w:hAnsi="Times New Roman" w:cs="Times New Roman"/>
          <w:color w:val="000000" w:themeColor="text1"/>
          <w:sz w:val="24"/>
          <w:szCs w:val="24"/>
        </w:rPr>
        <w:t xml:space="preserve"> </w:t>
      </w:r>
      <w:r w:rsidR="00B0614A" w:rsidRPr="00294C10">
        <w:rPr>
          <w:rFonts w:ascii="Times New Roman" w:eastAsia="Microsoft JhengHei" w:hAnsi="Times New Roman" w:cs="Times New Roman"/>
          <w:bCs/>
          <w:iCs/>
          <w:color w:val="000000" w:themeColor="text1"/>
          <w:sz w:val="24"/>
          <w:szCs w:val="24"/>
        </w:rPr>
        <w:t xml:space="preserve">(Annex </w:t>
      </w:r>
      <w:r w:rsidR="00A5377F" w:rsidRPr="00294C10">
        <w:rPr>
          <w:rFonts w:ascii="Times New Roman" w:eastAsia="Microsoft JhengHei" w:hAnsi="Times New Roman" w:cs="Times New Roman"/>
          <w:bCs/>
          <w:iCs/>
          <w:color w:val="000000" w:themeColor="text1"/>
          <w:sz w:val="24"/>
          <w:szCs w:val="24"/>
        </w:rPr>
        <w:t>4</w:t>
      </w:r>
      <w:r w:rsidR="00B0614A" w:rsidRPr="00294C10">
        <w:rPr>
          <w:rFonts w:ascii="Times New Roman" w:eastAsia="Microsoft JhengHei" w:hAnsi="Times New Roman" w:cs="Times New Roman"/>
          <w:bCs/>
          <w:iCs/>
          <w:color w:val="000000" w:themeColor="text1"/>
          <w:sz w:val="24"/>
          <w:szCs w:val="24"/>
        </w:rPr>
        <w:t>)</w:t>
      </w:r>
      <w:r w:rsidRPr="00294C10">
        <w:rPr>
          <w:rFonts w:ascii="Times New Roman" w:eastAsia="Microsoft JhengHei" w:hAnsi="Times New Roman" w:cs="Times New Roman"/>
          <w:bCs/>
          <w:iCs/>
          <w:color w:val="000000" w:themeColor="text1"/>
          <w:sz w:val="24"/>
          <w:szCs w:val="24"/>
        </w:rPr>
        <w:t>. Upon thorough review by UBOS and validation of</w:t>
      </w:r>
      <w:r w:rsidR="0050229F" w:rsidRPr="00294C10">
        <w:rPr>
          <w:rFonts w:ascii="Times New Roman" w:eastAsia="Microsoft JhengHei" w:hAnsi="Times New Roman" w:cs="Times New Roman"/>
          <w:bCs/>
          <w:iCs/>
          <w:color w:val="000000" w:themeColor="text1"/>
          <w:sz w:val="24"/>
          <w:szCs w:val="24"/>
        </w:rPr>
        <w:t xml:space="preserve"> the PMC scheduled for January 2020</w:t>
      </w:r>
      <w:r w:rsidRPr="00294C10">
        <w:rPr>
          <w:rFonts w:ascii="Times New Roman" w:eastAsia="Microsoft JhengHei" w:hAnsi="Times New Roman" w:cs="Times New Roman"/>
          <w:bCs/>
          <w:iCs/>
          <w:color w:val="000000" w:themeColor="text1"/>
          <w:sz w:val="24"/>
          <w:szCs w:val="24"/>
        </w:rPr>
        <w:t>, the SOPs will be adopted as a working document</w:t>
      </w:r>
      <w:r w:rsidR="00C466AE" w:rsidRPr="00294C10">
        <w:rPr>
          <w:rFonts w:ascii="Times New Roman" w:eastAsia="Microsoft JhengHei" w:hAnsi="Times New Roman" w:cs="Times New Roman"/>
          <w:bCs/>
          <w:iCs/>
          <w:color w:val="000000" w:themeColor="text1"/>
          <w:sz w:val="24"/>
          <w:szCs w:val="24"/>
        </w:rPr>
        <w:t xml:space="preserve">. </w:t>
      </w:r>
    </w:p>
    <w:p w14:paraId="69DF3494" w14:textId="56A5D483" w:rsidR="00C466AE" w:rsidRPr="00294C10" w:rsidRDefault="00597DFC" w:rsidP="007B5629">
      <w:pPr>
        <w:spacing w:after="160"/>
        <w:jc w:val="both"/>
        <w:rPr>
          <w:rFonts w:ascii="Times New Roman" w:eastAsia="Microsoft JhengHei" w:hAnsi="Times New Roman" w:cs="Times New Roman"/>
          <w:bCs/>
          <w:iCs/>
          <w:color w:val="000000" w:themeColor="text1"/>
          <w:sz w:val="24"/>
          <w:szCs w:val="24"/>
        </w:rPr>
      </w:pPr>
      <w:r w:rsidRPr="00294C10">
        <w:rPr>
          <w:rFonts w:ascii="Times New Roman" w:eastAsia="Microsoft JhengHei" w:hAnsi="Times New Roman" w:cs="Times New Roman"/>
          <w:bCs/>
          <w:iCs/>
          <w:color w:val="000000" w:themeColor="text1"/>
          <w:sz w:val="24"/>
          <w:szCs w:val="24"/>
        </w:rPr>
        <w:t xml:space="preserve">As a follow up from the data source mapping of the public sectors and the drafting of the SOPs, a data sharing agreement (or Memorandum of Understanding) </w:t>
      </w:r>
      <w:r w:rsidR="003332B1" w:rsidRPr="00294C10">
        <w:rPr>
          <w:rFonts w:ascii="Times New Roman" w:eastAsia="Microsoft JhengHei" w:hAnsi="Times New Roman" w:cs="Times New Roman"/>
          <w:bCs/>
          <w:iCs/>
          <w:color w:val="000000" w:themeColor="text1"/>
          <w:sz w:val="24"/>
          <w:szCs w:val="24"/>
        </w:rPr>
        <w:t xml:space="preserve">has been </w:t>
      </w:r>
      <w:r w:rsidRPr="00294C10">
        <w:rPr>
          <w:rFonts w:ascii="Times New Roman" w:eastAsia="Microsoft JhengHei" w:hAnsi="Times New Roman" w:cs="Times New Roman"/>
          <w:bCs/>
          <w:iCs/>
          <w:color w:val="000000" w:themeColor="text1"/>
          <w:sz w:val="24"/>
          <w:szCs w:val="24"/>
        </w:rPr>
        <w:t xml:space="preserve">drawn </w:t>
      </w:r>
      <w:r w:rsidR="003332B1" w:rsidRPr="00294C10">
        <w:rPr>
          <w:rFonts w:ascii="Times New Roman" w:eastAsia="Microsoft JhengHei" w:hAnsi="Times New Roman" w:cs="Times New Roman"/>
          <w:bCs/>
          <w:iCs/>
          <w:color w:val="000000" w:themeColor="text1"/>
          <w:sz w:val="24"/>
          <w:szCs w:val="24"/>
        </w:rPr>
        <w:t>to prepare for the establishment of the centralized data repository as explained in the next item</w:t>
      </w:r>
      <w:r w:rsidRPr="00294C10">
        <w:rPr>
          <w:rFonts w:ascii="Times New Roman" w:eastAsia="Microsoft JhengHei" w:hAnsi="Times New Roman" w:cs="Times New Roman"/>
          <w:bCs/>
          <w:iCs/>
          <w:color w:val="000000" w:themeColor="text1"/>
          <w:sz w:val="24"/>
          <w:szCs w:val="24"/>
        </w:rPr>
        <w:t>.</w:t>
      </w:r>
    </w:p>
    <w:p w14:paraId="49D14174" w14:textId="7D2E5ACD" w:rsidR="00E71C9B" w:rsidRPr="00D619BF" w:rsidRDefault="00E71C9B" w:rsidP="007B5629">
      <w:pPr>
        <w:spacing w:after="160"/>
        <w:jc w:val="both"/>
        <w:rPr>
          <w:rFonts w:ascii="Times New Roman" w:eastAsia="Microsoft JhengHei" w:hAnsi="Times New Roman" w:cs="Times New Roman"/>
          <w:b/>
          <w:bCs/>
          <w:iCs/>
          <w:color w:val="002060"/>
          <w:sz w:val="24"/>
          <w:szCs w:val="24"/>
        </w:rPr>
      </w:pPr>
      <w:r w:rsidRPr="00D619BF">
        <w:rPr>
          <w:rFonts w:ascii="Times New Roman" w:eastAsia="Microsoft JhengHei" w:hAnsi="Times New Roman" w:cs="Times New Roman"/>
          <w:b/>
          <w:bCs/>
          <w:iCs/>
          <w:color w:val="002060"/>
          <w:sz w:val="24"/>
          <w:szCs w:val="24"/>
        </w:rPr>
        <w:t>Activity 1.7 Create a centralised repository for data related to nutrition and define mode of operation</w:t>
      </w:r>
    </w:p>
    <w:p w14:paraId="28AF6747" w14:textId="77777777" w:rsidR="00EA716A" w:rsidRPr="00294C10" w:rsidRDefault="003332B1" w:rsidP="007B5629">
      <w:pPr>
        <w:spacing w:after="160"/>
        <w:jc w:val="both"/>
        <w:rPr>
          <w:rFonts w:ascii="Times New Roman" w:eastAsia="Microsoft JhengHei" w:hAnsi="Times New Roman" w:cs="Times New Roman"/>
          <w:bCs/>
          <w:iCs/>
          <w:color w:val="000000" w:themeColor="text1"/>
          <w:sz w:val="24"/>
          <w:szCs w:val="24"/>
        </w:rPr>
      </w:pPr>
      <w:r w:rsidRPr="00294C10">
        <w:rPr>
          <w:rFonts w:ascii="Times New Roman" w:eastAsia="Microsoft JhengHei" w:hAnsi="Times New Roman" w:cs="Times New Roman"/>
          <w:bCs/>
          <w:iCs/>
          <w:color w:val="000000" w:themeColor="text1"/>
          <w:sz w:val="24"/>
          <w:szCs w:val="24"/>
        </w:rPr>
        <w:t>D</w:t>
      </w:r>
      <w:r w:rsidR="00C21586" w:rsidRPr="00294C10">
        <w:rPr>
          <w:rFonts w:ascii="Times New Roman" w:eastAsia="Microsoft JhengHei" w:hAnsi="Times New Roman" w:cs="Times New Roman"/>
          <w:bCs/>
          <w:iCs/>
          <w:color w:val="000000" w:themeColor="text1"/>
          <w:sz w:val="24"/>
          <w:szCs w:val="24"/>
        </w:rPr>
        <w:t>uring the</w:t>
      </w:r>
      <w:r w:rsidRPr="00294C10">
        <w:rPr>
          <w:rFonts w:ascii="Times New Roman" w:eastAsia="Microsoft JhengHei" w:hAnsi="Times New Roman" w:cs="Times New Roman"/>
          <w:bCs/>
          <w:iCs/>
          <w:color w:val="000000" w:themeColor="text1"/>
          <w:sz w:val="24"/>
          <w:szCs w:val="24"/>
        </w:rPr>
        <w:t xml:space="preserve"> project</w:t>
      </w:r>
      <w:r w:rsidR="00C21586" w:rsidRPr="00294C10">
        <w:rPr>
          <w:rFonts w:ascii="Times New Roman" w:eastAsia="Microsoft JhengHei" w:hAnsi="Times New Roman" w:cs="Times New Roman"/>
          <w:bCs/>
          <w:iCs/>
          <w:color w:val="000000" w:themeColor="text1"/>
          <w:sz w:val="24"/>
          <w:szCs w:val="24"/>
        </w:rPr>
        <w:t xml:space="preserve"> year,</w:t>
      </w:r>
      <w:r w:rsidR="00E5379E" w:rsidRPr="00294C10">
        <w:rPr>
          <w:rFonts w:ascii="Times New Roman" w:eastAsia="Microsoft JhengHei" w:hAnsi="Times New Roman" w:cs="Times New Roman"/>
          <w:bCs/>
          <w:iCs/>
          <w:color w:val="000000" w:themeColor="text1"/>
          <w:sz w:val="24"/>
          <w:szCs w:val="24"/>
        </w:rPr>
        <w:t xml:space="preserve"> </w:t>
      </w:r>
      <w:r w:rsidRPr="00294C10">
        <w:rPr>
          <w:rFonts w:ascii="Times New Roman" w:eastAsia="Microsoft JhengHei" w:hAnsi="Times New Roman" w:cs="Times New Roman"/>
          <w:bCs/>
          <w:iCs/>
          <w:color w:val="000000" w:themeColor="text1"/>
          <w:sz w:val="24"/>
          <w:szCs w:val="24"/>
        </w:rPr>
        <w:t xml:space="preserve">NIPN </w:t>
      </w:r>
      <w:r w:rsidR="00E5379E" w:rsidRPr="00294C10">
        <w:rPr>
          <w:rFonts w:ascii="Times New Roman" w:eastAsia="Microsoft JhengHei" w:hAnsi="Times New Roman" w:cs="Times New Roman"/>
          <w:bCs/>
          <w:iCs/>
          <w:color w:val="000000" w:themeColor="text1"/>
          <w:sz w:val="24"/>
          <w:szCs w:val="24"/>
        </w:rPr>
        <w:t xml:space="preserve">explored and compiled all the relevant and available datasets for the establishment of the NIPN centralized </w:t>
      </w:r>
      <w:r w:rsidRPr="00294C10">
        <w:rPr>
          <w:rFonts w:ascii="Times New Roman" w:eastAsia="Microsoft JhengHei" w:hAnsi="Times New Roman" w:cs="Times New Roman"/>
          <w:bCs/>
          <w:iCs/>
          <w:color w:val="000000" w:themeColor="text1"/>
          <w:sz w:val="24"/>
          <w:szCs w:val="24"/>
        </w:rPr>
        <w:t xml:space="preserve">data </w:t>
      </w:r>
      <w:r w:rsidR="00E5379E" w:rsidRPr="00294C10">
        <w:rPr>
          <w:rFonts w:ascii="Times New Roman" w:eastAsia="Microsoft JhengHei" w:hAnsi="Times New Roman" w:cs="Times New Roman"/>
          <w:bCs/>
          <w:iCs/>
          <w:color w:val="000000" w:themeColor="text1"/>
          <w:sz w:val="24"/>
          <w:szCs w:val="24"/>
        </w:rPr>
        <w:t xml:space="preserve">repository. </w:t>
      </w:r>
      <w:r w:rsidR="0066158F" w:rsidRPr="00294C10">
        <w:rPr>
          <w:rFonts w:ascii="Times New Roman" w:eastAsia="Microsoft JhengHei" w:hAnsi="Times New Roman" w:cs="Times New Roman"/>
          <w:bCs/>
          <w:iCs/>
          <w:color w:val="000000" w:themeColor="text1"/>
          <w:sz w:val="24"/>
          <w:szCs w:val="24"/>
        </w:rPr>
        <w:t>Building on the findings of the data source mapping, th</w:t>
      </w:r>
      <w:r w:rsidR="00E5379E" w:rsidRPr="00294C10">
        <w:rPr>
          <w:rFonts w:ascii="Times New Roman" w:eastAsia="Microsoft JhengHei" w:hAnsi="Times New Roman" w:cs="Times New Roman"/>
          <w:bCs/>
          <w:iCs/>
          <w:color w:val="000000" w:themeColor="text1"/>
          <w:sz w:val="24"/>
          <w:szCs w:val="24"/>
        </w:rPr>
        <w:t xml:space="preserve">is </w:t>
      </w:r>
      <w:r w:rsidR="0066158F" w:rsidRPr="00294C10">
        <w:rPr>
          <w:rFonts w:ascii="Times New Roman" w:eastAsia="Microsoft JhengHei" w:hAnsi="Times New Roman" w:cs="Times New Roman"/>
          <w:bCs/>
          <w:iCs/>
          <w:color w:val="000000" w:themeColor="text1"/>
          <w:sz w:val="24"/>
          <w:szCs w:val="24"/>
        </w:rPr>
        <w:t xml:space="preserve">exercise </w:t>
      </w:r>
      <w:r w:rsidR="00E5379E" w:rsidRPr="00294C10">
        <w:rPr>
          <w:rFonts w:ascii="Times New Roman" w:eastAsia="Microsoft JhengHei" w:hAnsi="Times New Roman" w:cs="Times New Roman"/>
          <w:bCs/>
          <w:iCs/>
          <w:color w:val="000000" w:themeColor="text1"/>
          <w:sz w:val="24"/>
          <w:szCs w:val="24"/>
        </w:rPr>
        <w:t>involved</w:t>
      </w:r>
      <w:r w:rsidR="00F70A4C" w:rsidRPr="00294C10">
        <w:rPr>
          <w:rFonts w:ascii="Times New Roman" w:eastAsia="Microsoft JhengHei" w:hAnsi="Times New Roman" w:cs="Times New Roman"/>
          <w:bCs/>
          <w:iCs/>
          <w:color w:val="000000" w:themeColor="text1"/>
          <w:sz w:val="24"/>
          <w:szCs w:val="24"/>
        </w:rPr>
        <w:t xml:space="preserve"> </w:t>
      </w:r>
      <w:r w:rsidRPr="00294C10">
        <w:rPr>
          <w:rFonts w:ascii="Times New Roman" w:eastAsia="Microsoft JhengHei" w:hAnsi="Times New Roman" w:cs="Times New Roman"/>
          <w:bCs/>
          <w:iCs/>
          <w:color w:val="000000" w:themeColor="text1"/>
          <w:sz w:val="24"/>
          <w:szCs w:val="24"/>
        </w:rPr>
        <w:t xml:space="preserve">the compilation of </w:t>
      </w:r>
      <w:r w:rsidR="00E5379E" w:rsidRPr="00294C10">
        <w:rPr>
          <w:rFonts w:ascii="Times New Roman" w:eastAsia="Microsoft JhengHei" w:hAnsi="Times New Roman" w:cs="Times New Roman"/>
          <w:bCs/>
          <w:iCs/>
          <w:color w:val="000000" w:themeColor="text1"/>
          <w:sz w:val="24"/>
          <w:szCs w:val="24"/>
        </w:rPr>
        <w:t xml:space="preserve">datasets </w:t>
      </w:r>
      <w:r w:rsidR="0066158F" w:rsidRPr="00294C10">
        <w:rPr>
          <w:rFonts w:ascii="Times New Roman" w:eastAsia="Microsoft JhengHei" w:hAnsi="Times New Roman" w:cs="Times New Roman"/>
          <w:bCs/>
          <w:iCs/>
          <w:color w:val="000000" w:themeColor="text1"/>
          <w:sz w:val="24"/>
          <w:szCs w:val="24"/>
        </w:rPr>
        <w:t xml:space="preserve">mostly </w:t>
      </w:r>
      <w:r w:rsidR="00E5379E" w:rsidRPr="00294C10">
        <w:rPr>
          <w:rFonts w:ascii="Times New Roman" w:eastAsia="Microsoft JhengHei" w:hAnsi="Times New Roman" w:cs="Times New Roman"/>
          <w:bCs/>
          <w:iCs/>
          <w:color w:val="000000" w:themeColor="text1"/>
          <w:sz w:val="24"/>
          <w:szCs w:val="24"/>
        </w:rPr>
        <w:t>based at UBOS including three rounds of Uganda Demographic and Health Survey (DHS) for 2006, 2011 and 2016; the collection and downloading of 3 waves of the Uganda National Household Survey (UNHS) for 2009/10, 2013/14, 2016/17; and 6 waves of the Uganda National Panel Survey (UNPS).</w:t>
      </w:r>
    </w:p>
    <w:p w14:paraId="5F01D96C" w14:textId="657CBBE5" w:rsidR="00E5379E" w:rsidRPr="00294C10" w:rsidRDefault="00E5379E" w:rsidP="007B5629">
      <w:pPr>
        <w:spacing w:after="160"/>
        <w:jc w:val="both"/>
        <w:rPr>
          <w:rFonts w:ascii="Times New Roman" w:eastAsia="Microsoft JhengHei" w:hAnsi="Times New Roman" w:cs="Times New Roman"/>
          <w:bCs/>
          <w:iCs/>
          <w:color w:val="000000" w:themeColor="text1"/>
          <w:sz w:val="24"/>
          <w:szCs w:val="24"/>
        </w:rPr>
      </w:pPr>
      <w:r w:rsidRPr="00294C10">
        <w:rPr>
          <w:rFonts w:ascii="Times New Roman" w:eastAsia="Microsoft JhengHei" w:hAnsi="Times New Roman" w:cs="Times New Roman"/>
          <w:bCs/>
          <w:iCs/>
          <w:color w:val="000000" w:themeColor="text1"/>
          <w:sz w:val="24"/>
          <w:szCs w:val="24"/>
        </w:rPr>
        <w:t>Beside</w:t>
      </w:r>
      <w:r w:rsidR="002F3FA9" w:rsidRPr="00294C10">
        <w:rPr>
          <w:rFonts w:ascii="Times New Roman" w:eastAsia="Microsoft JhengHei" w:hAnsi="Times New Roman" w:cs="Times New Roman"/>
          <w:bCs/>
          <w:iCs/>
          <w:color w:val="000000" w:themeColor="text1"/>
          <w:sz w:val="24"/>
          <w:szCs w:val="24"/>
        </w:rPr>
        <w:t>s</w:t>
      </w:r>
      <w:r w:rsidRPr="00294C10">
        <w:rPr>
          <w:rFonts w:ascii="Times New Roman" w:eastAsia="Microsoft JhengHei" w:hAnsi="Times New Roman" w:cs="Times New Roman"/>
          <w:bCs/>
          <w:iCs/>
          <w:color w:val="000000" w:themeColor="text1"/>
          <w:sz w:val="24"/>
          <w:szCs w:val="24"/>
        </w:rPr>
        <w:t xml:space="preserve"> this, several efforts were made to collect datasets of Food Security and Nutrition Assessment (FSNA) conducted by UN agencies. By the close of the year, 18 FSNA datasets had been harmonized. The process involved changing datasets from SPSS format to Stata format, renaming file</w:t>
      </w:r>
      <w:r w:rsidR="00B6341E" w:rsidRPr="00294C10">
        <w:rPr>
          <w:rFonts w:ascii="Times New Roman" w:eastAsia="Microsoft JhengHei" w:hAnsi="Times New Roman" w:cs="Times New Roman"/>
          <w:bCs/>
          <w:iCs/>
          <w:color w:val="000000" w:themeColor="text1"/>
          <w:sz w:val="24"/>
          <w:szCs w:val="24"/>
        </w:rPr>
        <w:t>s</w:t>
      </w:r>
      <w:r w:rsidRPr="00294C10">
        <w:rPr>
          <w:rFonts w:ascii="Times New Roman" w:eastAsia="Microsoft JhengHei" w:hAnsi="Times New Roman" w:cs="Times New Roman"/>
          <w:bCs/>
          <w:iCs/>
          <w:color w:val="000000" w:themeColor="text1"/>
          <w:sz w:val="24"/>
          <w:szCs w:val="24"/>
        </w:rPr>
        <w:t xml:space="preserve"> to match the year of data collection with area of focus, changing and matching variable names and labels. Then the datasets were reclassified into sections. </w:t>
      </w:r>
    </w:p>
    <w:p w14:paraId="050A314D" w14:textId="16964DD7" w:rsidR="00E5379E" w:rsidRPr="00294C10" w:rsidRDefault="00E5379E" w:rsidP="007B5629">
      <w:pPr>
        <w:spacing w:after="160"/>
        <w:jc w:val="both"/>
        <w:rPr>
          <w:rFonts w:ascii="Times New Roman" w:eastAsia="Microsoft JhengHei" w:hAnsi="Times New Roman" w:cs="Times New Roman"/>
          <w:bCs/>
          <w:iCs/>
          <w:color w:val="000000" w:themeColor="text1"/>
          <w:sz w:val="24"/>
          <w:szCs w:val="24"/>
        </w:rPr>
      </w:pPr>
      <w:r w:rsidRPr="00294C10">
        <w:rPr>
          <w:rFonts w:ascii="Times New Roman" w:eastAsia="Microsoft JhengHei" w:hAnsi="Times New Roman" w:cs="Times New Roman"/>
          <w:bCs/>
          <w:iCs/>
          <w:color w:val="000000" w:themeColor="text1"/>
          <w:sz w:val="24"/>
          <w:szCs w:val="24"/>
        </w:rPr>
        <w:t>The ultimate objective is for NIPN to have a web-</w:t>
      </w:r>
      <w:r w:rsidR="00F70A4C" w:rsidRPr="00294C10">
        <w:rPr>
          <w:rFonts w:ascii="Times New Roman" w:eastAsia="Microsoft JhengHei" w:hAnsi="Times New Roman" w:cs="Times New Roman"/>
          <w:bCs/>
          <w:iCs/>
          <w:color w:val="000000" w:themeColor="text1"/>
          <w:sz w:val="24"/>
          <w:szCs w:val="24"/>
        </w:rPr>
        <w:t>based</w:t>
      </w:r>
      <w:r w:rsidRPr="00294C10">
        <w:rPr>
          <w:rFonts w:ascii="Times New Roman" w:eastAsia="Microsoft JhengHei" w:hAnsi="Times New Roman" w:cs="Times New Roman"/>
          <w:bCs/>
          <w:iCs/>
          <w:color w:val="000000" w:themeColor="text1"/>
          <w:sz w:val="24"/>
          <w:szCs w:val="24"/>
        </w:rPr>
        <w:t xml:space="preserve"> centralized repository with data and metadata. In this year, several discussions were held with the UBOS ICT staff to understand what would be logistically and technically required for the NIPN to have the central repository and dashboard hosted on a web-based platform. Terms of Reference for a consultant to design a web-based interface for the centralized repository were drafted and are under review at UBOS (Annex </w:t>
      </w:r>
      <w:r w:rsidR="00AE5D3D" w:rsidRPr="00294C10">
        <w:rPr>
          <w:rFonts w:ascii="Times New Roman" w:eastAsia="Microsoft JhengHei" w:hAnsi="Times New Roman" w:cs="Times New Roman"/>
          <w:bCs/>
          <w:iCs/>
          <w:color w:val="000000" w:themeColor="text1"/>
          <w:sz w:val="24"/>
          <w:szCs w:val="24"/>
        </w:rPr>
        <w:t>5</w:t>
      </w:r>
      <w:r w:rsidRPr="00294C10">
        <w:rPr>
          <w:rFonts w:ascii="Times New Roman" w:eastAsia="Microsoft JhengHei" w:hAnsi="Times New Roman" w:cs="Times New Roman"/>
          <w:bCs/>
          <w:iCs/>
          <w:color w:val="000000" w:themeColor="text1"/>
          <w:sz w:val="24"/>
          <w:szCs w:val="24"/>
        </w:rPr>
        <w:t xml:space="preserve">). A data sharing agreement between UBOS and potential data providers for the centralized data repository was developed in line with the UBOS data dissemination policy </w:t>
      </w:r>
    </w:p>
    <w:p w14:paraId="3A55B992" w14:textId="7C479E76" w:rsidR="0066158F" w:rsidRPr="00294C10" w:rsidRDefault="0066158F" w:rsidP="007B5629">
      <w:pPr>
        <w:spacing w:after="160"/>
        <w:jc w:val="both"/>
        <w:rPr>
          <w:rFonts w:ascii="Times New Roman" w:eastAsia="Microsoft JhengHei" w:hAnsi="Times New Roman" w:cs="Times New Roman"/>
          <w:bCs/>
          <w:iCs/>
          <w:color w:val="000000" w:themeColor="text1"/>
          <w:sz w:val="24"/>
          <w:szCs w:val="24"/>
        </w:rPr>
      </w:pPr>
      <w:r w:rsidRPr="00294C10">
        <w:rPr>
          <w:rFonts w:ascii="Times New Roman" w:eastAsia="Microsoft JhengHei" w:hAnsi="Times New Roman" w:cs="Times New Roman"/>
          <w:bCs/>
          <w:iCs/>
          <w:color w:val="000000" w:themeColor="text1"/>
          <w:sz w:val="24"/>
          <w:szCs w:val="24"/>
        </w:rPr>
        <w:t>In the forthcoming year, efforts will be put</w:t>
      </w:r>
      <w:r w:rsidR="009435D7" w:rsidRPr="00294C10">
        <w:rPr>
          <w:rFonts w:ascii="Times New Roman" w:eastAsia="Microsoft JhengHei" w:hAnsi="Times New Roman" w:cs="Times New Roman"/>
          <w:bCs/>
          <w:iCs/>
          <w:color w:val="000000" w:themeColor="text1"/>
          <w:sz w:val="24"/>
          <w:szCs w:val="24"/>
        </w:rPr>
        <w:t xml:space="preserve"> into</w:t>
      </w:r>
      <w:r w:rsidRPr="00294C10">
        <w:rPr>
          <w:rFonts w:ascii="Times New Roman" w:eastAsia="Microsoft JhengHei" w:hAnsi="Times New Roman" w:cs="Times New Roman"/>
          <w:bCs/>
          <w:iCs/>
          <w:color w:val="000000" w:themeColor="text1"/>
          <w:sz w:val="24"/>
          <w:szCs w:val="24"/>
        </w:rPr>
        <w:t xml:space="preserve"> harmonizing the datasets, </w:t>
      </w:r>
      <w:r w:rsidR="00A9504F" w:rsidRPr="00294C10">
        <w:rPr>
          <w:rFonts w:ascii="Times New Roman" w:eastAsia="Microsoft JhengHei" w:hAnsi="Times New Roman" w:cs="Times New Roman"/>
          <w:bCs/>
          <w:iCs/>
          <w:color w:val="000000" w:themeColor="text1"/>
          <w:sz w:val="24"/>
          <w:szCs w:val="24"/>
        </w:rPr>
        <w:t xml:space="preserve">data </w:t>
      </w:r>
      <w:r w:rsidRPr="00294C10">
        <w:rPr>
          <w:rFonts w:ascii="Times New Roman" w:eastAsia="Microsoft JhengHei" w:hAnsi="Times New Roman" w:cs="Times New Roman"/>
          <w:bCs/>
          <w:iCs/>
          <w:color w:val="000000" w:themeColor="text1"/>
          <w:sz w:val="24"/>
          <w:szCs w:val="24"/>
        </w:rPr>
        <w:t>curation</w:t>
      </w:r>
      <w:r w:rsidR="001C40D6">
        <w:rPr>
          <w:rFonts w:ascii="Times New Roman" w:eastAsia="Microsoft JhengHei" w:hAnsi="Times New Roman" w:cs="Times New Roman"/>
          <w:bCs/>
          <w:iCs/>
          <w:color w:val="000000" w:themeColor="text1"/>
          <w:sz w:val="24"/>
          <w:szCs w:val="24"/>
        </w:rPr>
        <w:t xml:space="preserve"> (</w:t>
      </w:r>
      <w:r w:rsidR="001C40D6" w:rsidRPr="001C40D6">
        <w:rPr>
          <w:rFonts w:ascii="Times New Roman" w:eastAsia="Microsoft JhengHei" w:hAnsi="Times New Roman" w:cs="Times New Roman"/>
          <w:bCs/>
          <w:iCs/>
          <w:color w:val="000000" w:themeColor="text1"/>
          <w:sz w:val="24"/>
          <w:szCs w:val="24"/>
        </w:rPr>
        <w:t>organization and integration of data collected from various sources</w:t>
      </w:r>
      <w:r w:rsidR="001C40D6">
        <w:rPr>
          <w:rFonts w:ascii="Times New Roman" w:eastAsia="Microsoft JhengHei" w:hAnsi="Times New Roman" w:cs="Times New Roman"/>
          <w:bCs/>
          <w:iCs/>
          <w:color w:val="000000" w:themeColor="text1"/>
          <w:sz w:val="24"/>
          <w:szCs w:val="24"/>
        </w:rPr>
        <w:t>)</w:t>
      </w:r>
      <w:r w:rsidRPr="00294C10">
        <w:rPr>
          <w:rFonts w:ascii="Times New Roman" w:eastAsia="Microsoft JhengHei" w:hAnsi="Times New Roman" w:cs="Times New Roman"/>
          <w:bCs/>
          <w:iCs/>
          <w:color w:val="000000" w:themeColor="text1"/>
          <w:sz w:val="24"/>
          <w:szCs w:val="24"/>
        </w:rPr>
        <w:t xml:space="preserve"> and the creation of data descriptors</w:t>
      </w:r>
      <w:r w:rsidR="00A9504F" w:rsidRPr="00294C10">
        <w:rPr>
          <w:rFonts w:ascii="Times New Roman" w:eastAsia="Microsoft JhengHei" w:hAnsi="Times New Roman" w:cs="Times New Roman"/>
          <w:bCs/>
          <w:iCs/>
          <w:color w:val="000000" w:themeColor="text1"/>
          <w:sz w:val="24"/>
          <w:szCs w:val="24"/>
        </w:rPr>
        <w:t xml:space="preserve"> (or metadata</w:t>
      </w:r>
      <w:r w:rsidRPr="00294C10">
        <w:rPr>
          <w:rFonts w:ascii="Times New Roman" w:eastAsia="Microsoft JhengHei" w:hAnsi="Times New Roman" w:cs="Times New Roman"/>
          <w:bCs/>
          <w:iCs/>
          <w:color w:val="000000" w:themeColor="text1"/>
          <w:sz w:val="24"/>
          <w:szCs w:val="24"/>
        </w:rPr>
        <w:t>) and then uploading of the ready datasets</w:t>
      </w:r>
      <w:r w:rsidR="00A9504F" w:rsidRPr="00294C10">
        <w:rPr>
          <w:rFonts w:ascii="Times New Roman" w:eastAsia="Microsoft JhengHei" w:hAnsi="Times New Roman" w:cs="Times New Roman"/>
          <w:bCs/>
          <w:iCs/>
          <w:color w:val="000000" w:themeColor="text1"/>
          <w:sz w:val="24"/>
          <w:szCs w:val="24"/>
        </w:rPr>
        <w:t xml:space="preserve"> into the repository</w:t>
      </w:r>
      <w:r w:rsidRPr="00294C10">
        <w:rPr>
          <w:rFonts w:ascii="Times New Roman" w:eastAsia="Microsoft JhengHei" w:hAnsi="Times New Roman" w:cs="Times New Roman"/>
          <w:bCs/>
          <w:iCs/>
          <w:color w:val="000000" w:themeColor="text1"/>
          <w:sz w:val="24"/>
          <w:szCs w:val="24"/>
        </w:rPr>
        <w:t>.</w:t>
      </w:r>
      <w:r w:rsidR="00A9504F" w:rsidRPr="00294C10">
        <w:rPr>
          <w:rFonts w:ascii="Times New Roman" w:eastAsia="Microsoft JhengHei" w:hAnsi="Times New Roman" w:cs="Times New Roman"/>
          <w:bCs/>
          <w:iCs/>
          <w:color w:val="000000" w:themeColor="text1"/>
          <w:sz w:val="24"/>
          <w:szCs w:val="24"/>
        </w:rPr>
        <w:t xml:space="preserve"> </w:t>
      </w:r>
    </w:p>
    <w:p w14:paraId="4D1BFACA" w14:textId="77777777" w:rsidR="00C466AE" w:rsidRPr="00D619BF" w:rsidRDefault="00C466AE" w:rsidP="007B5629">
      <w:pPr>
        <w:spacing w:before="120" w:after="160"/>
        <w:jc w:val="both"/>
        <w:rPr>
          <w:rFonts w:ascii="Times New Roman" w:eastAsia="Microsoft JhengHei" w:hAnsi="Times New Roman" w:cs="Times New Roman"/>
          <w:b/>
          <w:i/>
          <w:color w:val="002060"/>
          <w:sz w:val="24"/>
          <w:szCs w:val="24"/>
        </w:rPr>
      </w:pPr>
      <w:r w:rsidRPr="00D619BF">
        <w:rPr>
          <w:rFonts w:ascii="Times New Roman" w:eastAsia="Microsoft JhengHei" w:hAnsi="Times New Roman" w:cs="Times New Roman"/>
          <w:b/>
          <w:i/>
          <w:color w:val="002060"/>
          <w:sz w:val="24"/>
          <w:szCs w:val="24"/>
        </w:rPr>
        <w:t>Key Result 2: Strengthen capacity to track progress in meeting national objectives to prevent under-nutrition and monitor nutrition investments</w:t>
      </w:r>
    </w:p>
    <w:p w14:paraId="6EC2FC65" w14:textId="7CD42F4E" w:rsidR="00E71C9B" w:rsidRPr="00D619BF" w:rsidRDefault="00E71C9B" w:rsidP="007B5629">
      <w:pPr>
        <w:spacing w:before="120" w:after="160"/>
        <w:jc w:val="both"/>
        <w:rPr>
          <w:rFonts w:ascii="Times New Roman" w:eastAsia="Microsoft JhengHei" w:hAnsi="Times New Roman" w:cs="Times New Roman"/>
          <w:b/>
          <w:color w:val="806000" w:themeColor="accent4" w:themeShade="80"/>
          <w:sz w:val="24"/>
          <w:szCs w:val="24"/>
        </w:rPr>
      </w:pPr>
      <w:r w:rsidRPr="00D619BF">
        <w:rPr>
          <w:rFonts w:ascii="Times New Roman" w:eastAsia="Microsoft JhengHei" w:hAnsi="Times New Roman" w:cs="Times New Roman"/>
          <w:b/>
          <w:color w:val="806000" w:themeColor="accent4" w:themeShade="80"/>
          <w:sz w:val="24"/>
          <w:szCs w:val="24"/>
        </w:rPr>
        <w:t>Activity 2.1. Create a</w:t>
      </w:r>
      <w:r w:rsidR="00013FEC" w:rsidRPr="00D619BF">
        <w:rPr>
          <w:rFonts w:ascii="Times New Roman" w:eastAsia="Microsoft JhengHei" w:hAnsi="Times New Roman" w:cs="Times New Roman"/>
          <w:b/>
          <w:color w:val="806000" w:themeColor="accent4" w:themeShade="80"/>
          <w:sz w:val="24"/>
          <w:szCs w:val="24"/>
        </w:rPr>
        <w:t xml:space="preserve"> web interface within UBOS to present statistics from the NIPN</w:t>
      </w:r>
    </w:p>
    <w:p w14:paraId="749C0335" w14:textId="2D419DED" w:rsidR="00A9504F" w:rsidRPr="00294C10" w:rsidRDefault="00C466AE" w:rsidP="007B5629">
      <w:pPr>
        <w:spacing w:after="160"/>
        <w:jc w:val="both"/>
        <w:rPr>
          <w:rFonts w:ascii="Times New Roman" w:eastAsia="Microsoft JhengHei" w:hAnsi="Times New Roman" w:cs="Times New Roman"/>
          <w:bCs/>
          <w:iCs/>
          <w:color w:val="000000" w:themeColor="text1"/>
          <w:sz w:val="24"/>
          <w:szCs w:val="24"/>
        </w:rPr>
      </w:pPr>
      <w:r w:rsidRPr="00294C10">
        <w:rPr>
          <w:rFonts w:ascii="Times New Roman" w:eastAsia="Microsoft JhengHei" w:hAnsi="Times New Roman" w:cs="Times New Roman"/>
          <w:bCs/>
          <w:iCs/>
          <w:color w:val="000000" w:themeColor="text1"/>
          <w:sz w:val="24"/>
          <w:szCs w:val="24"/>
        </w:rPr>
        <w:t xml:space="preserve">The team </w:t>
      </w:r>
      <w:r w:rsidR="00926BC6" w:rsidRPr="00294C10">
        <w:rPr>
          <w:rFonts w:ascii="Times New Roman" w:eastAsia="Microsoft JhengHei" w:hAnsi="Times New Roman" w:cs="Times New Roman"/>
          <w:bCs/>
          <w:iCs/>
          <w:color w:val="000000" w:themeColor="text1"/>
          <w:sz w:val="24"/>
          <w:szCs w:val="24"/>
        </w:rPr>
        <w:t>acquired</w:t>
      </w:r>
      <w:r w:rsidRPr="00294C10">
        <w:rPr>
          <w:rFonts w:ascii="Times New Roman" w:eastAsia="Microsoft JhengHei" w:hAnsi="Times New Roman" w:cs="Times New Roman"/>
          <w:bCs/>
          <w:iCs/>
          <w:color w:val="000000" w:themeColor="text1"/>
          <w:sz w:val="24"/>
          <w:szCs w:val="24"/>
        </w:rPr>
        <w:t xml:space="preserve"> cleaned and analysed datasets to produce statistics required for the NIPN </w:t>
      </w:r>
      <w:r w:rsidR="009704AA" w:rsidRPr="00294C10">
        <w:rPr>
          <w:rFonts w:ascii="Times New Roman" w:eastAsia="Microsoft JhengHei" w:hAnsi="Times New Roman" w:cs="Times New Roman"/>
          <w:bCs/>
          <w:iCs/>
          <w:color w:val="000000" w:themeColor="text1"/>
          <w:sz w:val="24"/>
          <w:szCs w:val="24"/>
        </w:rPr>
        <w:t xml:space="preserve">web-based interface (or the subnational </w:t>
      </w:r>
      <w:r w:rsidRPr="00294C10">
        <w:rPr>
          <w:rFonts w:ascii="Times New Roman" w:eastAsia="Microsoft JhengHei" w:hAnsi="Times New Roman" w:cs="Times New Roman"/>
          <w:bCs/>
          <w:iCs/>
          <w:color w:val="000000" w:themeColor="text1"/>
          <w:sz w:val="24"/>
          <w:szCs w:val="24"/>
        </w:rPr>
        <w:t>dashboard</w:t>
      </w:r>
      <w:r w:rsidR="009704AA" w:rsidRPr="00294C10">
        <w:rPr>
          <w:rFonts w:ascii="Times New Roman" w:eastAsia="Microsoft JhengHei" w:hAnsi="Times New Roman" w:cs="Times New Roman"/>
          <w:bCs/>
          <w:iCs/>
          <w:color w:val="000000" w:themeColor="text1"/>
          <w:sz w:val="24"/>
          <w:szCs w:val="24"/>
        </w:rPr>
        <w:t>)</w:t>
      </w:r>
      <w:r w:rsidRPr="00294C10">
        <w:rPr>
          <w:rFonts w:ascii="Times New Roman" w:eastAsia="Microsoft JhengHei" w:hAnsi="Times New Roman" w:cs="Times New Roman"/>
          <w:bCs/>
          <w:iCs/>
          <w:color w:val="000000" w:themeColor="text1"/>
          <w:sz w:val="24"/>
          <w:szCs w:val="24"/>
        </w:rPr>
        <w:t>. Th</w:t>
      </w:r>
      <w:r w:rsidR="009704AA" w:rsidRPr="00294C10">
        <w:rPr>
          <w:rFonts w:ascii="Times New Roman" w:eastAsia="Microsoft JhengHei" w:hAnsi="Times New Roman" w:cs="Times New Roman"/>
          <w:bCs/>
          <w:iCs/>
          <w:color w:val="000000" w:themeColor="text1"/>
          <w:sz w:val="24"/>
          <w:szCs w:val="24"/>
        </w:rPr>
        <w:t>e nutrition dashboard is</w:t>
      </w:r>
      <w:r w:rsidRPr="00294C10">
        <w:rPr>
          <w:rFonts w:ascii="Times New Roman" w:eastAsia="Microsoft JhengHei" w:hAnsi="Times New Roman" w:cs="Times New Roman"/>
          <w:bCs/>
          <w:iCs/>
          <w:color w:val="000000" w:themeColor="text1"/>
          <w:sz w:val="24"/>
          <w:szCs w:val="24"/>
        </w:rPr>
        <w:t xml:space="preserve"> guided by the nutrition indicators of Uganda as articulated in UNAP-2</w:t>
      </w:r>
      <w:r w:rsidR="003C5ADF" w:rsidRPr="00294C10">
        <w:rPr>
          <w:rFonts w:ascii="Times New Roman" w:eastAsia="Microsoft JhengHei" w:hAnsi="Times New Roman" w:cs="Times New Roman"/>
          <w:bCs/>
          <w:iCs/>
          <w:color w:val="000000" w:themeColor="text1"/>
          <w:sz w:val="24"/>
          <w:szCs w:val="24"/>
        </w:rPr>
        <w:t>, in line with NDP III</w:t>
      </w:r>
      <w:r w:rsidR="00A9504F" w:rsidRPr="00294C10">
        <w:rPr>
          <w:rFonts w:ascii="Times New Roman" w:eastAsia="Microsoft JhengHei" w:hAnsi="Times New Roman" w:cs="Times New Roman"/>
          <w:bCs/>
          <w:iCs/>
          <w:color w:val="000000" w:themeColor="text1"/>
          <w:sz w:val="24"/>
          <w:szCs w:val="24"/>
        </w:rPr>
        <w:t xml:space="preserve"> </w:t>
      </w:r>
      <w:r w:rsidRPr="00294C10">
        <w:rPr>
          <w:rFonts w:ascii="Times New Roman" w:eastAsia="Microsoft JhengHei" w:hAnsi="Times New Roman" w:cs="Times New Roman"/>
          <w:bCs/>
          <w:iCs/>
          <w:color w:val="000000" w:themeColor="text1"/>
          <w:sz w:val="24"/>
          <w:szCs w:val="24"/>
        </w:rPr>
        <w:t xml:space="preserve">and according to the SUN-MEAL framework. The first draft of the </w:t>
      </w:r>
      <w:r w:rsidR="00A9504F" w:rsidRPr="00294C10">
        <w:rPr>
          <w:rFonts w:ascii="Times New Roman" w:eastAsia="Microsoft JhengHei" w:hAnsi="Times New Roman" w:cs="Times New Roman"/>
          <w:bCs/>
          <w:iCs/>
          <w:color w:val="000000" w:themeColor="text1"/>
          <w:sz w:val="24"/>
          <w:szCs w:val="24"/>
        </w:rPr>
        <w:t>Excel</w:t>
      </w:r>
      <w:r w:rsidRPr="00294C10">
        <w:rPr>
          <w:rFonts w:ascii="Times New Roman" w:eastAsia="Microsoft JhengHei" w:hAnsi="Times New Roman" w:cs="Times New Roman"/>
          <w:bCs/>
          <w:iCs/>
          <w:color w:val="000000" w:themeColor="text1"/>
          <w:sz w:val="24"/>
          <w:szCs w:val="24"/>
        </w:rPr>
        <w:t>-based NIPN dashboard (Annex</w:t>
      </w:r>
      <w:r w:rsidR="009704AA" w:rsidRPr="00294C10">
        <w:rPr>
          <w:rFonts w:ascii="Times New Roman" w:eastAsia="Microsoft JhengHei" w:hAnsi="Times New Roman" w:cs="Times New Roman"/>
          <w:bCs/>
          <w:iCs/>
          <w:color w:val="000000" w:themeColor="text1"/>
          <w:sz w:val="24"/>
          <w:szCs w:val="24"/>
        </w:rPr>
        <w:t xml:space="preserve"> </w:t>
      </w:r>
      <w:r w:rsidR="009959DE">
        <w:rPr>
          <w:rFonts w:ascii="Times New Roman" w:eastAsia="Microsoft JhengHei" w:hAnsi="Times New Roman" w:cs="Times New Roman"/>
          <w:bCs/>
          <w:iCs/>
          <w:color w:val="000000" w:themeColor="text1"/>
          <w:sz w:val="24"/>
          <w:szCs w:val="24"/>
        </w:rPr>
        <w:t>6</w:t>
      </w:r>
      <w:r w:rsidRPr="00294C10">
        <w:rPr>
          <w:rFonts w:ascii="Times New Roman" w:eastAsia="Microsoft JhengHei" w:hAnsi="Times New Roman" w:cs="Times New Roman"/>
          <w:bCs/>
          <w:iCs/>
          <w:color w:val="000000" w:themeColor="text1"/>
          <w:sz w:val="24"/>
          <w:szCs w:val="24"/>
        </w:rPr>
        <w:t xml:space="preserve">) was shared with </w:t>
      </w:r>
      <w:r w:rsidR="009704AA" w:rsidRPr="00294C10">
        <w:rPr>
          <w:rFonts w:ascii="Times New Roman" w:eastAsia="Microsoft JhengHei" w:hAnsi="Times New Roman" w:cs="Times New Roman"/>
          <w:bCs/>
          <w:iCs/>
          <w:color w:val="000000" w:themeColor="text1"/>
          <w:sz w:val="24"/>
          <w:szCs w:val="24"/>
        </w:rPr>
        <w:t>stakeholders and will continuously be revised</w:t>
      </w:r>
      <w:r w:rsidR="003C5ADF" w:rsidRPr="00294C10">
        <w:rPr>
          <w:rFonts w:ascii="Times New Roman" w:eastAsia="Microsoft JhengHei" w:hAnsi="Times New Roman" w:cs="Times New Roman"/>
          <w:bCs/>
          <w:iCs/>
          <w:color w:val="000000" w:themeColor="text1"/>
          <w:sz w:val="24"/>
          <w:szCs w:val="24"/>
        </w:rPr>
        <w:t>,</w:t>
      </w:r>
      <w:r w:rsidR="009704AA" w:rsidRPr="00294C10">
        <w:rPr>
          <w:rFonts w:ascii="Times New Roman" w:eastAsia="Microsoft JhengHei" w:hAnsi="Times New Roman" w:cs="Times New Roman"/>
          <w:bCs/>
          <w:iCs/>
          <w:color w:val="000000" w:themeColor="text1"/>
          <w:sz w:val="24"/>
          <w:szCs w:val="24"/>
        </w:rPr>
        <w:t xml:space="preserve"> based on comments raised by NIPN stakeholders including the GSF</w:t>
      </w:r>
      <w:r w:rsidRPr="00294C10">
        <w:rPr>
          <w:rFonts w:ascii="Times New Roman" w:eastAsia="Microsoft JhengHei" w:hAnsi="Times New Roman" w:cs="Times New Roman"/>
          <w:bCs/>
          <w:iCs/>
          <w:color w:val="000000" w:themeColor="text1"/>
          <w:sz w:val="24"/>
          <w:szCs w:val="24"/>
        </w:rPr>
        <w:t xml:space="preserve">. </w:t>
      </w:r>
      <w:r w:rsidR="009704AA" w:rsidRPr="00294C10">
        <w:rPr>
          <w:rFonts w:ascii="Times New Roman" w:eastAsia="Microsoft JhengHei" w:hAnsi="Times New Roman" w:cs="Times New Roman"/>
          <w:bCs/>
          <w:iCs/>
          <w:color w:val="000000" w:themeColor="text1"/>
          <w:sz w:val="24"/>
          <w:szCs w:val="24"/>
        </w:rPr>
        <w:t xml:space="preserve">Using the dashboard, a summary 6-page nutrition dashboard was produced as attached in </w:t>
      </w:r>
      <w:r w:rsidR="009435D7" w:rsidRPr="00294C10">
        <w:rPr>
          <w:rFonts w:ascii="Times New Roman" w:eastAsia="Microsoft JhengHei" w:hAnsi="Times New Roman" w:cs="Times New Roman"/>
          <w:bCs/>
          <w:iCs/>
          <w:color w:val="000000" w:themeColor="text1"/>
          <w:sz w:val="24"/>
          <w:szCs w:val="24"/>
        </w:rPr>
        <w:t>(</w:t>
      </w:r>
      <w:r w:rsidR="009704AA" w:rsidRPr="00294C10">
        <w:rPr>
          <w:rFonts w:ascii="Times New Roman" w:eastAsia="Microsoft JhengHei" w:hAnsi="Times New Roman" w:cs="Times New Roman"/>
          <w:bCs/>
          <w:iCs/>
          <w:color w:val="000000" w:themeColor="text1"/>
          <w:sz w:val="24"/>
          <w:szCs w:val="24"/>
        </w:rPr>
        <w:t xml:space="preserve">Annex </w:t>
      </w:r>
      <w:r w:rsidR="009959DE">
        <w:rPr>
          <w:rFonts w:ascii="Times New Roman" w:eastAsia="Microsoft JhengHei" w:hAnsi="Times New Roman" w:cs="Times New Roman"/>
          <w:bCs/>
          <w:iCs/>
          <w:color w:val="000000" w:themeColor="text1"/>
          <w:sz w:val="24"/>
          <w:szCs w:val="24"/>
        </w:rPr>
        <w:t>7</w:t>
      </w:r>
      <w:r w:rsidR="009435D7" w:rsidRPr="00294C10">
        <w:rPr>
          <w:rFonts w:ascii="Times New Roman" w:eastAsia="Microsoft JhengHei" w:hAnsi="Times New Roman" w:cs="Times New Roman"/>
          <w:bCs/>
          <w:iCs/>
          <w:color w:val="000000" w:themeColor="text1"/>
          <w:sz w:val="24"/>
          <w:szCs w:val="24"/>
        </w:rPr>
        <w:t>)</w:t>
      </w:r>
      <w:r w:rsidR="009704AA" w:rsidRPr="00294C10">
        <w:rPr>
          <w:rFonts w:ascii="Times New Roman" w:eastAsia="Microsoft JhengHei" w:hAnsi="Times New Roman" w:cs="Times New Roman"/>
          <w:bCs/>
          <w:iCs/>
          <w:color w:val="000000" w:themeColor="text1"/>
          <w:sz w:val="24"/>
          <w:szCs w:val="24"/>
        </w:rPr>
        <w:t xml:space="preserve">. </w:t>
      </w:r>
      <w:r w:rsidR="00A9504F" w:rsidRPr="00294C10">
        <w:rPr>
          <w:rFonts w:ascii="Times New Roman" w:eastAsia="Microsoft JhengHei" w:hAnsi="Times New Roman" w:cs="Times New Roman"/>
          <w:bCs/>
          <w:iCs/>
          <w:color w:val="000000" w:themeColor="text1"/>
          <w:sz w:val="24"/>
          <w:szCs w:val="24"/>
        </w:rPr>
        <w:t xml:space="preserve">As an example, the first page of the current dashboard shows the nutrition situation (in the perspective of child stunting) in the country (see Figure 1). </w:t>
      </w:r>
      <w:r w:rsidR="009A7959" w:rsidRPr="00294C10">
        <w:rPr>
          <w:rFonts w:ascii="Times New Roman" w:eastAsia="Microsoft JhengHei" w:hAnsi="Times New Roman" w:cs="Times New Roman"/>
          <w:bCs/>
          <w:iCs/>
          <w:color w:val="000000" w:themeColor="text1"/>
          <w:sz w:val="24"/>
          <w:szCs w:val="24"/>
        </w:rPr>
        <w:t xml:space="preserve"> Clearly, the maps </w:t>
      </w:r>
      <w:r w:rsidR="00CD7EB4" w:rsidRPr="00294C10">
        <w:rPr>
          <w:rFonts w:ascii="Times New Roman" w:eastAsia="Microsoft JhengHei" w:hAnsi="Times New Roman" w:cs="Times New Roman"/>
          <w:bCs/>
          <w:iCs/>
          <w:color w:val="000000" w:themeColor="text1"/>
          <w:sz w:val="24"/>
          <w:szCs w:val="24"/>
        </w:rPr>
        <w:t xml:space="preserve">below </w:t>
      </w:r>
      <w:r w:rsidR="009A7959" w:rsidRPr="00294C10">
        <w:rPr>
          <w:rFonts w:ascii="Times New Roman" w:eastAsia="Microsoft JhengHei" w:hAnsi="Times New Roman" w:cs="Times New Roman"/>
          <w:bCs/>
          <w:iCs/>
          <w:color w:val="000000" w:themeColor="text1"/>
          <w:sz w:val="24"/>
          <w:szCs w:val="24"/>
        </w:rPr>
        <w:t>show that it is only one sub</w:t>
      </w:r>
      <w:r w:rsidR="009435D7" w:rsidRPr="00294C10">
        <w:rPr>
          <w:rFonts w:ascii="Times New Roman" w:eastAsia="Microsoft JhengHei" w:hAnsi="Times New Roman" w:cs="Times New Roman"/>
          <w:bCs/>
          <w:iCs/>
          <w:color w:val="000000" w:themeColor="text1"/>
          <w:sz w:val="24"/>
          <w:szCs w:val="24"/>
        </w:rPr>
        <w:t>-</w:t>
      </w:r>
      <w:r w:rsidR="009A7959" w:rsidRPr="00294C10">
        <w:rPr>
          <w:rFonts w:ascii="Times New Roman" w:eastAsia="Microsoft JhengHei" w:hAnsi="Times New Roman" w:cs="Times New Roman"/>
          <w:bCs/>
          <w:iCs/>
          <w:color w:val="000000" w:themeColor="text1"/>
          <w:sz w:val="24"/>
          <w:szCs w:val="24"/>
        </w:rPr>
        <w:t>region (out of 15) that had reduced child stunting by 2016. It would be interesting to see how much progress or vice-versa is achieved in the next round of national surveys, expected in 2021.</w:t>
      </w:r>
    </w:p>
    <w:p w14:paraId="5A4568E5" w14:textId="13A34891" w:rsidR="00A9504F" w:rsidRPr="00294C10" w:rsidRDefault="00A9504F" w:rsidP="007B5629">
      <w:pPr>
        <w:spacing w:after="160"/>
        <w:jc w:val="both"/>
        <w:rPr>
          <w:rFonts w:ascii="Times New Roman" w:eastAsia="Microsoft JhengHei" w:hAnsi="Times New Roman" w:cs="Times New Roman"/>
          <w:bCs/>
          <w:iCs/>
          <w:color w:val="000000" w:themeColor="text1"/>
          <w:sz w:val="24"/>
          <w:szCs w:val="24"/>
        </w:rPr>
      </w:pPr>
      <w:r w:rsidRPr="00294C10">
        <w:rPr>
          <w:rFonts w:ascii="Times New Roman" w:eastAsia="Microsoft JhengHei" w:hAnsi="Times New Roman" w:cs="Times New Roman"/>
          <w:b/>
          <w:bCs/>
          <w:iCs/>
          <w:noProof/>
          <w:color w:val="000000" w:themeColor="text1"/>
          <w:sz w:val="24"/>
          <w:szCs w:val="24"/>
          <w:lang w:val="en-US"/>
        </w:rPr>
        <w:drawing>
          <wp:inline distT="0" distB="0" distL="0" distR="0" wp14:anchorId="337FD891" wp14:editId="55553340">
            <wp:extent cx="4737735" cy="2517140"/>
            <wp:effectExtent l="0" t="0" r="1206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62548" cy="2530323"/>
                    </a:xfrm>
                    <a:prstGeom prst="rect">
                      <a:avLst/>
                    </a:prstGeom>
                    <a:noFill/>
                  </pic:spPr>
                </pic:pic>
              </a:graphicData>
            </a:graphic>
          </wp:inline>
        </w:drawing>
      </w:r>
    </w:p>
    <w:p w14:paraId="43D4F4A5" w14:textId="4E6613BB" w:rsidR="00161107" w:rsidRPr="00294C10" w:rsidRDefault="00161107" w:rsidP="007B5629">
      <w:pPr>
        <w:spacing w:after="160"/>
        <w:jc w:val="both"/>
        <w:rPr>
          <w:rFonts w:ascii="Times New Roman" w:eastAsia="Microsoft JhengHei" w:hAnsi="Times New Roman" w:cs="Times New Roman"/>
          <w:b/>
          <w:bCs/>
          <w:iCs/>
          <w:color w:val="000000" w:themeColor="text1"/>
          <w:sz w:val="24"/>
          <w:szCs w:val="24"/>
        </w:rPr>
      </w:pPr>
      <w:r w:rsidRPr="00294C10">
        <w:rPr>
          <w:rFonts w:ascii="Times New Roman" w:hAnsi="Times New Roman" w:cs="Times New Roman"/>
          <w:noProof/>
          <w:sz w:val="24"/>
          <w:szCs w:val="24"/>
          <w:lang w:val="en-US"/>
        </w:rPr>
        <w:drawing>
          <wp:inline distT="0" distB="0" distL="0" distR="0" wp14:anchorId="0FCE03F8" wp14:editId="284F1552">
            <wp:extent cx="5028565" cy="6057533"/>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075258" cy="6113780"/>
                    </a:xfrm>
                    <a:prstGeom prst="rect">
                      <a:avLst/>
                    </a:prstGeom>
                  </pic:spPr>
                </pic:pic>
              </a:graphicData>
            </a:graphic>
          </wp:inline>
        </w:drawing>
      </w:r>
    </w:p>
    <w:p w14:paraId="7A239B78" w14:textId="71343A22" w:rsidR="00A9504F" w:rsidRPr="00167C33" w:rsidRDefault="00A9504F" w:rsidP="007B5629">
      <w:pPr>
        <w:spacing w:after="160"/>
        <w:jc w:val="both"/>
        <w:rPr>
          <w:rFonts w:ascii="Times New Roman" w:eastAsia="Microsoft JhengHei" w:hAnsi="Times New Roman" w:cs="Times New Roman"/>
          <w:b/>
          <w:bCs/>
          <w:i/>
          <w:iCs/>
          <w:color w:val="000000" w:themeColor="text1"/>
          <w:sz w:val="24"/>
          <w:szCs w:val="24"/>
        </w:rPr>
      </w:pPr>
      <w:r w:rsidRPr="00167C33">
        <w:rPr>
          <w:rFonts w:ascii="Times New Roman" w:eastAsia="Microsoft JhengHei" w:hAnsi="Times New Roman" w:cs="Times New Roman"/>
          <w:b/>
          <w:bCs/>
          <w:i/>
          <w:iCs/>
          <w:color w:val="000000" w:themeColor="text1"/>
          <w:sz w:val="24"/>
          <w:szCs w:val="24"/>
        </w:rPr>
        <w:t xml:space="preserve">Figure 1: </w:t>
      </w:r>
      <w:r w:rsidR="009A7959" w:rsidRPr="00167C33">
        <w:rPr>
          <w:rFonts w:ascii="Times New Roman" w:eastAsia="Microsoft JhengHei" w:hAnsi="Times New Roman" w:cs="Times New Roman"/>
          <w:b/>
          <w:bCs/>
          <w:i/>
          <w:iCs/>
          <w:color w:val="000000" w:themeColor="text1"/>
          <w:sz w:val="24"/>
          <w:szCs w:val="24"/>
        </w:rPr>
        <w:t>Excerpt from the NIPN Nutrition Dashboard</w:t>
      </w:r>
    </w:p>
    <w:p w14:paraId="240F4592" w14:textId="0EB5E5B5" w:rsidR="009704AA" w:rsidRPr="00294C10" w:rsidRDefault="003C5ADF" w:rsidP="007B5629">
      <w:pPr>
        <w:spacing w:after="160"/>
        <w:jc w:val="both"/>
        <w:rPr>
          <w:rFonts w:ascii="Times New Roman" w:eastAsia="Microsoft JhengHei" w:hAnsi="Times New Roman" w:cs="Times New Roman"/>
          <w:bCs/>
          <w:iCs/>
          <w:color w:val="000000" w:themeColor="text1"/>
          <w:sz w:val="24"/>
          <w:szCs w:val="24"/>
        </w:rPr>
      </w:pPr>
      <w:r w:rsidRPr="00294C10">
        <w:rPr>
          <w:rFonts w:ascii="Times New Roman" w:eastAsia="Microsoft JhengHei" w:hAnsi="Times New Roman" w:cs="Times New Roman"/>
          <w:bCs/>
          <w:iCs/>
          <w:color w:val="000000" w:themeColor="text1"/>
          <w:sz w:val="24"/>
          <w:szCs w:val="24"/>
        </w:rPr>
        <w:t xml:space="preserve">The </w:t>
      </w:r>
      <w:r w:rsidR="00A9504F" w:rsidRPr="00294C10">
        <w:rPr>
          <w:rFonts w:ascii="Times New Roman" w:eastAsia="Microsoft JhengHei" w:hAnsi="Times New Roman" w:cs="Times New Roman"/>
          <w:bCs/>
          <w:iCs/>
          <w:color w:val="000000" w:themeColor="text1"/>
          <w:sz w:val="24"/>
          <w:szCs w:val="24"/>
        </w:rPr>
        <w:t>NIPN nutrition</w:t>
      </w:r>
      <w:r w:rsidRPr="00294C10">
        <w:rPr>
          <w:rFonts w:ascii="Times New Roman" w:eastAsia="Microsoft JhengHei" w:hAnsi="Times New Roman" w:cs="Times New Roman"/>
          <w:bCs/>
          <w:iCs/>
          <w:color w:val="000000" w:themeColor="text1"/>
          <w:sz w:val="24"/>
          <w:szCs w:val="24"/>
        </w:rPr>
        <w:t xml:space="preserve"> </w:t>
      </w:r>
      <w:r w:rsidR="009704AA" w:rsidRPr="00294C10">
        <w:rPr>
          <w:rFonts w:ascii="Times New Roman" w:eastAsia="Microsoft JhengHei" w:hAnsi="Times New Roman" w:cs="Times New Roman"/>
          <w:bCs/>
          <w:iCs/>
          <w:color w:val="000000" w:themeColor="text1"/>
          <w:sz w:val="24"/>
          <w:szCs w:val="24"/>
        </w:rPr>
        <w:t xml:space="preserve">dashboard </w:t>
      </w:r>
      <w:r w:rsidR="00A9504F" w:rsidRPr="00294C10">
        <w:rPr>
          <w:rFonts w:ascii="Times New Roman" w:eastAsia="Microsoft JhengHei" w:hAnsi="Times New Roman" w:cs="Times New Roman"/>
          <w:bCs/>
          <w:iCs/>
          <w:color w:val="000000" w:themeColor="text1"/>
          <w:sz w:val="24"/>
          <w:szCs w:val="24"/>
        </w:rPr>
        <w:t xml:space="preserve">has been </w:t>
      </w:r>
      <w:r w:rsidR="00C466AE" w:rsidRPr="00294C10">
        <w:rPr>
          <w:rFonts w:ascii="Times New Roman" w:eastAsia="Microsoft JhengHei" w:hAnsi="Times New Roman" w:cs="Times New Roman"/>
          <w:bCs/>
          <w:iCs/>
          <w:color w:val="000000" w:themeColor="text1"/>
          <w:sz w:val="24"/>
          <w:szCs w:val="24"/>
        </w:rPr>
        <w:t>used as a tool to engage policy makers at the OPM and other MDAs at various fora:</w:t>
      </w:r>
    </w:p>
    <w:p w14:paraId="5996799B" w14:textId="0E3EED22" w:rsidR="00C466AE" w:rsidRPr="00294C10" w:rsidRDefault="00C466AE" w:rsidP="007B5629">
      <w:pPr>
        <w:numPr>
          <w:ilvl w:val="0"/>
          <w:numId w:val="3"/>
        </w:numPr>
        <w:spacing w:after="160"/>
        <w:jc w:val="both"/>
        <w:rPr>
          <w:rFonts w:ascii="Times New Roman" w:eastAsia="Microsoft JhengHei" w:hAnsi="Times New Roman" w:cs="Times New Roman"/>
          <w:bCs/>
          <w:iCs/>
          <w:color w:val="000000" w:themeColor="text1"/>
          <w:sz w:val="24"/>
          <w:szCs w:val="24"/>
        </w:rPr>
      </w:pPr>
      <w:r w:rsidRPr="00294C10">
        <w:rPr>
          <w:rFonts w:ascii="Times New Roman" w:eastAsia="Microsoft JhengHei" w:hAnsi="Times New Roman" w:cs="Times New Roman"/>
          <w:bCs/>
          <w:iCs/>
          <w:color w:val="000000" w:themeColor="text1"/>
          <w:sz w:val="24"/>
          <w:szCs w:val="24"/>
        </w:rPr>
        <w:t>On 25</w:t>
      </w:r>
      <w:r w:rsidRPr="00294C10">
        <w:rPr>
          <w:rFonts w:ascii="Times New Roman" w:eastAsia="Microsoft JhengHei" w:hAnsi="Times New Roman" w:cs="Times New Roman"/>
          <w:bCs/>
          <w:iCs/>
          <w:color w:val="000000" w:themeColor="text1"/>
          <w:sz w:val="24"/>
          <w:szCs w:val="24"/>
          <w:vertAlign w:val="superscript"/>
        </w:rPr>
        <w:t>th</w:t>
      </w:r>
      <w:r w:rsidRPr="00294C10">
        <w:rPr>
          <w:rFonts w:ascii="Times New Roman" w:eastAsia="Microsoft JhengHei" w:hAnsi="Times New Roman" w:cs="Times New Roman"/>
          <w:bCs/>
          <w:iCs/>
          <w:color w:val="000000" w:themeColor="text1"/>
          <w:sz w:val="24"/>
          <w:szCs w:val="24"/>
        </w:rPr>
        <w:t xml:space="preserve"> September 2019 </w:t>
      </w:r>
    </w:p>
    <w:p w14:paraId="7CC409F8" w14:textId="1F1BE834" w:rsidR="00C466AE" w:rsidRPr="00294C10" w:rsidRDefault="00C466AE" w:rsidP="007B5629">
      <w:pPr>
        <w:numPr>
          <w:ilvl w:val="0"/>
          <w:numId w:val="3"/>
        </w:numPr>
        <w:spacing w:after="160"/>
        <w:jc w:val="both"/>
        <w:rPr>
          <w:rFonts w:ascii="Times New Roman" w:eastAsia="Microsoft JhengHei" w:hAnsi="Times New Roman" w:cs="Times New Roman"/>
          <w:bCs/>
          <w:iCs/>
          <w:color w:val="000000" w:themeColor="text1"/>
          <w:sz w:val="24"/>
          <w:szCs w:val="24"/>
        </w:rPr>
      </w:pPr>
      <w:r w:rsidRPr="00294C10">
        <w:rPr>
          <w:rFonts w:ascii="Times New Roman" w:eastAsia="Microsoft JhengHei" w:hAnsi="Times New Roman" w:cs="Times New Roman"/>
          <w:bCs/>
          <w:iCs/>
          <w:color w:val="000000" w:themeColor="text1"/>
          <w:sz w:val="24"/>
          <w:szCs w:val="24"/>
        </w:rPr>
        <w:t xml:space="preserve">At the PAC meeting </w:t>
      </w:r>
      <w:r w:rsidR="009704AA" w:rsidRPr="00294C10">
        <w:rPr>
          <w:rFonts w:ascii="Times New Roman" w:eastAsia="Microsoft JhengHei" w:hAnsi="Times New Roman" w:cs="Times New Roman"/>
          <w:bCs/>
          <w:iCs/>
          <w:color w:val="000000" w:themeColor="text1"/>
          <w:sz w:val="24"/>
          <w:szCs w:val="24"/>
        </w:rPr>
        <w:t xml:space="preserve">in September </w:t>
      </w:r>
    </w:p>
    <w:p w14:paraId="07BF670F" w14:textId="0CA7C4DF" w:rsidR="00C466AE" w:rsidRPr="00294C10" w:rsidRDefault="00C466AE" w:rsidP="007B5629">
      <w:pPr>
        <w:numPr>
          <w:ilvl w:val="0"/>
          <w:numId w:val="3"/>
        </w:numPr>
        <w:spacing w:after="160"/>
        <w:jc w:val="both"/>
        <w:rPr>
          <w:rFonts w:ascii="Times New Roman" w:eastAsia="Microsoft JhengHei" w:hAnsi="Times New Roman" w:cs="Times New Roman"/>
          <w:bCs/>
          <w:iCs/>
          <w:color w:val="000000" w:themeColor="text1"/>
          <w:sz w:val="24"/>
          <w:szCs w:val="24"/>
        </w:rPr>
      </w:pPr>
      <w:r w:rsidRPr="00294C10">
        <w:rPr>
          <w:rFonts w:ascii="Times New Roman" w:eastAsia="Microsoft JhengHei" w:hAnsi="Times New Roman" w:cs="Times New Roman"/>
          <w:bCs/>
          <w:iCs/>
          <w:color w:val="000000" w:themeColor="text1"/>
          <w:sz w:val="24"/>
          <w:szCs w:val="24"/>
        </w:rPr>
        <w:t xml:space="preserve">At OPM </w:t>
      </w:r>
    </w:p>
    <w:p w14:paraId="54E15695" w14:textId="6B1A3E97" w:rsidR="00C466AE" w:rsidRPr="00294C10" w:rsidRDefault="00CD7EB4" w:rsidP="007B5629">
      <w:pPr>
        <w:numPr>
          <w:ilvl w:val="0"/>
          <w:numId w:val="3"/>
        </w:numPr>
        <w:spacing w:after="160"/>
        <w:jc w:val="both"/>
        <w:rPr>
          <w:rFonts w:ascii="Times New Roman" w:eastAsia="Microsoft JhengHei" w:hAnsi="Times New Roman" w:cs="Times New Roman"/>
          <w:bCs/>
          <w:iCs/>
          <w:color w:val="000000" w:themeColor="text1"/>
          <w:sz w:val="24"/>
          <w:szCs w:val="24"/>
        </w:rPr>
      </w:pPr>
      <w:r w:rsidRPr="00294C10">
        <w:rPr>
          <w:rFonts w:ascii="Times New Roman" w:eastAsia="Microsoft JhengHei" w:hAnsi="Times New Roman" w:cs="Times New Roman"/>
          <w:bCs/>
          <w:iCs/>
          <w:color w:val="000000" w:themeColor="text1"/>
          <w:sz w:val="24"/>
          <w:szCs w:val="24"/>
        </w:rPr>
        <w:t xml:space="preserve">Nutrition data </w:t>
      </w:r>
      <w:r w:rsidR="00C466AE" w:rsidRPr="00294C10">
        <w:rPr>
          <w:rFonts w:ascii="Times New Roman" w:eastAsia="Microsoft JhengHei" w:hAnsi="Times New Roman" w:cs="Times New Roman"/>
          <w:bCs/>
          <w:iCs/>
          <w:color w:val="000000" w:themeColor="text1"/>
          <w:sz w:val="24"/>
          <w:szCs w:val="24"/>
        </w:rPr>
        <w:t xml:space="preserve">Communication </w:t>
      </w:r>
      <w:r w:rsidRPr="00294C10">
        <w:rPr>
          <w:rFonts w:ascii="Times New Roman" w:eastAsia="Microsoft JhengHei" w:hAnsi="Times New Roman" w:cs="Times New Roman"/>
          <w:bCs/>
          <w:iCs/>
          <w:color w:val="000000" w:themeColor="text1"/>
          <w:sz w:val="24"/>
          <w:szCs w:val="24"/>
        </w:rPr>
        <w:t>and journalism training</w:t>
      </w:r>
      <w:r w:rsidR="00C466AE" w:rsidRPr="00294C10">
        <w:rPr>
          <w:rFonts w:ascii="Times New Roman" w:eastAsia="Microsoft JhengHei" w:hAnsi="Times New Roman" w:cs="Times New Roman"/>
          <w:bCs/>
          <w:iCs/>
          <w:color w:val="000000" w:themeColor="text1"/>
          <w:sz w:val="24"/>
          <w:szCs w:val="24"/>
        </w:rPr>
        <w:t xml:space="preserve"> </w:t>
      </w:r>
    </w:p>
    <w:p w14:paraId="5AFDBBAB" w14:textId="49546643" w:rsidR="00C466AE" w:rsidRPr="00294C10" w:rsidRDefault="00C466AE" w:rsidP="007B5629">
      <w:pPr>
        <w:spacing w:after="160"/>
        <w:jc w:val="both"/>
        <w:rPr>
          <w:rFonts w:ascii="Times New Roman" w:eastAsia="Microsoft JhengHei" w:hAnsi="Times New Roman" w:cs="Times New Roman"/>
          <w:bCs/>
          <w:iCs/>
          <w:color w:val="000000" w:themeColor="text1"/>
          <w:sz w:val="24"/>
          <w:szCs w:val="24"/>
        </w:rPr>
      </w:pPr>
      <w:r w:rsidRPr="00294C10">
        <w:rPr>
          <w:rFonts w:ascii="Times New Roman" w:eastAsia="Microsoft JhengHei" w:hAnsi="Times New Roman" w:cs="Times New Roman"/>
          <w:bCs/>
          <w:iCs/>
          <w:color w:val="000000" w:themeColor="text1"/>
          <w:sz w:val="24"/>
          <w:szCs w:val="24"/>
        </w:rPr>
        <w:t xml:space="preserve">At these meetings, valuable feedback was generated to enrich the content and the design of the </w:t>
      </w:r>
      <w:r w:rsidR="0052712C" w:rsidRPr="00294C10">
        <w:rPr>
          <w:rFonts w:ascii="Times New Roman" w:eastAsia="Microsoft JhengHei" w:hAnsi="Times New Roman" w:cs="Times New Roman"/>
          <w:bCs/>
          <w:iCs/>
          <w:color w:val="000000" w:themeColor="text1"/>
          <w:sz w:val="24"/>
          <w:szCs w:val="24"/>
        </w:rPr>
        <w:t xml:space="preserve">NIPN </w:t>
      </w:r>
      <w:r w:rsidRPr="00294C10">
        <w:rPr>
          <w:rFonts w:ascii="Times New Roman" w:eastAsia="Microsoft JhengHei" w:hAnsi="Times New Roman" w:cs="Times New Roman"/>
          <w:bCs/>
          <w:iCs/>
          <w:color w:val="000000" w:themeColor="text1"/>
          <w:sz w:val="24"/>
          <w:szCs w:val="24"/>
        </w:rPr>
        <w:t>dashboard</w:t>
      </w:r>
      <w:r w:rsidR="0052712C" w:rsidRPr="00294C10">
        <w:rPr>
          <w:rFonts w:ascii="Times New Roman" w:eastAsia="Microsoft JhengHei" w:hAnsi="Times New Roman" w:cs="Times New Roman"/>
          <w:bCs/>
          <w:iCs/>
          <w:color w:val="000000" w:themeColor="text1"/>
          <w:sz w:val="24"/>
          <w:szCs w:val="24"/>
        </w:rPr>
        <w:t>,</w:t>
      </w:r>
      <w:r w:rsidRPr="00294C10">
        <w:rPr>
          <w:rFonts w:ascii="Times New Roman" w:eastAsia="Microsoft JhengHei" w:hAnsi="Times New Roman" w:cs="Times New Roman"/>
          <w:bCs/>
          <w:iCs/>
          <w:color w:val="000000" w:themeColor="text1"/>
          <w:sz w:val="24"/>
          <w:szCs w:val="24"/>
        </w:rPr>
        <w:t xml:space="preserve"> which the team integrated. More work is on-going </w:t>
      </w:r>
      <w:r w:rsidR="00A656D0" w:rsidRPr="00294C10">
        <w:rPr>
          <w:rFonts w:ascii="Times New Roman" w:eastAsia="Microsoft JhengHei" w:hAnsi="Times New Roman" w:cs="Times New Roman"/>
          <w:bCs/>
          <w:iCs/>
          <w:color w:val="000000" w:themeColor="text1"/>
          <w:sz w:val="24"/>
          <w:szCs w:val="24"/>
        </w:rPr>
        <w:t>in</w:t>
      </w:r>
      <w:r w:rsidRPr="00294C10">
        <w:rPr>
          <w:rFonts w:ascii="Times New Roman" w:eastAsia="Microsoft JhengHei" w:hAnsi="Times New Roman" w:cs="Times New Roman"/>
          <w:bCs/>
          <w:iCs/>
          <w:color w:val="000000" w:themeColor="text1"/>
          <w:sz w:val="24"/>
          <w:szCs w:val="24"/>
        </w:rPr>
        <w:t xml:space="preserve"> regard to visualization and development of key</w:t>
      </w:r>
      <w:r w:rsidR="003C5ADF" w:rsidRPr="00294C10">
        <w:rPr>
          <w:rFonts w:ascii="Times New Roman" w:eastAsia="Microsoft JhengHei" w:hAnsi="Times New Roman" w:cs="Times New Roman"/>
          <w:bCs/>
          <w:iCs/>
          <w:color w:val="000000" w:themeColor="text1"/>
          <w:sz w:val="24"/>
          <w:szCs w:val="24"/>
        </w:rPr>
        <w:t xml:space="preserve"> aspects</w:t>
      </w:r>
      <w:r w:rsidRPr="00294C10">
        <w:rPr>
          <w:rFonts w:ascii="Times New Roman" w:eastAsia="Microsoft JhengHei" w:hAnsi="Times New Roman" w:cs="Times New Roman"/>
          <w:bCs/>
          <w:iCs/>
          <w:color w:val="000000" w:themeColor="text1"/>
          <w:sz w:val="24"/>
          <w:szCs w:val="24"/>
        </w:rPr>
        <w:t xml:space="preserve"> for dissemination.</w:t>
      </w:r>
      <w:r w:rsidR="0052712C" w:rsidRPr="00294C10">
        <w:rPr>
          <w:rFonts w:ascii="Times New Roman" w:eastAsia="Microsoft JhengHei" w:hAnsi="Times New Roman" w:cs="Times New Roman"/>
          <w:bCs/>
          <w:iCs/>
          <w:color w:val="000000" w:themeColor="text1"/>
          <w:sz w:val="24"/>
          <w:szCs w:val="24"/>
        </w:rPr>
        <w:t xml:space="preserve"> </w:t>
      </w:r>
      <w:r w:rsidRPr="00294C10">
        <w:rPr>
          <w:rFonts w:ascii="Times New Roman" w:eastAsia="Microsoft JhengHei" w:hAnsi="Times New Roman" w:cs="Times New Roman"/>
          <w:bCs/>
          <w:iCs/>
          <w:color w:val="000000" w:themeColor="text1"/>
          <w:sz w:val="24"/>
          <w:szCs w:val="24"/>
        </w:rPr>
        <w:t xml:space="preserve">Terms of Reference for a consultant to develop </w:t>
      </w:r>
      <w:r w:rsidR="0052712C" w:rsidRPr="00294C10">
        <w:rPr>
          <w:rFonts w:ascii="Times New Roman" w:eastAsia="Microsoft JhengHei" w:hAnsi="Times New Roman" w:cs="Times New Roman"/>
          <w:bCs/>
          <w:iCs/>
          <w:color w:val="000000" w:themeColor="text1"/>
          <w:sz w:val="24"/>
          <w:szCs w:val="24"/>
        </w:rPr>
        <w:t xml:space="preserve">the infrastructure for </w:t>
      </w:r>
      <w:r w:rsidRPr="00294C10">
        <w:rPr>
          <w:rFonts w:ascii="Times New Roman" w:eastAsia="Microsoft JhengHei" w:hAnsi="Times New Roman" w:cs="Times New Roman"/>
          <w:bCs/>
          <w:iCs/>
          <w:color w:val="000000" w:themeColor="text1"/>
          <w:sz w:val="24"/>
          <w:szCs w:val="24"/>
        </w:rPr>
        <w:t>a web</w:t>
      </w:r>
      <w:r w:rsidR="0052712C" w:rsidRPr="00294C10">
        <w:rPr>
          <w:rFonts w:ascii="Times New Roman" w:eastAsia="Microsoft JhengHei" w:hAnsi="Times New Roman" w:cs="Times New Roman"/>
          <w:bCs/>
          <w:iCs/>
          <w:color w:val="000000" w:themeColor="text1"/>
          <w:sz w:val="24"/>
          <w:szCs w:val="24"/>
        </w:rPr>
        <w:t>-based</w:t>
      </w:r>
      <w:r w:rsidRPr="00294C10">
        <w:rPr>
          <w:rFonts w:ascii="Times New Roman" w:eastAsia="Microsoft JhengHei" w:hAnsi="Times New Roman" w:cs="Times New Roman"/>
          <w:bCs/>
          <w:iCs/>
          <w:color w:val="000000" w:themeColor="text1"/>
          <w:sz w:val="24"/>
          <w:szCs w:val="24"/>
        </w:rPr>
        <w:t xml:space="preserve"> interfac</w:t>
      </w:r>
      <w:r w:rsidR="0052712C" w:rsidRPr="00294C10">
        <w:rPr>
          <w:rFonts w:ascii="Times New Roman" w:eastAsia="Microsoft JhengHei" w:hAnsi="Times New Roman" w:cs="Times New Roman"/>
          <w:bCs/>
          <w:iCs/>
          <w:color w:val="000000" w:themeColor="text1"/>
          <w:sz w:val="24"/>
          <w:szCs w:val="24"/>
        </w:rPr>
        <w:t>e to present the NIPN dashboard</w:t>
      </w:r>
      <w:r w:rsidR="00B6341E" w:rsidRPr="00294C10">
        <w:rPr>
          <w:rFonts w:ascii="Times New Roman" w:eastAsia="Microsoft JhengHei" w:hAnsi="Times New Roman" w:cs="Times New Roman"/>
          <w:bCs/>
          <w:iCs/>
          <w:color w:val="000000" w:themeColor="text1"/>
          <w:sz w:val="24"/>
          <w:szCs w:val="24"/>
        </w:rPr>
        <w:t>,</w:t>
      </w:r>
      <w:r w:rsidR="00186495" w:rsidRPr="00294C10">
        <w:rPr>
          <w:rFonts w:ascii="Times New Roman" w:eastAsia="Microsoft JhengHei" w:hAnsi="Times New Roman" w:cs="Times New Roman"/>
          <w:bCs/>
          <w:iCs/>
          <w:color w:val="000000" w:themeColor="text1"/>
          <w:sz w:val="24"/>
          <w:szCs w:val="24"/>
        </w:rPr>
        <w:t xml:space="preserve"> </w:t>
      </w:r>
      <w:r w:rsidR="0052712C" w:rsidRPr="00294C10">
        <w:rPr>
          <w:rFonts w:ascii="Times New Roman" w:eastAsia="Microsoft JhengHei" w:hAnsi="Times New Roman" w:cs="Times New Roman"/>
          <w:bCs/>
          <w:iCs/>
          <w:color w:val="000000" w:themeColor="text1"/>
          <w:sz w:val="24"/>
          <w:szCs w:val="24"/>
        </w:rPr>
        <w:t xml:space="preserve">were </w:t>
      </w:r>
      <w:r w:rsidRPr="00294C10">
        <w:rPr>
          <w:rFonts w:ascii="Times New Roman" w:eastAsia="Microsoft JhengHei" w:hAnsi="Times New Roman" w:cs="Times New Roman"/>
          <w:bCs/>
          <w:iCs/>
          <w:color w:val="000000" w:themeColor="text1"/>
          <w:sz w:val="24"/>
          <w:szCs w:val="24"/>
        </w:rPr>
        <w:t xml:space="preserve">drafted </w:t>
      </w:r>
      <w:r w:rsidR="00E5379E" w:rsidRPr="00294C10">
        <w:rPr>
          <w:rFonts w:ascii="Times New Roman" w:eastAsia="Microsoft JhengHei" w:hAnsi="Times New Roman" w:cs="Times New Roman"/>
          <w:bCs/>
          <w:iCs/>
          <w:color w:val="000000" w:themeColor="text1"/>
          <w:sz w:val="24"/>
          <w:szCs w:val="24"/>
        </w:rPr>
        <w:t xml:space="preserve">(Annex </w:t>
      </w:r>
      <w:r w:rsidR="00186495" w:rsidRPr="00294C10">
        <w:rPr>
          <w:rFonts w:ascii="Times New Roman" w:eastAsia="Microsoft JhengHei" w:hAnsi="Times New Roman" w:cs="Times New Roman"/>
          <w:bCs/>
          <w:iCs/>
          <w:color w:val="000000" w:themeColor="text1"/>
          <w:sz w:val="24"/>
          <w:szCs w:val="24"/>
        </w:rPr>
        <w:t>8</w:t>
      </w:r>
      <w:r w:rsidR="00E5379E" w:rsidRPr="00294C10">
        <w:rPr>
          <w:rFonts w:ascii="Times New Roman" w:eastAsia="Microsoft JhengHei" w:hAnsi="Times New Roman" w:cs="Times New Roman"/>
          <w:bCs/>
          <w:iCs/>
          <w:color w:val="000000" w:themeColor="text1"/>
          <w:sz w:val="24"/>
          <w:szCs w:val="24"/>
        </w:rPr>
        <w:t xml:space="preserve">) </w:t>
      </w:r>
      <w:r w:rsidRPr="00294C10">
        <w:rPr>
          <w:rFonts w:ascii="Times New Roman" w:eastAsia="Microsoft JhengHei" w:hAnsi="Times New Roman" w:cs="Times New Roman"/>
          <w:bCs/>
          <w:iCs/>
          <w:color w:val="000000" w:themeColor="text1"/>
          <w:sz w:val="24"/>
          <w:szCs w:val="24"/>
        </w:rPr>
        <w:t>and are</w:t>
      </w:r>
      <w:r w:rsidR="00A656D0" w:rsidRPr="00294C10">
        <w:rPr>
          <w:rFonts w:ascii="Times New Roman" w:eastAsia="Microsoft JhengHei" w:hAnsi="Times New Roman" w:cs="Times New Roman"/>
          <w:bCs/>
          <w:iCs/>
          <w:color w:val="000000" w:themeColor="text1"/>
          <w:sz w:val="24"/>
          <w:szCs w:val="24"/>
        </w:rPr>
        <w:t xml:space="preserve"> under</w:t>
      </w:r>
      <w:r w:rsidRPr="00294C10">
        <w:rPr>
          <w:rFonts w:ascii="Times New Roman" w:eastAsia="Microsoft JhengHei" w:hAnsi="Times New Roman" w:cs="Times New Roman"/>
          <w:bCs/>
          <w:iCs/>
          <w:color w:val="000000" w:themeColor="text1"/>
          <w:sz w:val="24"/>
          <w:szCs w:val="24"/>
        </w:rPr>
        <w:t xml:space="preserve"> review at UBOS</w:t>
      </w:r>
      <w:r w:rsidR="00E5379E" w:rsidRPr="00294C10">
        <w:rPr>
          <w:rFonts w:ascii="Times New Roman" w:eastAsia="Microsoft JhengHei" w:hAnsi="Times New Roman" w:cs="Times New Roman"/>
          <w:bCs/>
          <w:iCs/>
          <w:color w:val="000000" w:themeColor="text1"/>
          <w:sz w:val="24"/>
          <w:szCs w:val="24"/>
        </w:rPr>
        <w:t>.</w:t>
      </w:r>
      <w:r w:rsidRPr="00294C10">
        <w:rPr>
          <w:rFonts w:ascii="Times New Roman" w:eastAsia="Microsoft JhengHei" w:hAnsi="Times New Roman" w:cs="Times New Roman"/>
          <w:bCs/>
          <w:iCs/>
          <w:color w:val="000000" w:themeColor="text1"/>
          <w:sz w:val="24"/>
          <w:szCs w:val="24"/>
        </w:rPr>
        <w:t xml:space="preserve"> </w:t>
      </w:r>
    </w:p>
    <w:p w14:paraId="1C553541" w14:textId="770BC58D" w:rsidR="00C466AE" w:rsidRPr="00D619BF" w:rsidRDefault="00A15AB2" w:rsidP="007B5629">
      <w:pPr>
        <w:spacing w:after="160"/>
        <w:jc w:val="both"/>
        <w:rPr>
          <w:rFonts w:ascii="Times New Roman" w:eastAsia="Microsoft JhengHei" w:hAnsi="Times New Roman" w:cs="Times New Roman"/>
          <w:b/>
          <w:bCs/>
          <w:iCs/>
          <w:color w:val="002060"/>
          <w:sz w:val="24"/>
          <w:szCs w:val="24"/>
        </w:rPr>
      </w:pPr>
      <w:r w:rsidRPr="00D619BF">
        <w:rPr>
          <w:rFonts w:ascii="Times New Roman" w:eastAsia="Microsoft JhengHei" w:hAnsi="Times New Roman" w:cs="Times New Roman"/>
          <w:b/>
          <w:bCs/>
          <w:iCs/>
          <w:color w:val="002060"/>
          <w:sz w:val="24"/>
          <w:szCs w:val="24"/>
        </w:rPr>
        <w:t>Activity 2.2 Identify and Prioritise Questions for Analysis and Develop Work Plans</w:t>
      </w:r>
    </w:p>
    <w:p w14:paraId="0BE8D263" w14:textId="4FA9544B" w:rsidR="00C466AE" w:rsidRPr="00294C10" w:rsidRDefault="00C466AE" w:rsidP="007B5629">
      <w:pPr>
        <w:spacing w:after="160"/>
        <w:jc w:val="both"/>
        <w:rPr>
          <w:rFonts w:ascii="Times New Roman" w:eastAsia="Microsoft JhengHei" w:hAnsi="Times New Roman" w:cs="Times New Roman"/>
          <w:bCs/>
          <w:iCs/>
          <w:color w:val="000000" w:themeColor="text1"/>
          <w:sz w:val="24"/>
          <w:szCs w:val="24"/>
        </w:rPr>
      </w:pPr>
      <w:r w:rsidRPr="00294C10">
        <w:rPr>
          <w:rFonts w:ascii="Times New Roman" w:eastAsia="Microsoft JhengHei" w:hAnsi="Times New Roman" w:cs="Times New Roman"/>
          <w:bCs/>
          <w:iCs/>
          <w:color w:val="000000" w:themeColor="text1"/>
          <w:sz w:val="24"/>
          <w:szCs w:val="24"/>
        </w:rPr>
        <w:t xml:space="preserve">During the year in review, the NIPN core team, together with representatives from all </w:t>
      </w:r>
      <w:r w:rsidR="003C5ADF" w:rsidRPr="00294C10">
        <w:rPr>
          <w:rFonts w:ascii="Times New Roman" w:eastAsia="Microsoft JhengHei" w:hAnsi="Times New Roman" w:cs="Times New Roman"/>
          <w:bCs/>
          <w:iCs/>
          <w:color w:val="000000" w:themeColor="text1"/>
          <w:sz w:val="24"/>
          <w:szCs w:val="24"/>
        </w:rPr>
        <w:t>nutrition related MDAs</w:t>
      </w:r>
      <w:r w:rsidRPr="00294C10">
        <w:rPr>
          <w:rFonts w:ascii="Times New Roman" w:eastAsia="Microsoft JhengHei" w:hAnsi="Times New Roman" w:cs="Times New Roman"/>
          <w:bCs/>
          <w:iCs/>
          <w:color w:val="000000" w:themeColor="text1"/>
          <w:sz w:val="24"/>
          <w:szCs w:val="24"/>
        </w:rPr>
        <w:t>, were oriented on how to identify and prioritize questions for analysis by the Global Support Facility (GSF) team in June 2019</w:t>
      </w:r>
      <w:r w:rsidR="009959DE">
        <w:rPr>
          <w:rFonts w:ascii="Times New Roman" w:eastAsia="Microsoft JhengHei" w:hAnsi="Times New Roman" w:cs="Times New Roman"/>
          <w:bCs/>
          <w:iCs/>
          <w:color w:val="000000" w:themeColor="text1"/>
          <w:sz w:val="24"/>
          <w:szCs w:val="24"/>
        </w:rPr>
        <w:t>.</w:t>
      </w:r>
      <w:r w:rsidRPr="00294C10">
        <w:rPr>
          <w:rFonts w:ascii="Times New Roman" w:eastAsia="Microsoft JhengHei" w:hAnsi="Times New Roman" w:cs="Times New Roman"/>
          <w:bCs/>
          <w:iCs/>
          <w:color w:val="000000" w:themeColor="text1"/>
          <w:sz w:val="24"/>
          <w:szCs w:val="24"/>
        </w:rPr>
        <w:t xml:space="preserve"> Based on the orientation, the NIPN team held various sector engagement workshops (workshop reports Annex</w:t>
      </w:r>
      <w:r w:rsidR="00AC333D" w:rsidRPr="00294C10">
        <w:rPr>
          <w:rFonts w:ascii="Times New Roman" w:eastAsia="Microsoft JhengHei" w:hAnsi="Times New Roman" w:cs="Times New Roman"/>
          <w:bCs/>
          <w:iCs/>
          <w:color w:val="000000" w:themeColor="text1"/>
          <w:sz w:val="24"/>
          <w:szCs w:val="24"/>
        </w:rPr>
        <w:t xml:space="preserve"> </w:t>
      </w:r>
      <w:r w:rsidR="009959DE">
        <w:rPr>
          <w:rFonts w:ascii="Times New Roman" w:eastAsia="Microsoft JhengHei" w:hAnsi="Times New Roman" w:cs="Times New Roman"/>
          <w:bCs/>
          <w:iCs/>
          <w:color w:val="000000" w:themeColor="text1"/>
          <w:sz w:val="24"/>
          <w:szCs w:val="24"/>
        </w:rPr>
        <w:t>9</w:t>
      </w:r>
      <w:r w:rsidRPr="00294C10">
        <w:rPr>
          <w:rFonts w:ascii="Times New Roman" w:eastAsia="Microsoft JhengHei" w:hAnsi="Times New Roman" w:cs="Times New Roman"/>
          <w:bCs/>
          <w:iCs/>
          <w:color w:val="000000" w:themeColor="text1"/>
          <w:sz w:val="24"/>
          <w:szCs w:val="24"/>
        </w:rPr>
        <w:t xml:space="preserve">) at which </w:t>
      </w:r>
      <w:r w:rsidR="00186495" w:rsidRPr="00294C10">
        <w:rPr>
          <w:rFonts w:ascii="Times New Roman" w:eastAsia="Microsoft JhengHei" w:hAnsi="Times New Roman" w:cs="Times New Roman"/>
          <w:bCs/>
          <w:iCs/>
          <w:color w:val="000000" w:themeColor="text1"/>
          <w:sz w:val="24"/>
          <w:szCs w:val="24"/>
        </w:rPr>
        <w:t xml:space="preserve">19 potential sector-specific policy issues/questions </w:t>
      </w:r>
      <w:r w:rsidRPr="00294C10">
        <w:rPr>
          <w:rFonts w:ascii="Times New Roman" w:eastAsia="Microsoft JhengHei" w:hAnsi="Times New Roman" w:cs="Times New Roman"/>
          <w:bCs/>
          <w:iCs/>
          <w:color w:val="000000" w:themeColor="text1"/>
          <w:sz w:val="24"/>
          <w:szCs w:val="24"/>
        </w:rPr>
        <w:t xml:space="preserve">were identified. The policy questions were presented during the PAC meeting held </w:t>
      </w:r>
      <w:r w:rsidR="00A656D0" w:rsidRPr="00294C10">
        <w:rPr>
          <w:rFonts w:ascii="Times New Roman" w:eastAsia="Microsoft JhengHei" w:hAnsi="Times New Roman" w:cs="Times New Roman"/>
          <w:bCs/>
          <w:iCs/>
          <w:color w:val="000000" w:themeColor="text1"/>
          <w:sz w:val="24"/>
          <w:szCs w:val="24"/>
        </w:rPr>
        <w:t xml:space="preserve">in </w:t>
      </w:r>
      <w:r w:rsidRPr="00294C10">
        <w:rPr>
          <w:rFonts w:ascii="Times New Roman" w:eastAsia="Microsoft JhengHei" w:hAnsi="Times New Roman" w:cs="Times New Roman"/>
          <w:bCs/>
          <w:iCs/>
          <w:color w:val="000000" w:themeColor="text1"/>
          <w:sz w:val="24"/>
          <w:szCs w:val="24"/>
        </w:rPr>
        <w:t>September 2019 (Annex</w:t>
      </w:r>
      <w:r w:rsidR="00AC333D" w:rsidRPr="00294C10">
        <w:rPr>
          <w:rFonts w:ascii="Times New Roman" w:eastAsia="Microsoft JhengHei" w:hAnsi="Times New Roman" w:cs="Times New Roman"/>
          <w:bCs/>
          <w:iCs/>
          <w:color w:val="000000" w:themeColor="text1"/>
          <w:sz w:val="24"/>
          <w:szCs w:val="24"/>
        </w:rPr>
        <w:t xml:space="preserve"> </w:t>
      </w:r>
      <w:r w:rsidR="009959DE">
        <w:rPr>
          <w:rFonts w:ascii="Times New Roman" w:eastAsia="Microsoft JhengHei" w:hAnsi="Times New Roman" w:cs="Times New Roman"/>
          <w:bCs/>
          <w:iCs/>
          <w:color w:val="000000" w:themeColor="text1"/>
          <w:sz w:val="24"/>
          <w:szCs w:val="24"/>
        </w:rPr>
        <w:t>10</w:t>
      </w:r>
      <w:r w:rsidRPr="00294C10">
        <w:rPr>
          <w:rFonts w:ascii="Times New Roman" w:eastAsia="Microsoft JhengHei" w:hAnsi="Times New Roman" w:cs="Times New Roman"/>
          <w:bCs/>
          <w:iCs/>
          <w:color w:val="000000" w:themeColor="text1"/>
          <w:sz w:val="24"/>
          <w:szCs w:val="24"/>
        </w:rPr>
        <w:t xml:space="preserve">) during which it was agreed that each sector would be consulted to refine questions which would be finalized in the first quarter of 2020. </w:t>
      </w:r>
      <w:r w:rsidR="0066372A">
        <w:rPr>
          <w:rFonts w:ascii="Times New Roman" w:eastAsia="Microsoft JhengHei" w:hAnsi="Times New Roman" w:cs="Times New Roman"/>
          <w:bCs/>
          <w:iCs/>
          <w:color w:val="000000" w:themeColor="text1"/>
          <w:sz w:val="24"/>
          <w:szCs w:val="24"/>
        </w:rPr>
        <w:t>T</w:t>
      </w:r>
      <w:r w:rsidR="002565A0" w:rsidRPr="00294C10">
        <w:rPr>
          <w:rFonts w:ascii="Times New Roman" w:eastAsia="Microsoft JhengHei" w:hAnsi="Times New Roman" w:cs="Times New Roman"/>
          <w:bCs/>
          <w:iCs/>
          <w:color w:val="000000" w:themeColor="text1"/>
          <w:sz w:val="24"/>
          <w:szCs w:val="24"/>
        </w:rPr>
        <w:t xml:space="preserve">he </w:t>
      </w:r>
      <w:r w:rsidR="00C56CC7" w:rsidRPr="00294C10">
        <w:rPr>
          <w:rFonts w:ascii="Times New Roman" w:eastAsia="Microsoft JhengHei" w:hAnsi="Times New Roman" w:cs="Times New Roman"/>
          <w:bCs/>
          <w:iCs/>
          <w:color w:val="000000" w:themeColor="text1"/>
          <w:sz w:val="24"/>
          <w:szCs w:val="24"/>
        </w:rPr>
        <w:t xml:space="preserve">draft </w:t>
      </w:r>
      <w:r w:rsidR="00A8324A" w:rsidRPr="00294C10">
        <w:rPr>
          <w:rFonts w:ascii="Times New Roman" w:eastAsia="Microsoft JhengHei" w:hAnsi="Times New Roman" w:cs="Times New Roman"/>
          <w:bCs/>
          <w:iCs/>
          <w:color w:val="000000" w:themeColor="text1"/>
          <w:sz w:val="24"/>
          <w:szCs w:val="24"/>
        </w:rPr>
        <w:t>nutrition policy</w:t>
      </w:r>
      <w:r w:rsidR="002565A0" w:rsidRPr="00294C10">
        <w:rPr>
          <w:rFonts w:ascii="Times New Roman" w:eastAsia="Microsoft JhengHei" w:hAnsi="Times New Roman" w:cs="Times New Roman"/>
          <w:bCs/>
          <w:iCs/>
          <w:color w:val="000000" w:themeColor="text1"/>
          <w:sz w:val="24"/>
          <w:szCs w:val="24"/>
        </w:rPr>
        <w:t xml:space="preserve"> questions</w:t>
      </w:r>
      <w:r w:rsidR="0066372A">
        <w:rPr>
          <w:rFonts w:ascii="Times New Roman" w:eastAsia="Microsoft JhengHei" w:hAnsi="Times New Roman" w:cs="Times New Roman"/>
          <w:bCs/>
          <w:iCs/>
          <w:color w:val="000000" w:themeColor="text1"/>
          <w:sz w:val="24"/>
          <w:szCs w:val="24"/>
        </w:rPr>
        <w:t xml:space="preserve"> are annexed.</w:t>
      </w:r>
      <w:r w:rsidR="002565A0" w:rsidRPr="00294C10">
        <w:rPr>
          <w:rFonts w:ascii="Times New Roman" w:eastAsia="Microsoft JhengHei" w:hAnsi="Times New Roman" w:cs="Times New Roman"/>
          <w:bCs/>
          <w:iCs/>
          <w:color w:val="000000" w:themeColor="text1"/>
          <w:sz w:val="24"/>
          <w:szCs w:val="24"/>
        </w:rPr>
        <w:t xml:space="preserve"> </w:t>
      </w:r>
    </w:p>
    <w:p w14:paraId="77D40576" w14:textId="66128589" w:rsidR="008A6675" w:rsidRDefault="0066372A" w:rsidP="007B5629">
      <w:pPr>
        <w:spacing w:after="160"/>
        <w:jc w:val="both"/>
        <w:rPr>
          <w:rFonts w:ascii="Times New Roman" w:hAnsi="Times New Roman" w:cs="Times New Roman"/>
          <w:sz w:val="24"/>
          <w:szCs w:val="24"/>
        </w:rPr>
      </w:pPr>
      <w:r w:rsidRPr="00C37B78">
        <w:rPr>
          <w:rFonts w:ascii="Times New Roman" w:eastAsia="Microsoft JhengHei" w:hAnsi="Times New Roman" w:cs="Times New Roman"/>
          <w:bCs/>
          <w:i/>
          <w:iCs/>
          <w:color w:val="000000" w:themeColor="text1"/>
          <w:sz w:val="24"/>
          <w:szCs w:val="24"/>
        </w:rPr>
        <w:t>Internal Review:</w:t>
      </w:r>
      <w:r>
        <w:rPr>
          <w:rFonts w:ascii="Times New Roman" w:eastAsia="Microsoft JhengHei" w:hAnsi="Times New Roman" w:cs="Times New Roman"/>
          <w:bCs/>
          <w:iCs/>
          <w:color w:val="000000" w:themeColor="text1"/>
          <w:sz w:val="24"/>
          <w:szCs w:val="24"/>
        </w:rPr>
        <w:t xml:space="preserve"> </w:t>
      </w:r>
      <w:r w:rsidR="00A8324A" w:rsidRPr="00294C10">
        <w:rPr>
          <w:rFonts w:ascii="Times New Roman" w:eastAsia="Microsoft JhengHei" w:hAnsi="Times New Roman" w:cs="Times New Roman"/>
          <w:bCs/>
          <w:iCs/>
          <w:color w:val="000000" w:themeColor="text1"/>
          <w:sz w:val="24"/>
          <w:szCs w:val="24"/>
        </w:rPr>
        <w:t>A</w:t>
      </w:r>
      <w:r w:rsidR="00C466AE" w:rsidRPr="00294C10">
        <w:rPr>
          <w:rFonts w:ascii="Times New Roman" w:eastAsia="Microsoft JhengHei" w:hAnsi="Times New Roman" w:cs="Times New Roman"/>
          <w:bCs/>
          <w:iCs/>
          <w:color w:val="000000" w:themeColor="text1"/>
          <w:sz w:val="24"/>
          <w:szCs w:val="24"/>
        </w:rPr>
        <w:t>n internal review meeting involving</w:t>
      </w:r>
      <w:r w:rsidR="00A8324A" w:rsidRPr="00294C10">
        <w:rPr>
          <w:rFonts w:ascii="Times New Roman" w:eastAsia="Microsoft JhengHei" w:hAnsi="Times New Roman" w:cs="Times New Roman"/>
          <w:bCs/>
          <w:iCs/>
          <w:color w:val="000000" w:themeColor="text1"/>
          <w:sz w:val="24"/>
          <w:szCs w:val="24"/>
        </w:rPr>
        <w:t xml:space="preserve"> NIPN,</w:t>
      </w:r>
      <w:r w:rsidR="00C466AE" w:rsidRPr="00294C10">
        <w:rPr>
          <w:rFonts w:ascii="Times New Roman" w:eastAsia="Microsoft JhengHei" w:hAnsi="Times New Roman" w:cs="Times New Roman"/>
          <w:bCs/>
          <w:iCs/>
          <w:color w:val="000000" w:themeColor="text1"/>
          <w:sz w:val="24"/>
          <w:szCs w:val="24"/>
        </w:rPr>
        <w:t xml:space="preserve"> OPM, UBOS and UNICEF was held in July 2019 </w:t>
      </w:r>
      <w:r w:rsidR="00A8324A" w:rsidRPr="00294C10">
        <w:rPr>
          <w:rFonts w:ascii="Times New Roman" w:eastAsia="Microsoft JhengHei" w:hAnsi="Times New Roman" w:cs="Times New Roman"/>
          <w:bCs/>
          <w:iCs/>
          <w:color w:val="000000" w:themeColor="text1"/>
          <w:sz w:val="24"/>
          <w:szCs w:val="24"/>
        </w:rPr>
        <w:t>to review perfo</w:t>
      </w:r>
      <w:r w:rsidR="00C56CC7" w:rsidRPr="00294C10">
        <w:rPr>
          <w:rFonts w:ascii="Times New Roman" w:eastAsia="Microsoft JhengHei" w:hAnsi="Times New Roman" w:cs="Times New Roman"/>
          <w:bCs/>
          <w:iCs/>
          <w:color w:val="000000" w:themeColor="text1"/>
          <w:sz w:val="24"/>
          <w:szCs w:val="24"/>
        </w:rPr>
        <w:t>r</w:t>
      </w:r>
      <w:r w:rsidR="00A8324A" w:rsidRPr="00294C10">
        <w:rPr>
          <w:rFonts w:ascii="Times New Roman" w:eastAsia="Microsoft JhengHei" w:hAnsi="Times New Roman" w:cs="Times New Roman"/>
          <w:bCs/>
          <w:iCs/>
          <w:color w:val="000000" w:themeColor="text1"/>
          <w:sz w:val="24"/>
          <w:szCs w:val="24"/>
        </w:rPr>
        <w:t xml:space="preserve">mance of the quarter, look at the working practices and </w:t>
      </w:r>
      <w:r w:rsidR="00C37B78" w:rsidRPr="00294C10">
        <w:rPr>
          <w:rFonts w:ascii="Times New Roman" w:eastAsia="Microsoft JhengHei" w:hAnsi="Times New Roman" w:cs="Times New Roman"/>
          <w:bCs/>
          <w:iCs/>
          <w:color w:val="000000" w:themeColor="text1"/>
          <w:sz w:val="24"/>
          <w:szCs w:val="24"/>
        </w:rPr>
        <w:t>strategize</w:t>
      </w:r>
      <w:r w:rsidR="00A8324A" w:rsidRPr="00294C10">
        <w:rPr>
          <w:rFonts w:ascii="Times New Roman" w:eastAsia="Microsoft JhengHei" w:hAnsi="Times New Roman" w:cs="Times New Roman"/>
          <w:bCs/>
          <w:iCs/>
          <w:color w:val="000000" w:themeColor="text1"/>
          <w:sz w:val="24"/>
          <w:szCs w:val="24"/>
        </w:rPr>
        <w:t xml:space="preserve"> for the next quarter. The </w:t>
      </w:r>
      <w:r w:rsidR="00A20796" w:rsidRPr="00294C10">
        <w:rPr>
          <w:rFonts w:ascii="Times New Roman" w:eastAsia="Microsoft JhengHei" w:hAnsi="Times New Roman" w:cs="Times New Roman"/>
          <w:bCs/>
          <w:iCs/>
          <w:color w:val="000000" w:themeColor="text1"/>
          <w:sz w:val="24"/>
          <w:szCs w:val="24"/>
        </w:rPr>
        <w:t>2</w:t>
      </w:r>
      <w:r w:rsidR="00A8324A" w:rsidRPr="00294C10">
        <w:rPr>
          <w:rFonts w:ascii="Times New Roman" w:eastAsia="Microsoft JhengHei" w:hAnsi="Times New Roman" w:cs="Times New Roman"/>
          <w:bCs/>
          <w:iCs/>
          <w:color w:val="000000" w:themeColor="text1"/>
          <w:sz w:val="24"/>
          <w:szCs w:val="24"/>
        </w:rPr>
        <w:t xml:space="preserve"> days processes </w:t>
      </w:r>
      <w:r w:rsidR="00096842" w:rsidRPr="00294C10">
        <w:rPr>
          <w:rFonts w:ascii="Times New Roman" w:eastAsia="Microsoft JhengHei" w:hAnsi="Times New Roman" w:cs="Times New Roman"/>
          <w:bCs/>
          <w:iCs/>
          <w:color w:val="000000" w:themeColor="text1"/>
          <w:sz w:val="24"/>
          <w:szCs w:val="24"/>
        </w:rPr>
        <w:t>allowed</w:t>
      </w:r>
      <w:r w:rsidR="00A8324A" w:rsidRPr="00294C10">
        <w:rPr>
          <w:rFonts w:ascii="Times New Roman" w:eastAsia="Microsoft JhengHei" w:hAnsi="Times New Roman" w:cs="Times New Roman"/>
          <w:bCs/>
          <w:iCs/>
          <w:color w:val="000000" w:themeColor="text1"/>
          <w:sz w:val="24"/>
          <w:szCs w:val="24"/>
        </w:rPr>
        <w:t xml:space="preserve"> reflection</w:t>
      </w:r>
      <w:r w:rsidR="00C56CC7" w:rsidRPr="00294C10">
        <w:rPr>
          <w:rFonts w:ascii="Times New Roman" w:eastAsia="Microsoft JhengHei" w:hAnsi="Times New Roman" w:cs="Times New Roman"/>
          <w:bCs/>
          <w:iCs/>
          <w:color w:val="000000" w:themeColor="text1"/>
          <w:sz w:val="24"/>
          <w:szCs w:val="24"/>
        </w:rPr>
        <w:t>. I</w:t>
      </w:r>
      <w:r w:rsidR="00A20796" w:rsidRPr="00294C10">
        <w:rPr>
          <w:rFonts w:ascii="Times New Roman" w:hAnsi="Times New Roman" w:cs="Times New Roman"/>
          <w:sz w:val="24"/>
          <w:szCs w:val="24"/>
        </w:rPr>
        <w:t xml:space="preserve">t was revealed that 20% of the planned </w:t>
      </w:r>
      <w:r w:rsidR="00C56CC7" w:rsidRPr="00294C10">
        <w:rPr>
          <w:rFonts w:ascii="Times New Roman" w:hAnsi="Times New Roman" w:cs="Times New Roman"/>
          <w:sz w:val="24"/>
          <w:szCs w:val="24"/>
        </w:rPr>
        <w:t>activities</w:t>
      </w:r>
      <w:r w:rsidR="00A20796" w:rsidRPr="00294C10">
        <w:rPr>
          <w:rFonts w:ascii="Times New Roman" w:hAnsi="Times New Roman" w:cs="Times New Roman"/>
          <w:sz w:val="24"/>
          <w:szCs w:val="24"/>
        </w:rPr>
        <w:t xml:space="preserve"> ha</w:t>
      </w:r>
      <w:r w:rsidR="00C56CC7" w:rsidRPr="00294C10">
        <w:rPr>
          <w:rFonts w:ascii="Times New Roman" w:hAnsi="Times New Roman" w:cs="Times New Roman"/>
          <w:sz w:val="24"/>
          <w:szCs w:val="24"/>
        </w:rPr>
        <w:t>d</w:t>
      </w:r>
      <w:r w:rsidR="00A20796" w:rsidRPr="00294C10">
        <w:rPr>
          <w:rFonts w:ascii="Times New Roman" w:hAnsi="Times New Roman" w:cs="Times New Roman"/>
          <w:sz w:val="24"/>
          <w:szCs w:val="24"/>
        </w:rPr>
        <w:t xml:space="preserve"> been achieved during the first two quarters of 2019. The activities partly achieved </w:t>
      </w:r>
      <w:r w:rsidR="00096842" w:rsidRPr="00294C10">
        <w:rPr>
          <w:rFonts w:ascii="Times New Roman" w:hAnsi="Times New Roman" w:cs="Times New Roman"/>
          <w:sz w:val="24"/>
          <w:szCs w:val="24"/>
        </w:rPr>
        <w:t>were</w:t>
      </w:r>
      <w:r w:rsidR="00A20796" w:rsidRPr="00294C10">
        <w:rPr>
          <w:rFonts w:ascii="Times New Roman" w:hAnsi="Times New Roman" w:cs="Times New Roman"/>
          <w:sz w:val="24"/>
          <w:szCs w:val="24"/>
        </w:rPr>
        <w:t xml:space="preserve"> 20% while the on</w:t>
      </w:r>
      <w:r w:rsidR="00C56CC7" w:rsidRPr="00294C10">
        <w:rPr>
          <w:rFonts w:ascii="Times New Roman" w:hAnsi="Times New Roman" w:cs="Times New Roman"/>
          <w:sz w:val="24"/>
          <w:szCs w:val="24"/>
        </w:rPr>
        <w:t>-</w:t>
      </w:r>
      <w:r w:rsidR="00A20796" w:rsidRPr="00294C10">
        <w:rPr>
          <w:rFonts w:ascii="Times New Roman" w:hAnsi="Times New Roman" w:cs="Times New Roman"/>
          <w:sz w:val="24"/>
          <w:szCs w:val="24"/>
        </w:rPr>
        <w:t xml:space="preserve">going </w:t>
      </w:r>
      <w:r w:rsidR="00096842" w:rsidRPr="00294C10">
        <w:rPr>
          <w:rFonts w:ascii="Times New Roman" w:hAnsi="Times New Roman" w:cs="Times New Roman"/>
          <w:sz w:val="24"/>
          <w:szCs w:val="24"/>
        </w:rPr>
        <w:t>activities w</w:t>
      </w:r>
      <w:r w:rsidR="00C56CC7" w:rsidRPr="00294C10">
        <w:rPr>
          <w:rFonts w:ascii="Times New Roman" w:hAnsi="Times New Roman" w:cs="Times New Roman"/>
          <w:sz w:val="24"/>
          <w:szCs w:val="24"/>
        </w:rPr>
        <w:t>ere</w:t>
      </w:r>
      <w:r w:rsidR="00A20796" w:rsidRPr="00294C10">
        <w:rPr>
          <w:rFonts w:ascii="Times New Roman" w:hAnsi="Times New Roman" w:cs="Times New Roman"/>
          <w:sz w:val="24"/>
          <w:szCs w:val="24"/>
        </w:rPr>
        <w:t xml:space="preserve"> 30%. </w:t>
      </w:r>
      <w:r w:rsidR="00096842" w:rsidRPr="00294C10">
        <w:rPr>
          <w:rFonts w:ascii="Times New Roman" w:hAnsi="Times New Roman" w:cs="Times New Roman"/>
          <w:sz w:val="24"/>
          <w:szCs w:val="24"/>
        </w:rPr>
        <w:t xml:space="preserve"> The team also observed that m</w:t>
      </w:r>
      <w:r w:rsidR="00A20796" w:rsidRPr="00294C10">
        <w:rPr>
          <w:rFonts w:ascii="Times New Roman" w:hAnsi="Times New Roman" w:cs="Times New Roman"/>
          <w:sz w:val="24"/>
          <w:szCs w:val="24"/>
        </w:rPr>
        <w:t xml:space="preserve">ost of the achieved activities </w:t>
      </w:r>
      <w:r w:rsidR="00096842" w:rsidRPr="00294C10">
        <w:rPr>
          <w:rFonts w:ascii="Times New Roman" w:hAnsi="Times New Roman" w:cs="Times New Roman"/>
          <w:sz w:val="24"/>
          <w:szCs w:val="24"/>
        </w:rPr>
        <w:t>were</w:t>
      </w:r>
      <w:r w:rsidR="00A20796" w:rsidRPr="00294C10">
        <w:rPr>
          <w:rFonts w:ascii="Times New Roman" w:hAnsi="Times New Roman" w:cs="Times New Roman"/>
          <w:sz w:val="24"/>
          <w:szCs w:val="24"/>
        </w:rPr>
        <w:t xml:space="preserve"> purely administrative</w:t>
      </w:r>
      <w:r w:rsidR="00511968">
        <w:rPr>
          <w:rFonts w:ascii="Times New Roman" w:hAnsi="Times New Roman" w:cs="Times New Roman"/>
          <w:sz w:val="24"/>
          <w:szCs w:val="24"/>
        </w:rPr>
        <w:t>,</w:t>
      </w:r>
      <w:r w:rsidR="00A20796" w:rsidRPr="00294C10">
        <w:rPr>
          <w:rFonts w:ascii="Times New Roman" w:hAnsi="Times New Roman" w:cs="Times New Roman"/>
          <w:sz w:val="24"/>
          <w:szCs w:val="24"/>
        </w:rPr>
        <w:t xml:space="preserve"> </w:t>
      </w:r>
      <w:r w:rsidR="00C56CC7" w:rsidRPr="00294C10">
        <w:rPr>
          <w:rFonts w:ascii="Times New Roman" w:hAnsi="Times New Roman" w:cs="Times New Roman"/>
          <w:sz w:val="24"/>
          <w:szCs w:val="24"/>
        </w:rPr>
        <w:t>for example,</w:t>
      </w:r>
      <w:r w:rsidR="00A20796" w:rsidRPr="00294C10">
        <w:rPr>
          <w:rFonts w:ascii="Times New Roman" w:hAnsi="Times New Roman" w:cs="Times New Roman"/>
          <w:sz w:val="24"/>
          <w:szCs w:val="24"/>
        </w:rPr>
        <w:t xml:space="preserve"> set</w:t>
      </w:r>
      <w:r w:rsidR="00511968">
        <w:rPr>
          <w:rFonts w:ascii="Times New Roman" w:hAnsi="Times New Roman" w:cs="Times New Roman"/>
          <w:sz w:val="24"/>
          <w:szCs w:val="24"/>
        </w:rPr>
        <w:t>ting</w:t>
      </w:r>
      <w:r w:rsidR="00C56CC7" w:rsidRPr="00294C10">
        <w:rPr>
          <w:rFonts w:ascii="Times New Roman" w:hAnsi="Times New Roman" w:cs="Times New Roman"/>
          <w:sz w:val="24"/>
          <w:szCs w:val="24"/>
        </w:rPr>
        <w:t xml:space="preserve"> up </w:t>
      </w:r>
      <w:r w:rsidR="00A20796" w:rsidRPr="00294C10">
        <w:rPr>
          <w:rFonts w:ascii="Times New Roman" w:hAnsi="Times New Roman" w:cs="Times New Roman"/>
          <w:sz w:val="24"/>
          <w:szCs w:val="24"/>
        </w:rPr>
        <w:t>offices, recruitment of staff</w:t>
      </w:r>
      <w:r w:rsidR="00C56CC7" w:rsidRPr="00294C10">
        <w:rPr>
          <w:rFonts w:ascii="Times New Roman" w:hAnsi="Times New Roman" w:cs="Times New Roman"/>
          <w:sz w:val="24"/>
          <w:szCs w:val="24"/>
        </w:rPr>
        <w:t xml:space="preserve"> and </w:t>
      </w:r>
      <w:r w:rsidR="00A20796" w:rsidRPr="00294C10">
        <w:rPr>
          <w:rFonts w:ascii="Times New Roman" w:hAnsi="Times New Roman" w:cs="Times New Roman"/>
          <w:sz w:val="24"/>
          <w:szCs w:val="24"/>
        </w:rPr>
        <w:t>capacity building workshops for staff</w:t>
      </w:r>
      <w:r w:rsidR="00C56CC7" w:rsidRPr="00294C10">
        <w:rPr>
          <w:rFonts w:ascii="Times New Roman" w:hAnsi="Times New Roman" w:cs="Times New Roman"/>
          <w:sz w:val="24"/>
          <w:szCs w:val="24"/>
        </w:rPr>
        <w:t>.</w:t>
      </w:r>
      <w:r w:rsidR="00A20796" w:rsidRPr="00294C10">
        <w:rPr>
          <w:rFonts w:ascii="Times New Roman" w:hAnsi="Times New Roman" w:cs="Times New Roman"/>
          <w:sz w:val="24"/>
          <w:szCs w:val="24"/>
        </w:rPr>
        <w:t xml:space="preserve"> Some of the administrative activities are </w:t>
      </w:r>
      <w:r w:rsidR="00C56CC7" w:rsidRPr="00294C10">
        <w:rPr>
          <w:rFonts w:ascii="Times New Roman" w:hAnsi="Times New Roman" w:cs="Times New Roman"/>
          <w:sz w:val="24"/>
          <w:szCs w:val="24"/>
        </w:rPr>
        <w:t>yet to be accomplished</w:t>
      </w:r>
      <w:r w:rsidR="00A20796" w:rsidRPr="00294C10">
        <w:rPr>
          <w:rFonts w:ascii="Times New Roman" w:hAnsi="Times New Roman" w:cs="Times New Roman"/>
          <w:sz w:val="24"/>
          <w:szCs w:val="24"/>
        </w:rPr>
        <w:t>, for example, procurements, disbursement of funds</w:t>
      </w:r>
      <w:r w:rsidR="00C56CC7" w:rsidRPr="00294C10">
        <w:rPr>
          <w:rFonts w:ascii="Times New Roman" w:hAnsi="Times New Roman" w:cs="Times New Roman"/>
          <w:sz w:val="24"/>
          <w:szCs w:val="24"/>
        </w:rPr>
        <w:t xml:space="preserve"> and staff induction</w:t>
      </w:r>
      <w:r w:rsidR="008A6675">
        <w:rPr>
          <w:rFonts w:ascii="Times New Roman" w:hAnsi="Times New Roman" w:cs="Times New Roman"/>
          <w:sz w:val="24"/>
          <w:szCs w:val="24"/>
        </w:rPr>
        <w:t xml:space="preserve">, </w:t>
      </w:r>
    </w:p>
    <w:p w14:paraId="5D8717F4" w14:textId="6F99CCC2" w:rsidR="00A20796" w:rsidRPr="00294C10" w:rsidRDefault="00096842" w:rsidP="007B5629">
      <w:pPr>
        <w:spacing w:after="160"/>
        <w:jc w:val="both"/>
        <w:rPr>
          <w:rFonts w:ascii="Times New Roman" w:hAnsi="Times New Roman" w:cs="Times New Roman"/>
          <w:sz w:val="24"/>
          <w:szCs w:val="24"/>
        </w:rPr>
      </w:pPr>
      <w:r w:rsidRPr="00294C10">
        <w:rPr>
          <w:rFonts w:ascii="Times New Roman" w:hAnsi="Times New Roman" w:cs="Times New Roman"/>
          <w:sz w:val="24"/>
          <w:szCs w:val="24"/>
        </w:rPr>
        <w:t>The team</w:t>
      </w:r>
      <w:r w:rsidR="00C56CC7" w:rsidRPr="00294C10">
        <w:rPr>
          <w:rFonts w:ascii="Times New Roman" w:hAnsi="Times New Roman" w:cs="Times New Roman"/>
          <w:sz w:val="24"/>
          <w:szCs w:val="24"/>
        </w:rPr>
        <w:t>,</w:t>
      </w:r>
      <w:r w:rsidRPr="00294C10">
        <w:rPr>
          <w:rFonts w:ascii="Times New Roman" w:hAnsi="Times New Roman" w:cs="Times New Roman"/>
          <w:sz w:val="24"/>
          <w:szCs w:val="24"/>
        </w:rPr>
        <w:t xml:space="preserve"> during the review meeting</w:t>
      </w:r>
      <w:r w:rsidR="00511968">
        <w:rPr>
          <w:rFonts w:ascii="Times New Roman" w:hAnsi="Times New Roman" w:cs="Times New Roman"/>
          <w:sz w:val="24"/>
          <w:szCs w:val="24"/>
        </w:rPr>
        <w:t>,</w:t>
      </w:r>
      <w:r w:rsidRPr="00294C10">
        <w:rPr>
          <w:rFonts w:ascii="Times New Roman" w:hAnsi="Times New Roman" w:cs="Times New Roman"/>
          <w:sz w:val="24"/>
          <w:szCs w:val="24"/>
        </w:rPr>
        <w:t xml:space="preserve"> agreed to the f</w:t>
      </w:r>
      <w:r w:rsidR="00C56CC7" w:rsidRPr="00294C10">
        <w:rPr>
          <w:rFonts w:ascii="Times New Roman" w:hAnsi="Times New Roman" w:cs="Times New Roman"/>
          <w:sz w:val="24"/>
          <w:szCs w:val="24"/>
        </w:rPr>
        <w:t>ol</w:t>
      </w:r>
      <w:r w:rsidRPr="00294C10">
        <w:rPr>
          <w:rFonts w:ascii="Times New Roman" w:hAnsi="Times New Roman" w:cs="Times New Roman"/>
          <w:sz w:val="24"/>
          <w:szCs w:val="24"/>
        </w:rPr>
        <w:t>lowing</w:t>
      </w:r>
      <w:r w:rsidR="00A20796" w:rsidRPr="00294C10">
        <w:rPr>
          <w:rFonts w:ascii="Times New Roman" w:hAnsi="Times New Roman" w:cs="Times New Roman"/>
          <w:sz w:val="24"/>
          <w:szCs w:val="24"/>
        </w:rPr>
        <w:t xml:space="preserve"> actions </w:t>
      </w:r>
      <w:r w:rsidRPr="00294C10">
        <w:rPr>
          <w:rFonts w:ascii="Times New Roman" w:hAnsi="Times New Roman" w:cs="Times New Roman"/>
          <w:sz w:val="24"/>
          <w:szCs w:val="24"/>
        </w:rPr>
        <w:t xml:space="preserve">to </w:t>
      </w:r>
      <w:r w:rsidR="00A20796" w:rsidRPr="00294C10">
        <w:rPr>
          <w:rFonts w:ascii="Times New Roman" w:hAnsi="Times New Roman" w:cs="Times New Roman"/>
          <w:sz w:val="24"/>
          <w:szCs w:val="24"/>
        </w:rPr>
        <w:t xml:space="preserve">improve performance </w:t>
      </w:r>
      <w:r w:rsidRPr="00294C10">
        <w:rPr>
          <w:rFonts w:ascii="Times New Roman" w:hAnsi="Times New Roman" w:cs="Times New Roman"/>
          <w:sz w:val="24"/>
          <w:szCs w:val="24"/>
        </w:rPr>
        <w:t>of the project implementation.</w:t>
      </w:r>
    </w:p>
    <w:p w14:paraId="22AEE34E" w14:textId="7709101B" w:rsidR="00A20796" w:rsidRPr="00294C10" w:rsidRDefault="00A20796" w:rsidP="007B5629">
      <w:pPr>
        <w:pStyle w:val="ListParagraph"/>
        <w:numPr>
          <w:ilvl w:val="0"/>
          <w:numId w:val="67"/>
        </w:numPr>
        <w:spacing w:after="160"/>
        <w:contextualSpacing w:val="0"/>
        <w:jc w:val="both"/>
        <w:rPr>
          <w:rFonts w:ascii="Times New Roman" w:hAnsi="Times New Roman" w:cs="Times New Roman"/>
          <w:sz w:val="24"/>
          <w:szCs w:val="24"/>
        </w:rPr>
      </w:pPr>
      <w:r w:rsidRPr="00294C10">
        <w:rPr>
          <w:rFonts w:ascii="Times New Roman" w:hAnsi="Times New Roman" w:cs="Times New Roman"/>
          <w:sz w:val="24"/>
          <w:szCs w:val="24"/>
        </w:rPr>
        <w:t>Conduct Joint NIPN meetings every Friday so as to keep abreast of the project weekly plans and achievements</w:t>
      </w:r>
      <w:r w:rsidR="000E2D5D" w:rsidRPr="00294C10">
        <w:rPr>
          <w:rFonts w:ascii="Times New Roman" w:hAnsi="Times New Roman" w:cs="Times New Roman"/>
          <w:sz w:val="24"/>
          <w:szCs w:val="24"/>
        </w:rPr>
        <w:t>.</w:t>
      </w:r>
      <w:r w:rsidRPr="00294C10">
        <w:rPr>
          <w:rFonts w:ascii="Times New Roman" w:hAnsi="Times New Roman" w:cs="Times New Roman"/>
          <w:sz w:val="24"/>
          <w:szCs w:val="24"/>
        </w:rPr>
        <w:t xml:space="preserve"> </w:t>
      </w:r>
    </w:p>
    <w:p w14:paraId="2A52DDE3" w14:textId="76B69A3B" w:rsidR="00A20796" w:rsidRPr="00294C10" w:rsidRDefault="00A20796" w:rsidP="007B5629">
      <w:pPr>
        <w:pStyle w:val="ListParagraph"/>
        <w:numPr>
          <w:ilvl w:val="0"/>
          <w:numId w:val="67"/>
        </w:numPr>
        <w:spacing w:after="160"/>
        <w:contextualSpacing w:val="0"/>
        <w:jc w:val="both"/>
        <w:rPr>
          <w:rFonts w:ascii="Times New Roman" w:hAnsi="Times New Roman" w:cs="Times New Roman"/>
          <w:sz w:val="24"/>
          <w:szCs w:val="24"/>
        </w:rPr>
      </w:pPr>
      <w:r w:rsidRPr="00294C10">
        <w:rPr>
          <w:rFonts w:ascii="Times New Roman" w:hAnsi="Times New Roman" w:cs="Times New Roman"/>
          <w:sz w:val="24"/>
          <w:szCs w:val="24"/>
        </w:rPr>
        <w:t>All NIPN staff to submit their monthly reports t</w:t>
      </w:r>
      <w:r w:rsidR="000E2D5D" w:rsidRPr="00294C10">
        <w:rPr>
          <w:rFonts w:ascii="Times New Roman" w:hAnsi="Times New Roman" w:cs="Times New Roman"/>
          <w:sz w:val="24"/>
          <w:szCs w:val="24"/>
        </w:rPr>
        <w:t xml:space="preserve">o PMU through their team leaders. The reports </w:t>
      </w:r>
      <w:r w:rsidRPr="00294C10">
        <w:rPr>
          <w:rFonts w:ascii="Times New Roman" w:hAnsi="Times New Roman" w:cs="Times New Roman"/>
          <w:sz w:val="24"/>
          <w:szCs w:val="24"/>
        </w:rPr>
        <w:t>will be consolidated into a project monthly report.</w:t>
      </w:r>
    </w:p>
    <w:p w14:paraId="481709EF" w14:textId="7948A7F5" w:rsidR="00A20796" w:rsidRPr="00294C10" w:rsidRDefault="00A20796" w:rsidP="007B5629">
      <w:pPr>
        <w:pStyle w:val="ListParagraph"/>
        <w:numPr>
          <w:ilvl w:val="0"/>
          <w:numId w:val="67"/>
        </w:numPr>
        <w:spacing w:after="160"/>
        <w:contextualSpacing w:val="0"/>
        <w:jc w:val="both"/>
        <w:rPr>
          <w:rFonts w:ascii="Times New Roman" w:hAnsi="Times New Roman" w:cs="Times New Roman"/>
          <w:sz w:val="24"/>
          <w:szCs w:val="24"/>
        </w:rPr>
      </w:pPr>
      <w:r w:rsidRPr="00294C10">
        <w:rPr>
          <w:rFonts w:ascii="Times New Roman" w:hAnsi="Times New Roman" w:cs="Times New Roman"/>
          <w:sz w:val="24"/>
          <w:szCs w:val="24"/>
        </w:rPr>
        <w:t>Bi-</w:t>
      </w:r>
      <w:r w:rsidR="00096842" w:rsidRPr="00294C10">
        <w:rPr>
          <w:rFonts w:ascii="Times New Roman" w:hAnsi="Times New Roman" w:cs="Times New Roman"/>
          <w:sz w:val="24"/>
          <w:szCs w:val="24"/>
        </w:rPr>
        <w:t xml:space="preserve">monthly </w:t>
      </w:r>
      <w:r w:rsidRPr="00294C10">
        <w:rPr>
          <w:rFonts w:ascii="Times New Roman" w:hAnsi="Times New Roman" w:cs="Times New Roman"/>
          <w:sz w:val="24"/>
          <w:szCs w:val="24"/>
        </w:rPr>
        <w:t>project briefs to be generated and given to the P</w:t>
      </w:r>
      <w:r w:rsidR="000E2D5D" w:rsidRPr="00294C10">
        <w:rPr>
          <w:rFonts w:ascii="Times New Roman" w:hAnsi="Times New Roman" w:cs="Times New Roman"/>
          <w:sz w:val="24"/>
          <w:szCs w:val="24"/>
        </w:rPr>
        <w:t xml:space="preserve">ermanent </w:t>
      </w:r>
      <w:r w:rsidRPr="00294C10">
        <w:rPr>
          <w:rFonts w:ascii="Times New Roman" w:hAnsi="Times New Roman" w:cs="Times New Roman"/>
          <w:sz w:val="24"/>
          <w:szCs w:val="24"/>
        </w:rPr>
        <w:t>S</w:t>
      </w:r>
      <w:r w:rsidR="000E2D5D" w:rsidRPr="00294C10">
        <w:rPr>
          <w:rFonts w:ascii="Times New Roman" w:hAnsi="Times New Roman" w:cs="Times New Roman"/>
          <w:sz w:val="24"/>
          <w:szCs w:val="24"/>
        </w:rPr>
        <w:t>ecretary</w:t>
      </w:r>
      <w:r w:rsidRPr="00294C10">
        <w:rPr>
          <w:rFonts w:ascii="Times New Roman" w:hAnsi="Times New Roman" w:cs="Times New Roman"/>
          <w:sz w:val="24"/>
          <w:szCs w:val="24"/>
        </w:rPr>
        <w:t xml:space="preserve"> OPM and E</w:t>
      </w:r>
      <w:r w:rsidR="000E2D5D" w:rsidRPr="00294C10">
        <w:rPr>
          <w:rFonts w:ascii="Times New Roman" w:hAnsi="Times New Roman" w:cs="Times New Roman"/>
          <w:sz w:val="24"/>
          <w:szCs w:val="24"/>
        </w:rPr>
        <w:t xml:space="preserve">xecutive </w:t>
      </w:r>
      <w:r w:rsidRPr="00294C10">
        <w:rPr>
          <w:rFonts w:ascii="Times New Roman" w:hAnsi="Times New Roman" w:cs="Times New Roman"/>
          <w:sz w:val="24"/>
          <w:szCs w:val="24"/>
        </w:rPr>
        <w:t>D</w:t>
      </w:r>
      <w:r w:rsidR="000E2D5D" w:rsidRPr="00294C10">
        <w:rPr>
          <w:rFonts w:ascii="Times New Roman" w:hAnsi="Times New Roman" w:cs="Times New Roman"/>
          <w:sz w:val="24"/>
          <w:szCs w:val="24"/>
        </w:rPr>
        <w:t>irector</w:t>
      </w:r>
      <w:r w:rsidRPr="00294C10">
        <w:rPr>
          <w:rFonts w:ascii="Times New Roman" w:hAnsi="Times New Roman" w:cs="Times New Roman"/>
          <w:sz w:val="24"/>
          <w:szCs w:val="24"/>
        </w:rPr>
        <w:t xml:space="preserve"> UBOS.</w:t>
      </w:r>
    </w:p>
    <w:p w14:paraId="36E4DFB4" w14:textId="4C968F14" w:rsidR="00A20796" w:rsidRPr="00294C10" w:rsidRDefault="00A20796" w:rsidP="007B5629">
      <w:pPr>
        <w:pStyle w:val="ListParagraph"/>
        <w:numPr>
          <w:ilvl w:val="0"/>
          <w:numId w:val="67"/>
        </w:numPr>
        <w:spacing w:after="160"/>
        <w:contextualSpacing w:val="0"/>
        <w:jc w:val="both"/>
        <w:rPr>
          <w:rFonts w:ascii="Times New Roman" w:hAnsi="Times New Roman" w:cs="Times New Roman"/>
          <w:sz w:val="24"/>
          <w:szCs w:val="24"/>
        </w:rPr>
      </w:pPr>
      <w:r w:rsidRPr="00294C10">
        <w:rPr>
          <w:rFonts w:ascii="Times New Roman" w:hAnsi="Times New Roman" w:cs="Times New Roman"/>
          <w:sz w:val="24"/>
          <w:szCs w:val="24"/>
        </w:rPr>
        <w:t xml:space="preserve">An activity implementation excel tracking tool </w:t>
      </w:r>
      <w:r w:rsidR="00DB789E" w:rsidRPr="00294C10">
        <w:rPr>
          <w:rFonts w:ascii="Times New Roman" w:hAnsi="Times New Roman" w:cs="Times New Roman"/>
          <w:sz w:val="24"/>
          <w:szCs w:val="24"/>
        </w:rPr>
        <w:t>was</w:t>
      </w:r>
      <w:r w:rsidRPr="00294C10">
        <w:rPr>
          <w:rFonts w:ascii="Times New Roman" w:hAnsi="Times New Roman" w:cs="Times New Roman"/>
          <w:sz w:val="24"/>
          <w:szCs w:val="24"/>
        </w:rPr>
        <w:t xml:space="preserve"> developed and used to track activity implementation and updated every week.</w:t>
      </w:r>
    </w:p>
    <w:p w14:paraId="0566D9FB" w14:textId="74ADFAEF" w:rsidR="00A20796" w:rsidRPr="00294C10" w:rsidRDefault="00A20796" w:rsidP="007B5629">
      <w:pPr>
        <w:pStyle w:val="ListParagraph"/>
        <w:numPr>
          <w:ilvl w:val="0"/>
          <w:numId w:val="67"/>
        </w:numPr>
        <w:spacing w:after="160"/>
        <w:contextualSpacing w:val="0"/>
        <w:jc w:val="both"/>
        <w:rPr>
          <w:rFonts w:ascii="Times New Roman" w:hAnsi="Times New Roman" w:cs="Times New Roman"/>
          <w:sz w:val="24"/>
          <w:szCs w:val="24"/>
        </w:rPr>
      </w:pPr>
      <w:r w:rsidRPr="00294C10">
        <w:rPr>
          <w:rFonts w:ascii="Times New Roman" w:hAnsi="Times New Roman" w:cs="Times New Roman"/>
          <w:sz w:val="24"/>
          <w:szCs w:val="24"/>
        </w:rPr>
        <w:t xml:space="preserve">Each </w:t>
      </w:r>
      <w:r w:rsidR="00DB789E" w:rsidRPr="00294C10">
        <w:rPr>
          <w:rFonts w:ascii="Times New Roman" w:hAnsi="Times New Roman" w:cs="Times New Roman"/>
          <w:sz w:val="24"/>
          <w:szCs w:val="24"/>
        </w:rPr>
        <w:t xml:space="preserve">member of </w:t>
      </w:r>
      <w:r w:rsidRPr="00294C10">
        <w:rPr>
          <w:rFonts w:ascii="Times New Roman" w:hAnsi="Times New Roman" w:cs="Times New Roman"/>
          <w:sz w:val="24"/>
          <w:szCs w:val="24"/>
        </w:rPr>
        <w:t>staff develop</w:t>
      </w:r>
      <w:r w:rsidR="00096842" w:rsidRPr="00294C10">
        <w:rPr>
          <w:rFonts w:ascii="Times New Roman" w:hAnsi="Times New Roman" w:cs="Times New Roman"/>
          <w:sz w:val="24"/>
          <w:szCs w:val="24"/>
        </w:rPr>
        <w:t>s</w:t>
      </w:r>
      <w:r w:rsidR="00DB789E" w:rsidRPr="00294C10">
        <w:rPr>
          <w:rFonts w:ascii="Times New Roman" w:hAnsi="Times New Roman" w:cs="Times New Roman"/>
          <w:sz w:val="24"/>
          <w:szCs w:val="24"/>
        </w:rPr>
        <w:t xml:space="preserve"> a monthly plan to</w:t>
      </w:r>
      <w:r w:rsidRPr="00294C10">
        <w:rPr>
          <w:rFonts w:ascii="Times New Roman" w:hAnsi="Times New Roman" w:cs="Times New Roman"/>
          <w:sz w:val="24"/>
          <w:szCs w:val="24"/>
        </w:rPr>
        <w:t xml:space="preserve"> be approved by the supervisor and enter weekly activities in the activity implementation </w:t>
      </w:r>
      <w:r w:rsidRPr="00294C10">
        <w:rPr>
          <w:rFonts w:ascii="Times New Roman" w:hAnsi="Times New Roman" w:cs="Times New Roman"/>
          <w:i/>
          <w:sz w:val="24"/>
          <w:szCs w:val="24"/>
        </w:rPr>
        <w:t>tracking tool</w:t>
      </w:r>
      <w:r w:rsidRPr="00294C10">
        <w:rPr>
          <w:rFonts w:ascii="Times New Roman" w:hAnsi="Times New Roman" w:cs="Times New Roman"/>
          <w:sz w:val="24"/>
          <w:szCs w:val="24"/>
        </w:rPr>
        <w:t xml:space="preserve"> that </w:t>
      </w:r>
      <w:r w:rsidR="00096842" w:rsidRPr="00294C10">
        <w:rPr>
          <w:rFonts w:ascii="Times New Roman" w:hAnsi="Times New Roman" w:cs="Times New Roman"/>
          <w:sz w:val="24"/>
          <w:szCs w:val="24"/>
        </w:rPr>
        <w:t>is</w:t>
      </w:r>
      <w:r w:rsidRPr="00294C10">
        <w:rPr>
          <w:rFonts w:ascii="Times New Roman" w:hAnsi="Times New Roman" w:cs="Times New Roman"/>
          <w:sz w:val="24"/>
          <w:szCs w:val="24"/>
        </w:rPr>
        <w:t xml:space="preserve"> reviewed every Friday in the joint meeting </w:t>
      </w:r>
      <w:r w:rsidR="00DB789E" w:rsidRPr="00294C10">
        <w:rPr>
          <w:rFonts w:ascii="Times New Roman" w:hAnsi="Times New Roman" w:cs="Times New Roman"/>
          <w:sz w:val="24"/>
          <w:szCs w:val="24"/>
        </w:rPr>
        <w:t>while</w:t>
      </w:r>
      <w:r w:rsidRPr="00294C10">
        <w:rPr>
          <w:rFonts w:ascii="Times New Roman" w:hAnsi="Times New Roman" w:cs="Times New Roman"/>
          <w:sz w:val="24"/>
          <w:szCs w:val="24"/>
        </w:rPr>
        <w:t xml:space="preserve"> plan</w:t>
      </w:r>
      <w:r w:rsidR="00DB789E" w:rsidRPr="00294C10">
        <w:rPr>
          <w:rFonts w:ascii="Times New Roman" w:hAnsi="Times New Roman" w:cs="Times New Roman"/>
          <w:sz w:val="24"/>
          <w:szCs w:val="24"/>
        </w:rPr>
        <w:t>ning</w:t>
      </w:r>
      <w:r w:rsidRPr="00294C10">
        <w:rPr>
          <w:rFonts w:ascii="Times New Roman" w:hAnsi="Times New Roman" w:cs="Times New Roman"/>
          <w:sz w:val="24"/>
          <w:szCs w:val="24"/>
        </w:rPr>
        <w:t xml:space="preserve"> for the</w:t>
      </w:r>
      <w:r w:rsidR="00DB789E" w:rsidRPr="00294C10">
        <w:rPr>
          <w:rFonts w:ascii="Times New Roman" w:hAnsi="Times New Roman" w:cs="Times New Roman"/>
          <w:sz w:val="24"/>
          <w:szCs w:val="24"/>
        </w:rPr>
        <w:t xml:space="preserve"> following</w:t>
      </w:r>
      <w:r w:rsidRPr="00294C10">
        <w:rPr>
          <w:rFonts w:ascii="Times New Roman" w:hAnsi="Times New Roman" w:cs="Times New Roman"/>
          <w:sz w:val="24"/>
          <w:szCs w:val="24"/>
        </w:rPr>
        <w:t xml:space="preserve"> week.</w:t>
      </w:r>
    </w:p>
    <w:p w14:paraId="55C520A3" w14:textId="1BBDC89A" w:rsidR="00A20796" w:rsidRPr="00294C10" w:rsidRDefault="00DB789E" w:rsidP="007B5629">
      <w:pPr>
        <w:pStyle w:val="ListParagraph"/>
        <w:numPr>
          <w:ilvl w:val="0"/>
          <w:numId w:val="67"/>
        </w:numPr>
        <w:spacing w:after="160"/>
        <w:contextualSpacing w:val="0"/>
        <w:jc w:val="both"/>
        <w:rPr>
          <w:rFonts w:ascii="Times New Roman" w:hAnsi="Times New Roman" w:cs="Times New Roman"/>
          <w:sz w:val="24"/>
          <w:szCs w:val="24"/>
        </w:rPr>
      </w:pPr>
      <w:r w:rsidRPr="00294C10">
        <w:rPr>
          <w:rFonts w:ascii="Times New Roman" w:hAnsi="Times New Roman" w:cs="Times New Roman"/>
          <w:sz w:val="24"/>
          <w:szCs w:val="24"/>
        </w:rPr>
        <w:t>A concept note</w:t>
      </w:r>
      <w:r w:rsidR="004F3D50" w:rsidRPr="00294C10">
        <w:rPr>
          <w:rFonts w:ascii="Times New Roman" w:hAnsi="Times New Roman" w:cs="Times New Roman"/>
          <w:sz w:val="24"/>
          <w:szCs w:val="24"/>
        </w:rPr>
        <w:t xml:space="preserve"> has to</w:t>
      </w:r>
      <w:r w:rsidRPr="00294C10">
        <w:rPr>
          <w:rFonts w:ascii="Times New Roman" w:hAnsi="Times New Roman" w:cs="Times New Roman"/>
          <w:sz w:val="24"/>
          <w:szCs w:val="24"/>
        </w:rPr>
        <w:t xml:space="preserve"> be developed for e</w:t>
      </w:r>
      <w:r w:rsidR="00A20796" w:rsidRPr="00294C10">
        <w:rPr>
          <w:rFonts w:ascii="Times New Roman" w:hAnsi="Times New Roman" w:cs="Times New Roman"/>
          <w:sz w:val="24"/>
          <w:szCs w:val="24"/>
        </w:rPr>
        <w:t xml:space="preserve">ach key </w:t>
      </w:r>
      <w:r w:rsidRPr="00294C10">
        <w:rPr>
          <w:rFonts w:ascii="Times New Roman" w:hAnsi="Times New Roman" w:cs="Times New Roman"/>
          <w:sz w:val="24"/>
          <w:szCs w:val="24"/>
        </w:rPr>
        <w:t xml:space="preserve">activity </w:t>
      </w:r>
      <w:r w:rsidR="00A20796" w:rsidRPr="00294C10">
        <w:rPr>
          <w:rFonts w:ascii="Times New Roman" w:hAnsi="Times New Roman" w:cs="Times New Roman"/>
          <w:sz w:val="24"/>
          <w:szCs w:val="24"/>
        </w:rPr>
        <w:t>with clear time frames</w:t>
      </w:r>
      <w:r w:rsidR="004F3D50" w:rsidRPr="00294C10">
        <w:rPr>
          <w:rFonts w:ascii="Times New Roman" w:hAnsi="Times New Roman" w:cs="Times New Roman"/>
          <w:sz w:val="24"/>
          <w:szCs w:val="24"/>
        </w:rPr>
        <w:t>. The same concept notes</w:t>
      </w:r>
      <w:r w:rsidR="00A20796" w:rsidRPr="00294C10">
        <w:rPr>
          <w:rFonts w:ascii="Times New Roman" w:hAnsi="Times New Roman" w:cs="Times New Roman"/>
          <w:sz w:val="24"/>
          <w:szCs w:val="24"/>
        </w:rPr>
        <w:t xml:space="preserve"> </w:t>
      </w:r>
      <w:r w:rsidR="004F3D50" w:rsidRPr="00294C10">
        <w:rPr>
          <w:rFonts w:ascii="Times New Roman" w:hAnsi="Times New Roman" w:cs="Times New Roman"/>
          <w:sz w:val="24"/>
          <w:szCs w:val="24"/>
        </w:rPr>
        <w:t>are to</w:t>
      </w:r>
      <w:r w:rsidR="00A20796" w:rsidRPr="00294C10">
        <w:rPr>
          <w:rFonts w:ascii="Times New Roman" w:hAnsi="Times New Roman" w:cs="Times New Roman"/>
          <w:sz w:val="24"/>
          <w:szCs w:val="24"/>
        </w:rPr>
        <w:t xml:space="preserve"> be discussed and agreed</w:t>
      </w:r>
      <w:r w:rsidR="004F3D50" w:rsidRPr="00294C10">
        <w:rPr>
          <w:rFonts w:ascii="Times New Roman" w:hAnsi="Times New Roman" w:cs="Times New Roman"/>
          <w:sz w:val="24"/>
          <w:szCs w:val="24"/>
        </w:rPr>
        <w:t xml:space="preserve"> upon</w:t>
      </w:r>
      <w:r w:rsidR="00A20796" w:rsidRPr="00294C10">
        <w:rPr>
          <w:rFonts w:ascii="Times New Roman" w:hAnsi="Times New Roman" w:cs="Times New Roman"/>
          <w:sz w:val="24"/>
          <w:szCs w:val="24"/>
        </w:rPr>
        <w:t xml:space="preserve"> between the Pol</w:t>
      </w:r>
      <w:r w:rsidR="004F3D50" w:rsidRPr="00294C10">
        <w:rPr>
          <w:rFonts w:ascii="Times New Roman" w:hAnsi="Times New Roman" w:cs="Times New Roman"/>
          <w:sz w:val="24"/>
          <w:szCs w:val="24"/>
        </w:rPr>
        <w:t>icy Unit and Data Analysis Unit.</w:t>
      </w:r>
      <w:r w:rsidR="00A20796" w:rsidRPr="00294C10">
        <w:rPr>
          <w:rFonts w:ascii="Times New Roman" w:hAnsi="Times New Roman" w:cs="Times New Roman"/>
          <w:sz w:val="24"/>
          <w:szCs w:val="24"/>
        </w:rPr>
        <w:t xml:space="preserve"> </w:t>
      </w:r>
      <w:r w:rsidR="004F3D50" w:rsidRPr="00294C10">
        <w:rPr>
          <w:rFonts w:ascii="Times New Roman" w:hAnsi="Times New Roman" w:cs="Times New Roman"/>
          <w:sz w:val="24"/>
          <w:szCs w:val="24"/>
        </w:rPr>
        <w:t>Depending</w:t>
      </w:r>
      <w:r w:rsidR="00A20796" w:rsidRPr="00294C10">
        <w:rPr>
          <w:rFonts w:ascii="Times New Roman" w:hAnsi="Times New Roman" w:cs="Times New Roman"/>
          <w:sz w:val="24"/>
          <w:szCs w:val="24"/>
        </w:rPr>
        <w:t xml:space="preserve"> on the duration of the activity, all micro-activities and milestones have to be reported on every week and included in the weekly activity monitoring tool for ease of tracking.</w:t>
      </w:r>
    </w:p>
    <w:p w14:paraId="0681FEBC" w14:textId="18105F45" w:rsidR="00A20796" w:rsidRPr="00294C10" w:rsidRDefault="00A20796" w:rsidP="007B5629">
      <w:pPr>
        <w:pStyle w:val="ListParagraph"/>
        <w:numPr>
          <w:ilvl w:val="0"/>
          <w:numId w:val="67"/>
        </w:numPr>
        <w:spacing w:after="160"/>
        <w:contextualSpacing w:val="0"/>
        <w:jc w:val="both"/>
        <w:rPr>
          <w:rFonts w:ascii="Times New Roman" w:hAnsi="Times New Roman" w:cs="Times New Roman"/>
          <w:sz w:val="24"/>
          <w:szCs w:val="24"/>
        </w:rPr>
      </w:pPr>
      <w:r w:rsidRPr="00294C10">
        <w:rPr>
          <w:rFonts w:ascii="Times New Roman" w:hAnsi="Times New Roman" w:cs="Times New Roman"/>
          <w:sz w:val="24"/>
          <w:szCs w:val="24"/>
        </w:rPr>
        <w:t xml:space="preserve">Have regular quarterly review meetings to reflect on </w:t>
      </w:r>
      <w:r w:rsidR="004F3D50" w:rsidRPr="00294C10">
        <w:rPr>
          <w:rFonts w:ascii="Times New Roman" w:hAnsi="Times New Roman" w:cs="Times New Roman"/>
          <w:sz w:val="24"/>
          <w:szCs w:val="24"/>
        </w:rPr>
        <w:t xml:space="preserve">the </w:t>
      </w:r>
      <w:r w:rsidRPr="00294C10">
        <w:rPr>
          <w:rFonts w:ascii="Times New Roman" w:hAnsi="Times New Roman" w:cs="Times New Roman"/>
          <w:sz w:val="24"/>
          <w:szCs w:val="24"/>
        </w:rPr>
        <w:t>project team’s performance and use it as the b</w:t>
      </w:r>
      <w:r w:rsidR="004F3D50" w:rsidRPr="00294C10">
        <w:rPr>
          <w:rFonts w:ascii="Times New Roman" w:hAnsi="Times New Roman" w:cs="Times New Roman"/>
          <w:sz w:val="24"/>
          <w:szCs w:val="24"/>
        </w:rPr>
        <w:t>asis for filling in the quarterly performance monitoring</w:t>
      </w:r>
      <w:r w:rsidR="009913AB" w:rsidRPr="00294C10">
        <w:rPr>
          <w:rFonts w:ascii="Times New Roman" w:hAnsi="Times New Roman" w:cs="Times New Roman"/>
          <w:sz w:val="24"/>
          <w:szCs w:val="24"/>
        </w:rPr>
        <w:t xml:space="preserve"> document</w:t>
      </w:r>
      <w:r w:rsidRPr="00294C10">
        <w:rPr>
          <w:rFonts w:ascii="Times New Roman" w:hAnsi="Times New Roman" w:cs="Times New Roman"/>
          <w:sz w:val="24"/>
          <w:szCs w:val="24"/>
        </w:rPr>
        <w:t xml:space="preserve"> and</w:t>
      </w:r>
      <w:r w:rsidR="009913AB" w:rsidRPr="00294C10">
        <w:rPr>
          <w:rFonts w:ascii="Times New Roman" w:hAnsi="Times New Roman" w:cs="Times New Roman"/>
          <w:sz w:val="24"/>
          <w:szCs w:val="24"/>
        </w:rPr>
        <w:t xml:space="preserve"> nurture</w:t>
      </w:r>
      <w:r w:rsidRPr="00294C10">
        <w:rPr>
          <w:rFonts w:ascii="Times New Roman" w:hAnsi="Times New Roman" w:cs="Times New Roman"/>
          <w:sz w:val="24"/>
          <w:szCs w:val="24"/>
        </w:rPr>
        <w:t xml:space="preserve"> </w:t>
      </w:r>
      <w:r w:rsidR="009913AB" w:rsidRPr="00294C10">
        <w:rPr>
          <w:rFonts w:ascii="Times New Roman" w:hAnsi="Times New Roman" w:cs="Times New Roman"/>
          <w:sz w:val="24"/>
          <w:szCs w:val="24"/>
        </w:rPr>
        <w:t>staff</w:t>
      </w:r>
      <w:r w:rsidRPr="00294C10">
        <w:rPr>
          <w:rFonts w:ascii="Times New Roman" w:hAnsi="Times New Roman" w:cs="Times New Roman"/>
          <w:sz w:val="24"/>
          <w:szCs w:val="24"/>
        </w:rPr>
        <w:t xml:space="preserve"> internal learning to improve performance. </w:t>
      </w:r>
    </w:p>
    <w:p w14:paraId="44162CE4" w14:textId="5BD5C887" w:rsidR="00A20796" w:rsidRPr="00294C10" w:rsidRDefault="00A20796" w:rsidP="007B5629">
      <w:pPr>
        <w:pStyle w:val="ListParagraph"/>
        <w:numPr>
          <w:ilvl w:val="0"/>
          <w:numId w:val="67"/>
        </w:numPr>
        <w:spacing w:after="160"/>
        <w:contextualSpacing w:val="0"/>
        <w:jc w:val="both"/>
        <w:rPr>
          <w:rFonts w:ascii="Times New Roman" w:hAnsi="Times New Roman" w:cs="Times New Roman"/>
          <w:sz w:val="24"/>
          <w:szCs w:val="24"/>
        </w:rPr>
      </w:pPr>
      <w:r w:rsidRPr="00294C10">
        <w:rPr>
          <w:rFonts w:ascii="Times New Roman" w:hAnsi="Times New Roman" w:cs="Times New Roman"/>
          <w:sz w:val="24"/>
          <w:szCs w:val="24"/>
        </w:rPr>
        <w:t xml:space="preserve">Internal capacity assessment linked to the deliverables will be done and internal capacity </w:t>
      </w:r>
      <w:r w:rsidR="00096842" w:rsidRPr="00294C10">
        <w:rPr>
          <w:rFonts w:ascii="Times New Roman" w:hAnsi="Times New Roman" w:cs="Times New Roman"/>
          <w:sz w:val="24"/>
          <w:szCs w:val="24"/>
        </w:rPr>
        <w:t>building</w:t>
      </w:r>
      <w:r w:rsidRPr="00294C10">
        <w:rPr>
          <w:rFonts w:ascii="Times New Roman" w:hAnsi="Times New Roman" w:cs="Times New Roman"/>
          <w:sz w:val="24"/>
          <w:szCs w:val="24"/>
        </w:rPr>
        <w:t xml:space="preserve"> will be implemented </w:t>
      </w:r>
      <w:r w:rsidR="00096842" w:rsidRPr="00294C10">
        <w:rPr>
          <w:rFonts w:ascii="Times New Roman" w:hAnsi="Times New Roman" w:cs="Times New Roman"/>
          <w:sz w:val="24"/>
          <w:szCs w:val="24"/>
        </w:rPr>
        <w:t>as and when needed but directly linked to the capacity needs of the staff</w:t>
      </w:r>
    </w:p>
    <w:p w14:paraId="21C50251" w14:textId="77777777" w:rsidR="00A20796" w:rsidRPr="00294C10" w:rsidRDefault="00A20796" w:rsidP="007B5629">
      <w:pPr>
        <w:pStyle w:val="ListParagraph"/>
        <w:numPr>
          <w:ilvl w:val="0"/>
          <w:numId w:val="67"/>
        </w:numPr>
        <w:spacing w:after="160"/>
        <w:contextualSpacing w:val="0"/>
        <w:jc w:val="both"/>
        <w:rPr>
          <w:rFonts w:ascii="Times New Roman" w:hAnsi="Times New Roman" w:cs="Times New Roman"/>
          <w:sz w:val="24"/>
          <w:szCs w:val="24"/>
        </w:rPr>
      </w:pPr>
      <w:r w:rsidRPr="00294C10">
        <w:rPr>
          <w:rFonts w:ascii="Times New Roman" w:hAnsi="Times New Roman" w:cs="Times New Roman"/>
          <w:sz w:val="24"/>
          <w:szCs w:val="24"/>
        </w:rPr>
        <w:t>Regularly monitor and evaluate the activity plans and their execution, raise a flag where there are indications of missing the targets.</w:t>
      </w:r>
    </w:p>
    <w:p w14:paraId="75B8A2CE" w14:textId="68A417D8" w:rsidR="00C466AE" w:rsidRPr="00294C10" w:rsidRDefault="00DF0CF9" w:rsidP="007B5629">
      <w:pPr>
        <w:spacing w:after="160"/>
        <w:jc w:val="both"/>
        <w:rPr>
          <w:rFonts w:ascii="Times New Roman" w:eastAsia="Microsoft JhengHei" w:hAnsi="Times New Roman" w:cs="Times New Roman"/>
          <w:bCs/>
          <w:iCs/>
          <w:color w:val="000000" w:themeColor="text1"/>
          <w:sz w:val="24"/>
          <w:szCs w:val="24"/>
        </w:rPr>
      </w:pPr>
      <w:r>
        <w:rPr>
          <w:rFonts w:ascii="Times New Roman" w:eastAsia="Microsoft JhengHei" w:hAnsi="Times New Roman" w:cs="Times New Roman"/>
          <w:bCs/>
          <w:iCs/>
          <w:color w:val="000000" w:themeColor="text1"/>
          <w:sz w:val="24"/>
          <w:szCs w:val="24"/>
        </w:rPr>
        <w:t>This internal review and i</w:t>
      </w:r>
      <w:r w:rsidR="00FD031B" w:rsidRPr="00294C10">
        <w:rPr>
          <w:rFonts w:ascii="Times New Roman" w:eastAsia="Microsoft JhengHei" w:hAnsi="Times New Roman" w:cs="Times New Roman"/>
          <w:bCs/>
          <w:iCs/>
          <w:color w:val="000000" w:themeColor="text1"/>
          <w:sz w:val="24"/>
          <w:szCs w:val="24"/>
        </w:rPr>
        <w:t xml:space="preserve">mplementation </w:t>
      </w:r>
      <w:r>
        <w:rPr>
          <w:rFonts w:ascii="Times New Roman" w:eastAsia="Microsoft JhengHei" w:hAnsi="Times New Roman" w:cs="Times New Roman"/>
          <w:bCs/>
          <w:iCs/>
          <w:color w:val="000000" w:themeColor="text1"/>
          <w:sz w:val="24"/>
          <w:szCs w:val="24"/>
        </w:rPr>
        <w:t>of the review resolutions was instrumental in staff</w:t>
      </w:r>
      <w:r w:rsidR="00096842" w:rsidRPr="00294C10">
        <w:rPr>
          <w:rFonts w:ascii="Times New Roman" w:eastAsia="Microsoft JhengHei" w:hAnsi="Times New Roman" w:cs="Times New Roman"/>
          <w:bCs/>
          <w:iCs/>
          <w:color w:val="000000" w:themeColor="text1"/>
          <w:sz w:val="24"/>
          <w:szCs w:val="24"/>
        </w:rPr>
        <w:t xml:space="preserve"> </w:t>
      </w:r>
      <w:r>
        <w:rPr>
          <w:rFonts w:ascii="Times New Roman" w:eastAsia="Microsoft JhengHei" w:hAnsi="Times New Roman" w:cs="Times New Roman"/>
          <w:bCs/>
          <w:iCs/>
          <w:color w:val="000000" w:themeColor="text1"/>
          <w:sz w:val="24"/>
          <w:szCs w:val="24"/>
        </w:rPr>
        <w:t xml:space="preserve">motivation and improved </w:t>
      </w:r>
      <w:r w:rsidR="00096842" w:rsidRPr="00294C10">
        <w:rPr>
          <w:rFonts w:ascii="Times New Roman" w:eastAsia="Microsoft JhengHei" w:hAnsi="Times New Roman" w:cs="Times New Roman"/>
          <w:bCs/>
          <w:iCs/>
          <w:color w:val="000000" w:themeColor="text1"/>
          <w:sz w:val="24"/>
          <w:szCs w:val="24"/>
        </w:rPr>
        <w:t>performance</w:t>
      </w:r>
      <w:r>
        <w:rPr>
          <w:rFonts w:ascii="Times New Roman" w:eastAsia="Microsoft JhengHei" w:hAnsi="Times New Roman" w:cs="Times New Roman"/>
          <w:bCs/>
          <w:iCs/>
          <w:color w:val="000000" w:themeColor="text1"/>
          <w:sz w:val="24"/>
          <w:szCs w:val="24"/>
        </w:rPr>
        <w:t>.</w:t>
      </w:r>
    </w:p>
    <w:p w14:paraId="560A6815" w14:textId="01D35CC8" w:rsidR="008C128B" w:rsidRPr="00D619BF" w:rsidRDefault="008C128B" w:rsidP="007B5629">
      <w:pPr>
        <w:spacing w:after="160"/>
        <w:rPr>
          <w:rFonts w:ascii="Times New Roman" w:eastAsia="Microsoft JhengHei" w:hAnsi="Times New Roman" w:cs="Times New Roman"/>
          <w:b/>
          <w:color w:val="002060"/>
          <w:sz w:val="24"/>
          <w:szCs w:val="24"/>
        </w:rPr>
      </w:pPr>
      <w:r w:rsidRPr="00D619BF">
        <w:rPr>
          <w:rFonts w:ascii="Times New Roman" w:eastAsia="Microsoft JhengHei" w:hAnsi="Times New Roman" w:cs="Times New Roman"/>
          <w:b/>
          <w:bCs/>
          <w:iCs/>
          <w:color w:val="002060"/>
          <w:sz w:val="24"/>
          <w:szCs w:val="24"/>
        </w:rPr>
        <w:t xml:space="preserve">Activity 2.3 </w:t>
      </w:r>
      <w:r w:rsidRPr="00D619BF">
        <w:rPr>
          <w:rFonts w:ascii="Times New Roman" w:eastAsia="Microsoft JhengHei" w:hAnsi="Times New Roman" w:cs="Times New Roman"/>
          <w:b/>
          <w:color w:val="002060"/>
          <w:sz w:val="24"/>
          <w:szCs w:val="24"/>
        </w:rPr>
        <w:t>Perform qualitative analysis of information</w:t>
      </w:r>
    </w:p>
    <w:p w14:paraId="03769A88" w14:textId="2E139AC9" w:rsidR="00803FAB" w:rsidRPr="00294C10" w:rsidRDefault="002108B0" w:rsidP="007B5629">
      <w:pPr>
        <w:spacing w:after="160"/>
        <w:jc w:val="both"/>
        <w:rPr>
          <w:rFonts w:ascii="Times New Roman" w:eastAsia="Microsoft JhengHei" w:hAnsi="Times New Roman" w:cs="Times New Roman"/>
          <w:bCs/>
          <w:iCs/>
          <w:color w:val="000000" w:themeColor="text1"/>
          <w:sz w:val="24"/>
          <w:szCs w:val="24"/>
        </w:rPr>
      </w:pPr>
      <w:r w:rsidRPr="00294C10">
        <w:rPr>
          <w:rFonts w:ascii="Times New Roman" w:eastAsia="Microsoft JhengHei" w:hAnsi="Times New Roman" w:cs="Times New Roman"/>
          <w:bCs/>
          <w:iCs/>
          <w:color w:val="000000" w:themeColor="text1"/>
          <w:sz w:val="24"/>
          <w:szCs w:val="24"/>
        </w:rPr>
        <w:t>As part of the qualitative analysis,</w:t>
      </w:r>
      <w:r w:rsidR="009A7959" w:rsidRPr="00294C10">
        <w:rPr>
          <w:rFonts w:ascii="Times New Roman" w:eastAsia="Microsoft JhengHei" w:hAnsi="Times New Roman" w:cs="Times New Roman"/>
          <w:bCs/>
          <w:iCs/>
          <w:color w:val="000000" w:themeColor="text1"/>
          <w:sz w:val="24"/>
          <w:szCs w:val="24"/>
        </w:rPr>
        <w:t xml:space="preserve"> </w:t>
      </w:r>
      <w:r w:rsidRPr="00294C10">
        <w:rPr>
          <w:rFonts w:ascii="Times New Roman" w:eastAsia="Microsoft JhengHei" w:hAnsi="Times New Roman" w:cs="Times New Roman"/>
          <w:bCs/>
          <w:iCs/>
          <w:color w:val="000000" w:themeColor="text1"/>
          <w:sz w:val="24"/>
          <w:szCs w:val="24"/>
        </w:rPr>
        <w:t>NIPN embarked on generation of knowledge products</w:t>
      </w:r>
      <w:r w:rsidR="00B6341E" w:rsidRPr="00294C10">
        <w:rPr>
          <w:rFonts w:ascii="Times New Roman" w:eastAsia="Microsoft JhengHei" w:hAnsi="Times New Roman" w:cs="Times New Roman"/>
          <w:bCs/>
          <w:iCs/>
          <w:color w:val="000000" w:themeColor="text1"/>
          <w:sz w:val="24"/>
          <w:szCs w:val="24"/>
        </w:rPr>
        <w:t>.</w:t>
      </w:r>
      <w:r w:rsidR="00E45D35" w:rsidRPr="00294C10">
        <w:rPr>
          <w:rFonts w:ascii="Times New Roman" w:eastAsia="Microsoft JhengHei" w:hAnsi="Times New Roman" w:cs="Times New Roman"/>
          <w:bCs/>
          <w:iCs/>
          <w:color w:val="000000" w:themeColor="text1"/>
          <w:sz w:val="24"/>
          <w:szCs w:val="24"/>
        </w:rPr>
        <w:t xml:space="preserve"> </w:t>
      </w:r>
      <w:r w:rsidR="00B6341E" w:rsidRPr="00294C10">
        <w:rPr>
          <w:rFonts w:ascii="Times New Roman" w:eastAsia="Microsoft JhengHei" w:hAnsi="Times New Roman" w:cs="Times New Roman"/>
          <w:bCs/>
          <w:iCs/>
          <w:color w:val="000000" w:themeColor="text1"/>
          <w:sz w:val="24"/>
          <w:szCs w:val="24"/>
        </w:rPr>
        <w:t>T</w:t>
      </w:r>
      <w:r w:rsidR="00E45D35" w:rsidRPr="00294C10">
        <w:rPr>
          <w:rFonts w:ascii="Times New Roman" w:eastAsia="Microsoft JhengHei" w:hAnsi="Times New Roman" w:cs="Times New Roman"/>
          <w:bCs/>
          <w:iCs/>
          <w:color w:val="000000" w:themeColor="text1"/>
          <w:sz w:val="24"/>
          <w:szCs w:val="24"/>
        </w:rPr>
        <w:t>he NIPN team reviewed secondary literature on maternal and child anaemia in Uganda</w:t>
      </w:r>
      <w:r w:rsidRPr="00294C10">
        <w:rPr>
          <w:rFonts w:ascii="Times New Roman" w:eastAsia="Microsoft JhengHei" w:hAnsi="Times New Roman" w:cs="Times New Roman"/>
          <w:bCs/>
          <w:iCs/>
          <w:color w:val="000000" w:themeColor="text1"/>
          <w:sz w:val="24"/>
          <w:szCs w:val="24"/>
        </w:rPr>
        <w:t xml:space="preserve"> this</w:t>
      </w:r>
      <w:r w:rsidR="00E45D35" w:rsidRPr="00294C10">
        <w:rPr>
          <w:rFonts w:ascii="Times New Roman" w:eastAsia="Microsoft JhengHei" w:hAnsi="Times New Roman" w:cs="Times New Roman"/>
          <w:bCs/>
          <w:iCs/>
          <w:color w:val="000000" w:themeColor="text1"/>
          <w:sz w:val="24"/>
          <w:szCs w:val="24"/>
        </w:rPr>
        <w:t xml:space="preserve"> this is still work in</w:t>
      </w:r>
      <w:r w:rsidR="00B6341E" w:rsidRPr="00294C10">
        <w:rPr>
          <w:rFonts w:ascii="Times New Roman" w:eastAsia="Microsoft JhengHei" w:hAnsi="Times New Roman" w:cs="Times New Roman"/>
          <w:bCs/>
          <w:iCs/>
          <w:color w:val="000000" w:themeColor="text1"/>
          <w:sz w:val="24"/>
          <w:szCs w:val="24"/>
        </w:rPr>
        <w:t xml:space="preserve"> progress, this review </w:t>
      </w:r>
      <w:r w:rsidRPr="00294C10">
        <w:rPr>
          <w:rFonts w:ascii="Times New Roman" w:eastAsia="Microsoft JhengHei" w:hAnsi="Times New Roman" w:cs="Times New Roman"/>
          <w:bCs/>
          <w:iCs/>
          <w:color w:val="000000" w:themeColor="text1"/>
          <w:sz w:val="24"/>
          <w:szCs w:val="24"/>
        </w:rPr>
        <w:t>and was a</w:t>
      </w:r>
      <w:r w:rsidR="00E45D35" w:rsidRPr="00294C10">
        <w:rPr>
          <w:rFonts w:ascii="Times New Roman" w:eastAsia="Microsoft JhengHei" w:hAnsi="Times New Roman" w:cs="Times New Roman"/>
          <w:bCs/>
          <w:iCs/>
          <w:color w:val="000000" w:themeColor="text1"/>
          <w:sz w:val="24"/>
          <w:szCs w:val="24"/>
        </w:rPr>
        <w:t xml:space="preserve"> launch</w:t>
      </w:r>
      <w:r w:rsidR="00BB2456" w:rsidRPr="00294C10">
        <w:rPr>
          <w:rFonts w:ascii="Times New Roman" w:eastAsia="Microsoft JhengHei" w:hAnsi="Times New Roman" w:cs="Times New Roman"/>
          <w:bCs/>
          <w:iCs/>
          <w:color w:val="000000" w:themeColor="text1"/>
          <w:sz w:val="24"/>
          <w:szCs w:val="24"/>
        </w:rPr>
        <w:t>-</w:t>
      </w:r>
      <w:r w:rsidR="00E45D35" w:rsidRPr="00294C10">
        <w:rPr>
          <w:rFonts w:ascii="Times New Roman" w:eastAsia="Microsoft JhengHei" w:hAnsi="Times New Roman" w:cs="Times New Roman"/>
          <w:bCs/>
          <w:iCs/>
          <w:color w:val="000000" w:themeColor="text1"/>
          <w:sz w:val="24"/>
          <w:szCs w:val="24"/>
        </w:rPr>
        <w:t xml:space="preserve">pad for the NIPN staff to understand the best practices of conducting such a review. </w:t>
      </w:r>
    </w:p>
    <w:p w14:paraId="485F9D89" w14:textId="2E1B089E" w:rsidR="00803FAB" w:rsidRPr="00294C10" w:rsidRDefault="009A7959" w:rsidP="007B5629">
      <w:pPr>
        <w:spacing w:after="160"/>
        <w:jc w:val="both"/>
        <w:rPr>
          <w:rFonts w:ascii="Times New Roman" w:eastAsia="Microsoft JhengHei" w:hAnsi="Times New Roman" w:cs="Times New Roman"/>
          <w:sz w:val="24"/>
          <w:szCs w:val="24"/>
        </w:rPr>
      </w:pPr>
      <w:r w:rsidRPr="00294C10">
        <w:rPr>
          <w:rFonts w:ascii="Times New Roman" w:eastAsia="Microsoft JhengHei" w:hAnsi="Times New Roman" w:cs="Times New Roman"/>
          <w:bCs/>
          <w:iCs/>
          <w:color w:val="000000" w:themeColor="text1"/>
          <w:sz w:val="24"/>
          <w:szCs w:val="24"/>
        </w:rPr>
        <w:t xml:space="preserve">Methodically, NIPN </w:t>
      </w:r>
      <w:r w:rsidRPr="00294C10">
        <w:rPr>
          <w:rFonts w:ascii="Times New Roman" w:eastAsia="Microsoft JhengHei" w:hAnsi="Times New Roman" w:cs="Times New Roman"/>
          <w:sz w:val="24"/>
          <w:szCs w:val="24"/>
        </w:rPr>
        <w:t>developed an inclusion and exclusion criteria to narrow down the review to relevance by date, theme, and location.</w:t>
      </w:r>
      <w:r w:rsidR="00B869F3" w:rsidRPr="00294C10">
        <w:rPr>
          <w:rFonts w:ascii="Times New Roman" w:eastAsia="Microsoft JhengHei" w:hAnsi="Times New Roman" w:cs="Times New Roman"/>
          <w:sz w:val="24"/>
          <w:szCs w:val="24"/>
        </w:rPr>
        <w:t xml:space="preserve"> NIPN </w:t>
      </w:r>
      <w:r w:rsidRPr="00294C10">
        <w:rPr>
          <w:rFonts w:ascii="Times New Roman" w:eastAsia="Microsoft JhengHei" w:hAnsi="Times New Roman" w:cs="Times New Roman"/>
          <w:bCs/>
          <w:iCs/>
          <w:color w:val="000000" w:themeColor="text1"/>
          <w:sz w:val="24"/>
          <w:szCs w:val="24"/>
        </w:rPr>
        <w:t xml:space="preserve">searched the themed terms from </w:t>
      </w:r>
      <w:r w:rsidRPr="00294C10">
        <w:rPr>
          <w:rFonts w:ascii="Times New Roman" w:eastAsia="Microsoft JhengHei" w:hAnsi="Times New Roman" w:cs="Times New Roman"/>
          <w:bCs/>
          <w:i/>
          <w:iCs/>
          <w:color w:val="000000" w:themeColor="text1"/>
          <w:sz w:val="24"/>
          <w:szCs w:val="24"/>
        </w:rPr>
        <w:t xml:space="preserve">PubMed </w:t>
      </w:r>
      <w:r w:rsidRPr="00294C10">
        <w:rPr>
          <w:rFonts w:ascii="Times New Roman" w:eastAsia="Microsoft JhengHei" w:hAnsi="Times New Roman" w:cs="Times New Roman"/>
          <w:bCs/>
          <w:iCs/>
          <w:color w:val="000000" w:themeColor="text1"/>
          <w:sz w:val="24"/>
          <w:szCs w:val="24"/>
        </w:rPr>
        <w:t xml:space="preserve">and </w:t>
      </w:r>
      <w:r w:rsidRPr="00294C10">
        <w:rPr>
          <w:rFonts w:ascii="Times New Roman" w:eastAsia="Microsoft JhengHei" w:hAnsi="Times New Roman" w:cs="Times New Roman"/>
          <w:bCs/>
          <w:i/>
          <w:iCs/>
          <w:color w:val="000000" w:themeColor="text1"/>
          <w:sz w:val="24"/>
          <w:szCs w:val="24"/>
        </w:rPr>
        <w:t>Google</w:t>
      </w:r>
      <w:r w:rsidR="00330BB6" w:rsidRPr="00294C10">
        <w:rPr>
          <w:rFonts w:ascii="Times New Roman" w:eastAsia="Microsoft JhengHei" w:hAnsi="Times New Roman" w:cs="Times New Roman"/>
          <w:bCs/>
          <w:i/>
          <w:iCs/>
          <w:color w:val="000000" w:themeColor="text1"/>
          <w:sz w:val="24"/>
          <w:szCs w:val="24"/>
        </w:rPr>
        <w:t xml:space="preserve"> </w:t>
      </w:r>
      <w:r w:rsidRPr="00294C10">
        <w:rPr>
          <w:rFonts w:ascii="Times New Roman" w:eastAsia="Microsoft JhengHei" w:hAnsi="Times New Roman" w:cs="Times New Roman"/>
          <w:bCs/>
          <w:i/>
          <w:iCs/>
          <w:color w:val="000000" w:themeColor="text1"/>
          <w:sz w:val="24"/>
          <w:szCs w:val="24"/>
        </w:rPr>
        <w:t>Scholar</w:t>
      </w:r>
      <w:r w:rsidR="00330BB6" w:rsidRPr="00294C10">
        <w:rPr>
          <w:rFonts w:ascii="Times New Roman" w:eastAsia="Microsoft JhengHei" w:hAnsi="Times New Roman" w:cs="Times New Roman"/>
          <w:bCs/>
          <w:iCs/>
          <w:color w:val="000000" w:themeColor="text1"/>
          <w:sz w:val="24"/>
          <w:szCs w:val="24"/>
        </w:rPr>
        <w:t xml:space="preserve">. These </w:t>
      </w:r>
      <w:r w:rsidRPr="00294C10">
        <w:rPr>
          <w:rFonts w:ascii="Times New Roman" w:eastAsia="Microsoft JhengHei" w:hAnsi="Times New Roman" w:cs="Times New Roman"/>
          <w:bCs/>
          <w:iCs/>
          <w:color w:val="000000" w:themeColor="text1"/>
          <w:sz w:val="24"/>
          <w:szCs w:val="24"/>
        </w:rPr>
        <w:t xml:space="preserve">returned a total of 372 documents </w:t>
      </w:r>
      <w:r w:rsidRPr="00294C10">
        <w:rPr>
          <w:rFonts w:ascii="Times New Roman" w:eastAsia="Microsoft JhengHei" w:hAnsi="Times New Roman" w:cs="Times New Roman"/>
          <w:sz w:val="24"/>
          <w:szCs w:val="24"/>
        </w:rPr>
        <w:t xml:space="preserve">– both published and grey literature </w:t>
      </w:r>
      <w:r w:rsidRPr="00294C10">
        <w:rPr>
          <w:rFonts w:ascii="Times New Roman" w:eastAsia="Microsoft JhengHei" w:hAnsi="Times New Roman" w:cs="Times New Roman"/>
          <w:sz w:val="24"/>
          <w:szCs w:val="24"/>
          <w:shd w:val="clear" w:color="auto" w:fill="FFFFFF"/>
        </w:rPr>
        <w:t>available between 1988 and 2016</w:t>
      </w:r>
      <w:r w:rsidRPr="00294C10">
        <w:rPr>
          <w:rFonts w:ascii="Times New Roman" w:eastAsia="Microsoft JhengHei" w:hAnsi="Times New Roman" w:cs="Times New Roman"/>
          <w:sz w:val="24"/>
          <w:szCs w:val="24"/>
        </w:rPr>
        <w:t>. The documents included research studies and reports</w:t>
      </w:r>
      <w:r w:rsidR="00330BB6" w:rsidRPr="00294C10">
        <w:rPr>
          <w:rFonts w:ascii="Times New Roman" w:eastAsia="Microsoft JhengHei" w:hAnsi="Times New Roman" w:cs="Times New Roman"/>
          <w:sz w:val="24"/>
          <w:szCs w:val="24"/>
        </w:rPr>
        <w:t xml:space="preserve"> of which</w:t>
      </w:r>
      <w:r w:rsidR="00B869F3" w:rsidRPr="00294C10">
        <w:rPr>
          <w:rFonts w:ascii="Times New Roman" w:eastAsia="Microsoft JhengHei" w:hAnsi="Times New Roman" w:cs="Times New Roman"/>
          <w:sz w:val="24"/>
          <w:szCs w:val="24"/>
        </w:rPr>
        <w:t xml:space="preserve"> 66 documents were relevant and thus reviewed. </w:t>
      </w:r>
    </w:p>
    <w:p w14:paraId="0E8A2A53" w14:textId="77777777" w:rsidR="00B85024" w:rsidRPr="00294C10" w:rsidRDefault="00B869F3" w:rsidP="007B5629">
      <w:pPr>
        <w:spacing w:after="160"/>
        <w:jc w:val="both"/>
        <w:rPr>
          <w:rFonts w:ascii="Times New Roman" w:eastAsia="Microsoft JhengHei" w:hAnsi="Times New Roman" w:cs="Times New Roman"/>
          <w:bCs/>
          <w:iCs/>
          <w:color w:val="000000" w:themeColor="text1"/>
          <w:sz w:val="24"/>
          <w:szCs w:val="24"/>
        </w:rPr>
      </w:pPr>
      <w:r w:rsidRPr="00294C10">
        <w:rPr>
          <w:rFonts w:ascii="Times New Roman" w:eastAsia="Microsoft JhengHei" w:hAnsi="Times New Roman" w:cs="Times New Roman"/>
          <w:sz w:val="24"/>
          <w:szCs w:val="24"/>
        </w:rPr>
        <w:t xml:space="preserve">Key findings are that diets, malaria, intestinal </w:t>
      </w:r>
      <w:r w:rsidR="003C3EB1" w:rsidRPr="00294C10">
        <w:rPr>
          <w:rFonts w:ascii="Times New Roman" w:eastAsia="Microsoft JhengHei" w:hAnsi="Times New Roman" w:cs="Times New Roman"/>
          <w:sz w:val="24"/>
          <w:szCs w:val="24"/>
        </w:rPr>
        <w:t>worm</w:t>
      </w:r>
      <w:r w:rsidRPr="00294C10">
        <w:rPr>
          <w:rFonts w:ascii="Times New Roman" w:eastAsia="Microsoft JhengHei" w:hAnsi="Times New Roman" w:cs="Times New Roman"/>
          <w:sz w:val="24"/>
          <w:szCs w:val="24"/>
        </w:rPr>
        <w:t xml:space="preserve">s, age, sickle cells and infection with the human immunodeficiency virus (HIV) were causally associated with maternal and child </w:t>
      </w:r>
      <w:r w:rsidR="00803FAB" w:rsidRPr="00294C10">
        <w:rPr>
          <w:rFonts w:ascii="Times New Roman" w:eastAsia="Microsoft JhengHei" w:hAnsi="Times New Roman" w:cs="Times New Roman"/>
          <w:sz w:val="24"/>
          <w:szCs w:val="24"/>
        </w:rPr>
        <w:t>anaemia</w:t>
      </w:r>
      <w:r w:rsidRPr="00294C10">
        <w:rPr>
          <w:rFonts w:ascii="Times New Roman" w:eastAsia="Microsoft JhengHei" w:hAnsi="Times New Roman" w:cs="Times New Roman"/>
          <w:sz w:val="24"/>
          <w:szCs w:val="24"/>
        </w:rPr>
        <w:t xml:space="preserve"> in Uganda.</w:t>
      </w:r>
      <w:r w:rsidR="00803FAB" w:rsidRPr="00294C10">
        <w:rPr>
          <w:rFonts w:ascii="Times New Roman" w:eastAsia="Microsoft JhengHei" w:hAnsi="Times New Roman" w:cs="Times New Roman"/>
          <w:sz w:val="24"/>
          <w:szCs w:val="24"/>
        </w:rPr>
        <w:t xml:space="preserve"> As part of the recommendations, NIPN thinks that a study to</w:t>
      </w:r>
      <w:r w:rsidR="003C3EB1" w:rsidRPr="00294C10">
        <w:rPr>
          <w:rFonts w:ascii="Times New Roman" w:eastAsia="Microsoft JhengHei" w:hAnsi="Times New Roman" w:cs="Times New Roman"/>
          <w:sz w:val="24"/>
          <w:szCs w:val="24"/>
        </w:rPr>
        <w:t xml:space="preserve"> establish the proportion of anaemia</w:t>
      </w:r>
      <w:r w:rsidR="00803FAB" w:rsidRPr="00294C10">
        <w:rPr>
          <w:rFonts w:ascii="Times New Roman" w:eastAsia="Microsoft JhengHei" w:hAnsi="Times New Roman" w:cs="Times New Roman"/>
          <w:sz w:val="24"/>
          <w:szCs w:val="24"/>
        </w:rPr>
        <w:t xml:space="preserve"> </w:t>
      </w:r>
      <w:r w:rsidR="003C3EB1" w:rsidRPr="00294C10">
        <w:rPr>
          <w:rFonts w:ascii="Times New Roman" w:eastAsia="Microsoft JhengHei" w:hAnsi="Times New Roman" w:cs="Times New Roman"/>
          <w:sz w:val="24"/>
          <w:szCs w:val="24"/>
        </w:rPr>
        <w:t>agreeable</w:t>
      </w:r>
      <w:r w:rsidR="00803FAB" w:rsidRPr="00294C10">
        <w:rPr>
          <w:rFonts w:ascii="Times New Roman" w:eastAsia="Microsoft JhengHei" w:hAnsi="Times New Roman" w:cs="Times New Roman"/>
          <w:sz w:val="24"/>
          <w:szCs w:val="24"/>
        </w:rPr>
        <w:t xml:space="preserve"> to each of its possible causes should be conducted to help guide future planning and investment on anaemia prevention-related interventions.</w:t>
      </w:r>
      <w:r w:rsidR="00B85024" w:rsidRPr="00294C10">
        <w:rPr>
          <w:rFonts w:ascii="Times New Roman" w:eastAsia="Microsoft JhengHei" w:hAnsi="Times New Roman" w:cs="Times New Roman"/>
          <w:bCs/>
          <w:iCs/>
          <w:color w:val="000000" w:themeColor="text1"/>
          <w:sz w:val="24"/>
          <w:szCs w:val="24"/>
        </w:rPr>
        <w:t xml:space="preserve"> </w:t>
      </w:r>
    </w:p>
    <w:p w14:paraId="223A3BC1" w14:textId="658671D7" w:rsidR="00B85024" w:rsidRPr="00294C10" w:rsidRDefault="00B85024" w:rsidP="007B5629">
      <w:pPr>
        <w:spacing w:after="160"/>
        <w:jc w:val="both"/>
        <w:rPr>
          <w:rFonts w:ascii="Times New Roman" w:eastAsia="Microsoft JhengHei" w:hAnsi="Times New Roman" w:cs="Times New Roman"/>
          <w:bCs/>
          <w:iCs/>
          <w:color w:val="000000" w:themeColor="text1"/>
          <w:sz w:val="24"/>
          <w:szCs w:val="24"/>
        </w:rPr>
      </w:pPr>
      <w:r w:rsidRPr="00294C10">
        <w:rPr>
          <w:rFonts w:ascii="Times New Roman" w:eastAsia="Microsoft JhengHei" w:hAnsi="Times New Roman" w:cs="Times New Roman"/>
          <w:bCs/>
          <w:iCs/>
          <w:color w:val="000000" w:themeColor="text1"/>
          <w:sz w:val="24"/>
          <w:szCs w:val="24"/>
        </w:rPr>
        <w:t>The results of this review will be validated in the next reporting period as it also informs other qualitative studies as well as acting as a precursor for identifying quantitative data analysis gaps. The qualitative analysis of information for other topics identified by PAC is on-going and expected during next year.</w:t>
      </w:r>
    </w:p>
    <w:p w14:paraId="63DA69DE" w14:textId="2484A5F5" w:rsidR="00B85024" w:rsidRPr="00294C10" w:rsidRDefault="00B85024" w:rsidP="007B5629">
      <w:pPr>
        <w:spacing w:after="160"/>
        <w:jc w:val="both"/>
        <w:rPr>
          <w:rFonts w:ascii="Times New Roman" w:eastAsia="Microsoft JhengHei" w:hAnsi="Times New Roman" w:cs="Times New Roman"/>
          <w:sz w:val="24"/>
          <w:szCs w:val="24"/>
        </w:rPr>
      </w:pPr>
      <w:r w:rsidRPr="00294C10">
        <w:rPr>
          <w:rFonts w:ascii="Times New Roman" w:eastAsia="Microsoft JhengHei" w:hAnsi="Times New Roman" w:cs="Times New Roman"/>
          <w:sz w:val="24"/>
          <w:szCs w:val="24"/>
        </w:rPr>
        <w:t>Additionally, NIPN</w:t>
      </w:r>
      <w:r w:rsidR="00A406CE" w:rsidRPr="00294C10">
        <w:rPr>
          <w:rFonts w:ascii="Times New Roman" w:eastAsia="Microsoft JhengHei" w:hAnsi="Times New Roman" w:cs="Times New Roman"/>
          <w:sz w:val="24"/>
          <w:szCs w:val="24"/>
        </w:rPr>
        <w:t xml:space="preserve"> embarked on qualitative analysis</w:t>
      </w:r>
      <w:r w:rsidRPr="00294C10">
        <w:rPr>
          <w:rFonts w:ascii="Times New Roman" w:eastAsia="Microsoft JhengHei" w:hAnsi="Times New Roman" w:cs="Times New Roman"/>
          <w:sz w:val="24"/>
          <w:szCs w:val="24"/>
        </w:rPr>
        <w:t xml:space="preserve"> a report </w:t>
      </w:r>
      <w:r w:rsidR="00101A90" w:rsidRPr="00294C10">
        <w:rPr>
          <w:rFonts w:ascii="Times New Roman" w:eastAsia="Microsoft JhengHei" w:hAnsi="Times New Roman" w:cs="Times New Roman"/>
          <w:sz w:val="24"/>
          <w:szCs w:val="24"/>
        </w:rPr>
        <w:t>entitled;</w:t>
      </w:r>
      <w:r w:rsidRPr="00294C10">
        <w:rPr>
          <w:rFonts w:ascii="Times New Roman" w:eastAsia="Microsoft JhengHei" w:hAnsi="Times New Roman" w:cs="Times New Roman"/>
          <w:sz w:val="24"/>
          <w:szCs w:val="24"/>
        </w:rPr>
        <w:t xml:space="preserve"> A synthesis Report: Review of Policies for Improving Human Nutrition in Uganda and the use of evidence for making policy- (Lilia Report 2016). The report resonates with NIPN’s work and is also insightful in policy mapping. </w:t>
      </w:r>
      <w:r w:rsidR="00A406CE" w:rsidRPr="00294C10">
        <w:rPr>
          <w:rFonts w:ascii="Times New Roman" w:eastAsia="Microsoft JhengHei" w:hAnsi="Times New Roman" w:cs="Times New Roman"/>
          <w:sz w:val="24"/>
          <w:szCs w:val="24"/>
        </w:rPr>
        <w:t>It</w:t>
      </w:r>
      <w:r w:rsidRPr="00294C10">
        <w:rPr>
          <w:rFonts w:ascii="Times New Roman" w:eastAsia="Microsoft JhengHei" w:hAnsi="Times New Roman" w:cs="Times New Roman"/>
          <w:sz w:val="24"/>
          <w:szCs w:val="24"/>
        </w:rPr>
        <w:t xml:space="preserve"> reveals that evidence will be used in the nutrition policy development cycle to identify new issues to address, set the agenda for nutrition, to inform decision</w:t>
      </w:r>
      <w:r w:rsidR="00101A90">
        <w:rPr>
          <w:rFonts w:ascii="Times New Roman" w:eastAsia="Microsoft JhengHei" w:hAnsi="Times New Roman" w:cs="Times New Roman"/>
          <w:sz w:val="24"/>
          <w:szCs w:val="24"/>
        </w:rPr>
        <w:t>s about the content of policies</w:t>
      </w:r>
      <w:r w:rsidRPr="00294C10">
        <w:rPr>
          <w:rFonts w:ascii="Times New Roman" w:eastAsia="Microsoft JhengHei" w:hAnsi="Times New Roman" w:cs="Times New Roman"/>
          <w:sz w:val="24"/>
          <w:szCs w:val="24"/>
        </w:rPr>
        <w:t xml:space="preserve"> and to evaluate the impact of nutrition- related policies and plans. The generation, acquisition, dissemination and application of evidence is</w:t>
      </w:r>
      <w:r w:rsidR="00101A90">
        <w:rPr>
          <w:rFonts w:ascii="Times New Roman" w:eastAsia="Microsoft JhengHei" w:hAnsi="Times New Roman" w:cs="Times New Roman"/>
          <w:sz w:val="24"/>
          <w:szCs w:val="24"/>
        </w:rPr>
        <w:t>,</w:t>
      </w:r>
      <w:r w:rsidRPr="00294C10">
        <w:rPr>
          <w:rFonts w:ascii="Times New Roman" w:eastAsia="Microsoft JhengHei" w:hAnsi="Times New Roman" w:cs="Times New Roman"/>
          <w:sz w:val="24"/>
          <w:szCs w:val="24"/>
        </w:rPr>
        <w:t xml:space="preserve"> therefore</w:t>
      </w:r>
      <w:r w:rsidR="00101A90">
        <w:rPr>
          <w:rFonts w:ascii="Times New Roman" w:eastAsia="Microsoft JhengHei" w:hAnsi="Times New Roman" w:cs="Times New Roman"/>
          <w:sz w:val="24"/>
          <w:szCs w:val="24"/>
        </w:rPr>
        <w:t>,</w:t>
      </w:r>
      <w:r w:rsidRPr="00294C10">
        <w:rPr>
          <w:rFonts w:ascii="Times New Roman" w:eastAsia="Microsoft JhengHei" w:hAnsi="Times New Roman" w:cs="Times New Roman"/>
          <w:sz w:val="24"/>
          <w:szCs w:val="24"/>
        </w:rPr>
        <w:t xml:space="preserve"> critical to evidence-based</w:t>
      </w:r>
      <w:r w:rsidR="00053DBA" w:rsidRPr="00294C10">
        <w:rPr>
          <w:rFonts w:ascii="Times New Roman" w:eastAsia="Microsoft JhengHei" w:hAnsi="Times New Roman" w:cs="Times New Roman"/>
          <w:sz w:val="24"/>
          <w:szCs w:val="24"/>
        </w:rPr>
        <w:t xml:space="preserve"> policy-making and programming, a cause that NIPN is fronting.</w:t>
      </w:r>
    </w:p>
    <w:p w14:paraId="3731CC1C" w14:textId="78D60A9D" w:rsidR="00AB5AD8" w:rsidRPr="00D619BF" w:rsidRDefault="008C128B" w:rsidP="007B5629">
      <w:pPr>
        <w:spacing w:after="160"/>
        <w:jc w:val="both"/>
        <w:rPr>
          <w:rFonts w:ascii="Times New Roman" w:eastAsia="Microsoft JhengHei" w:hAnsi="Times New Roman" w:cs="Times New Roman"/>
          <w:b/>
          <w:bCs/>
          <w:iCs/>
          <w:color w:val="002060"/>
          <w:sz w:val="24"/>
          <w:szCs w:val="24"/>
        </w:rPr>
      </w:pPr>
      <w:r w:rsidRPr="00D619BF">
        <w:rPr>
          <w:rFonts w:ascii="Times New Roman" w:eastAsia="Microsoft JhengHei" w:hAnsi="Times New Roman" w:cs="Times New Roman"/>
          <w:b/>
          <w:bCs/>
          <w:iCs/>
          <w:color w:val="002060"/>
          <w:sz w:val="24"/>
          <w:szCs w:val="24"/>
        </w:rPr>
        <w:t>Activity 2.4 Identify Sources of data to address Questions, Ensure Data Quality and Upload Data sets</w:t>
      </w:r>
    </w:p>
    <w:p w14:paraId="356CF826" w14:textId="677028D8" w:rsidR="008C128B" w:rsidRPr="00294C10" w:rsidRDefault="00756BE9" w:rsidP="007B5629">
      <w:pPr>
        <w:spacing w:after="160"/>
        <w:rPr>
          <w:rFonts w:ascii="Times New Roman" w:eastAsia="Microsoft JhengHei" w:hAnsi="Times New Roman" w:cs="Times New Roman"/>
          <w:bCs/>
          <w:iCs/>
          <w:color w:val="000000" w:themeColor="text1"/>
          <w:sz w:val="24"/>
          <w:szCs w:val="24"/>
        </w:rPr>
      </w:pPr>
      <w:r w:rsidRPr="00294C10">
        <w:rPr>
          <w:rFonts w:ascii="Times New Roman" w:eastAsia="Microsoft JhengHei" w:hAnsi="Times New Roman" w:cs="Times New Roman"/>
          <w:bCs/>
          <w:iCs/>
          <w:color w:val="000000" w:themeColor="text1"/>
          <w:sz w:val="24"/>
          <w:szCs w:val="24"/>
        </w:rPr>
        <w:t>NIPN</w:t>
      </w:r>
      <w:r w:rsidR="00101A90">
        <w:rPr>
          <w:rFonts w:ascii="Times New Roman" w:eastAsia="Microsoft JhengHei" w:hAnsi="Times New Roman" w:cs="Times New Roman"/>
          <w:bCs/>
          <w:iCs/>
          <w:color w:val="000000" w:themeColor="text1"/>
          <w:sz w:val="24"/>
          <w:szCs w:val="24"/>
        </w:rPr>
        <w:t xml:space="preserve"> was able, during the year, to </w:t>
      </w:r>
      <w:r w:rsidR="008A6675">
        <w:rPr>
          <w:rFonts w:ascii="Times New Roman" w:eastAsia="Microsoft JhengHei" w:hAnsi="Times New Roman" w:cs="Times New Roman"/>
          <w:bCs/>
          <w:iCs/>
          <w:color w:val="000000" w:themeColor="text1"/>
          <w:sz w:val="24"/>
          <w:szCs w:val="24"/>
        </w:rPr>
        <w:t>i</w:t>
      </w:r>
      <w:r w:rsidRPr="00294C10">
        <w:rPr>
          <w:rFonts w:ascii="Times New Roman" w:eastAsia="Microsoft JhengHei" w:hAnsi="Times New Roman" w:cs="Times New Roman"/>
          <w:bCs/>
          <w:iCs/>
          <w:color w:val="000000" w:themeColor="text1"/>
          <w:sz w:val="24"/>
          <w:szCs w:val="24"/>
        </w:rPr>
        <w:t>dentify</w:t>
      </w:r>
      <w:r w:rsidR="00CB0A41" w:rsidRPr="00294C10">
        <w:rPr>
          <w:rFonts w:ascii="Times New Roman" w:eastAsia="Microsoft JhengHei" w:hAnsi="Times New Roman" w:cs="Times New Roman"/>
          <w:bCs/>
          <w:iCs/>
          <w:color w:val="000000" w:themeColor="text1"/>
          <w:sz w:val="24"/>
          <w:szCs w:val="24"/>
        </w:rPr>
        <w:t xml:space="preserve"> data</w:t>
      </w:r>
      <w:r w:rsidR="00803FAB" w:rsidRPr="00294C10">
        <w:rPr>
          <w:rFonts w:ascii="Times New Roman" w:eastAsia="Microsoft JhengHei" w:hAnsi="Times New Roman" w:cs="Times New Roman"/>
          <w:bCs/>
          <w:iCs/>
          <w:color w:val="000000" w:themeColor="text1"/>
          <w:sz w:val="24"/>
          <w:szCs w:val="24"/>
        </w:rPr>
        <w:t xml:space="preserve"> </w:t>
      </w:r>
      <w:r w:rsidR="00CB0A41" w:rsidRPr="00294C10">
        <w:rPr>
          <w:rFonts w:ascii="Times New Roman" w:eastAsia="Microsoft JhengHei" w:hAnsi="Times New Roman" w:cs="Times New Roman"/>
          <w:bCs/>
          <w:iCs/>
          <w:color w:val="000000" w:themeColor="text1"/>
          <w:sz w:val="24"/>
          <w:szCs w:val="24"/>
        </w:rPr>
        <w:t>sources. This included nutrition related data in MDAs and non-state actors. The current policy questions and knowledge products are derived fr</w:t>
      </w:r>
      <w:r w:rsidR="00803FAB" w:rsidRPr="00294C10">
        <w:rPr>
          <w:rFonts w:ascii="Times New Roman" w:eastAsia="Microsoft JhengHei" w:hAnsi="Times New Roman" w:cs="Times New Roman"/>
          <w:bCs/>
          <w:iCs/>
          <w:color w:val="000000" w:themeColor="text1"/>
          <w:sz w:val="24"/>
          <w:szCs w:val="24"/>
        </w:rPr>
        <w:t>o</w:t>
      </w:r>
      <w:r w:rsidRPr="00294C10">
        <w:rPr>
          <w:rFonts w:ascii="Times New Roman" w:eastAsia="Microsoft JhengHei" w:hAnsi="Times New Roman" w:cs="Times New Roman"/>
          <w:bCs/>
          <w:iCs/>
          <w:color w:val="000000" w:themeColor="text1"/>
          <w:sz w:val="24"/>
          <w:szCs w:val="24"/>
        </w:rPr>
        <w:t>m the</w:t>
      </w:r>
      <w:r w:rsidR="00CB0A41" w:rsidRPr="00294C10">
        <w:rPr>
          <w:rFonts w:ascii="Times New Roman" w:eastAsia="Microsoft JhengHei" w:hAnsi="Times New Roman" w:cs="Times New Roman"/>
          <w:bCs/>
          <w:iCs/>
          <w:color w:val="000000" w:themeColor="text1"/>
          <w:sz w:val="24"/>
          <w:szCs w:val="24"/>
        </w:rPr>
        <w:t>s</w:t>
      </w:r>
      <w:r w:rsidRPr="00294C10">
        <w:rPr>
          <w:rFonts w:ascii="Times New Roman" w:eastAsia="Microsoft JhengHei" w:hAnsi="Times New Roman" w:cs="Times New Roman"/>
          <w:bCs/>
          <w:iCs/>
          <w:color w:val="000000" w:themeColor="text1"/>
          <w:sz w:val="24"/>
          <w:szCs w:val="24"/>
        </w:rPr>
        <w:t>e</w:t>
      </w:r>
      <w:r w:rsidR="00CB0A41" w:rsidRPr="00294C10">
        <w:rPr>
          <w:rFonts w:ascii="Times New Roman" w:eastAsia="Microsoft JhengHei" w:hAnsi="Times New Roman" w:cs="Times New Roman"/>
          <w:bCs/>
          <w:iCs/>
          <w:color w:val="000000" w:themeColor="text1"/>
          <w:sz w:val="24"/>
          <w:szCs w:val="24"/>
        </w:rPr>
        <w:t xml:space="preserve"> activities</w:t>
      </w:r>
      <w:r w:rsidR="002F73F5" w:rsidRPr="00294C10">
        <w:rPr>
          <w:rFonts w:ascii="Times New Roman" w:eastAsia="Microsoft JhengHei" w:hAnsi="Times New Roman" w:cs="Times New Roman"/>
          <w:bCs/>
          <w:iCs/>
          <w:color w:val="000000" w:themeColor="text1"/>
          <w:sz w:val="24"/>
          <w:szCs w:val="24"/>
        </w:rPr>
        <w:t xml:space="preserve"> and </w:t>
      </w:r>
      <w:r w:rsidR="00CB0A41" w:rsidRPr="00294C10">
        <w:rPr>
          <w:rFonts w:ascii="Times New Roman" w:eastAsia="Microsoft JhengHei" w:hAnsi="Times New Roman" w:cs="Times New Roman"/>
          <w:bCs/>
          <w:iCs/>
          <w:color w:val="000000" w:themeColor="text1"/>
          <w:sz w:val="24"/>
          <w:szCs w:val="24"/>
        </w:rPr>
        <w:t>NIPN will continue to utilise datasets.</w:t>
      </w:r>
    </w:p>
    <w:p w14:paraId="0D613CD9" w14:textId="11661414" w:rsidR="00C466AE" w:rsidRPr="00D619BF" w:rsidRDefault="008C128B" w:rsidP="007B5629">
      <w:pPr>
        <w:spacing w:after="160"/>
        <w:jc w:val="both"/>
        <w:rPr>
          <w:rFonts w:ascii="Times New Roman" w:eastAsia="Microsoft JhengHei" w:hAnsi="Times New Roman" w:cs="Times New Roman"/>
          <w:bCs/>
          <w:iCs/>
          <w:color w:val="002060"/>
          <w:sz w:val="24"/>
          <w:szCs w:val="24"/>
        </w:rPr>
      </w:pPr>
      <w:r w:rsidRPr="00D619BF">
        <w:rPr>
          <w:rFonts w:ascii="Times New Roman" w:eastAsia="Microsoft JhengHei" w:hAnsi="Times New Roman" w:cs="Times New Roman"/>
          <w:b/>
          <w:color w:val="002060"/>
          <w:sz w:val="24"/>
          <w:szCs w:val="24"/>
        </w:rPr>
        <w:t>Activity 2.</w:t>
      </w:r>
      <w:r w:rsidR="001D6160" w:rsidRPr="00D619BF">
        <w:rPr>
          <w:rFonts w:ascii="Times New Roman" w:eastAsia="Microsoft JhengHei" w:hAnsi="Times New Roman" w:cs="Times New Roman"/>
          <w:b/>
          <w:color w:val="002060"/>
          <w:sz w:val="24"/>
          <w:szCs w:val="24"/>
        </w:rPr>
        <w:t>5</w:t>
      </w:r>
      <w:r w:rsidRPr="00D619BF">
        <w:rPr>
          <w:rFonts w:ascii="Times New Roman" w:eastAsia="Microsoft JhengHei" w:hAnsi="Times New Roman" w:cs="Times New Roman"/>
          <w:b/>
          <w:color w:val="002060"/>
          <w:sz w:val="24"/>
          <w:szCs w:val="24"/>
        </w:rPr>
        <w:t xml:space="preserve"> Perform quantitative analysis of information</w:t>
      </w:r>
    </w:p>
    <w:p w14:paraId="75A0B100" w14:textId="6708E795" w:rsidR="00010DF5" w:rsidRPr="00294C10" w:rsidRDefault="00B86B56" w:rsidP="007B5629">
      <w:pPr>
        <w:spacing w:after="160"/>
        <w:jc w:val="both"/>
        <w:rPr>
          <w:rFonts w:ascii="Times New Roman" w:eastAsia="Microsoft JhengHei" w:hAnsi="Times New Roman" w:cs="Times New Roman"/>
          <w:bCs/>
          <w:iCs/>
          <w:color w:val="000000" w:themeColor="text1"/>
          <w:sz w:val="24"/>
          <w:szCs w:val="24"/>
        </w:rPr>
      </w:pPr>
      <w:r w:rsidRPr="00294C10">
        <w:rPr>
          <w:rFonts w:ascii="Times New Roman" w:eastAsia="Microsoft JhengHei" w:hAnsi="Times New Roman" w:cs="Times New Roman"/>
          <w:bCs/>
          <w:iCs/>
          <w:color w:val="000000" w:themeColor="text1"/>
          <w:sz w:val="24"/>
          <w:szCs w:val="24"/>
        </w:rPr>
        <w:t xml:space="preserve">In </w:t>
      </w:r>
      <w:r w:rsidR="0062458A" w:rsidRPr="00294C10">
        <w:rPr>
          <w:rFonts w:ascii="Times New Roman" w:eastAsia="Microsoft JhengHei" w:hAnsi="Times New Roman" w:cs="Times New Roman"/>
          <w:bCs/>
          <w:iCs/>
          <w:color w:val="000000" w:themeColor="text1"/>
          <w:sz w:val="24"/>
          <w:szCs w:val="24"/>
        </w:rPr>
        <w:t>order to produce summary statistics</w:t>
      </w:r>
      <w:r w:rsidRPr="00294C10">
        <w:rPr>
          <w:rFonts w:ascii="Times New Roman" w:eastAsia="Microsoft JhengHei" w:hAnsi="Times New Roman" w:cs="Times New Roman"/>
          <w:bCs/>
          <w:iCs/>
          <w:color w:val="000000" w:themeColor="text1"/>
          <w:sz w:val="24"/>
          <w:szCs w:val="24"/>
        </w:rPr>
        <w:t>, a number of datasets including</w:t>
      </w:r>
      <w:r w:rsidR="00E341AE" w:rsidRPr="00294C10">
        <w:rPr>
          <w:rFonts w:ascii="Times New Roman" w:eastAsia="Microsoft JhengHei" w:hAnsi="Times New Roman" w:cs="Times New Roman"/>
          <w:bCs/>
          <w:iCs/>
          <w:color w:val="000000" w:themeColor="text1"/>
          <w:sz w:val="24"/>
          <w:szCs w:val="24"/>
        </w:rPr>
        <w:t>,</w:t>
      </w:r>
      <w:r w:rsidRPr="00294C10">
        <w:rPr>
          <w:rFonts w:ascii="Times New Roman" w:eastAsia="Microsoft JhengHei" w:hAnsi="Times New Roman" w:cs="Times New Roman"/>
          <w:bCs/>
          <w:iCs/>
          <w:color w:val="000000" w:themeColor="text1"/>
          <w:sz w:val="24"/>
          <w:szCs w:val="24"/>
        </w:rPr>
        <w:t xml:space="preserve"> the </w:t>
      </w:r>
      <w:r w:rsidR="00C466AE" w:rsidRPr="00294C10">
        <w:rPr>
          <w:rFonts w:ascii="Times New Roman" w:eastAsia="Microsoft JhengHei" w:hAnsi="Times New Roman" w:cs="Times New Roman"/>
          <w:bCs/>
          <w:iCs/>
          <w:color w:val="000000" w:themeColor="text1"/>
          <w:sz w:val="24"/>
          <w:szCs w:val="24"/>
        </w:rPr>
        <w:t>U</w:t>
      </w:r>
      <w:r w:rsidRPr="00294C10">
        <w:rPr>
          <w:rFonts w:ascii="Times New Roman" w:eastAsia="Microsoft JhengHei" w:hAnsi="Times New Roman" w:cs="Times New Roman"/>
          <w:bCs/>
          <w:iCs/>
          <w:color w:val="000000" w:themeColor="text1"/>
          <w:sz w:val="24"/>
          <w:szCs w:val="24"/>
        </w:rPr>
        <w:t xml:space="preserve">ganda </w:t>
      </w:r>
      <w:r w:rsidR="00C466AE" w:rsidRPr="00294C10">
        <w:rPr>
          <w:rFonts w:ascii="Times New Roman" w:eastAsia="Microsoft JhengHei" w:hAnsi="Times New Roman" w:cs="Times New Roman"/>
          <w:bCs/>
          <w:iCs/>
          <w:color w:val="000000" w:themeColor="text1"/>
          <w:sz w:val="24"/>
          <w:szCs w:val="24"/>
        </w:rPr>
        <w:t xml:space="preserve">DHS and UNHS </w:t>
      </w:r>
      <w:r w:rsidRPr="00294C10">
        <w:rPr>
          <w:rFonts w:ascii="Times New Roman" w:eastAsia="Microsoft JhengHei" w:hAnsi="Times New Roman" w:cs="Times New Roman"/>
          <w:bCs/>
          <w:iCs/>
          <w:color w:val="000000" w:themeColor="text1"/>
          <w:sz w:val="24"/>
          <w:szCs w:val="24"/>
        </w:rPr>
        <w:t>were analysed</w:t>
      </w:r>
      <w:r w:rsidR="00C466AE" w:rsidRPr="00294C10">
        <w:rPr>
          <w:rFonts w:ascii="Times New Roman" w:eastAsia="Microsoft JhengHei" w:hAnsi="Times New Roman" w:cs="Times New Roman"/>
          <w:bCs/>
          <w:iCs/>
          <w:color w:val="000000" w:themeColor="text1"/>
          <w:sz w:val="24"/>
          <w:szCs w:val="24"/>
        </w:rPr>
        <w:t xml:space="preserve"> to produce </w:t>
      </w:r>
      <w:r w:rsidR="0062458A" w:rsidRPr="00294C10">
        <w:rPr>
          <w:rFonts w:ascii="Times New Roman" w:eastAsia="Microsoft JhengHei" w:hAnsi="Times New Roman" w:cs="Times New Roman"/>
          <w:bCs/>
          <w:iCs/>
          <w:color w:val="000000" w:themeColor="text1"/>
          <w:sz w:val="24"/>
          <w:szCs w:val="24"/>
        </w:rPr>
        <w:t>content for population of</w:t>
      </w:r>
      <w:r w:rsidR="00C466AE" w:rsidRPr="00294C10">
        <w:rPr>
          <w:rFonts w:ascii="Times New Roman" w:eastAsia="Microsoft JhengHei" w:hAnsi="Times New Roman" w:cs="Times New Roman"/>
          <w:bCs/>
          <w:iCs/>
          <w:color w:val="000000" w:themeColor="text1"/>
          <w:sz w:val="24"/>
          <w:szCs w:val="24"/>
        </w:rPr>
        <w:t xml:space="preserve"> the </w:t>
      </w:r>
      <w:r w:rsidRPr="00294C10">
        <w:rPr>
          <w:rFonts w:ascii="Times New Roman" w:eastAsia="Microsoft JhengHei" w:hAnsi="Times New Roman" w:cs="Times New Roman"/>
          <w:bCs/>
          <w:iCs/>
          <w:color w:val="000000" w:themeColor="text1"/>
          <w:sz w:val="24"/>
          <w:szCs w:val="24"/>
        </w:rPr>
        <w:t>sub</w:t>
      </w:r>
      <w:r w:rsidR="0062458A" w:rsidRPr="00294C10">
        <w:rPr>
          <w:rFonts w:ascii="Times New Roman" w:eastAsia="Microsoft JhengHei" w:hAnsi="Times New Roman" w:cs="Times New Roman"/>
          <w:bCs/>
          <w:iCs/>
          <w:color w:val="000000" w:themeColor="text1"/>
          <w:sz w:val="24"/>
          <w:szCs w:val="24"/>
        </w:rPr>
        <w:t>-</w:t>
      </w:r>
      <w:r w:rsidRPr="00294C10">
        <w:rPr>
          <w:rFonts w:ascii="Times New Roman" w:eastAsia="Microsoft JhengHei" w:hAnsi="Times New Roman" w:cs="Times New Roman"/>
          <w:bCs/>
          <w:iCs/>
          <w:color w:val="000000" w:themeColor="text1"/>
          <w:sz w:val="24"/>
          <w:szCs w:val="24"/>
        </w:rPr>
        <w:t xml:space="preserve">national nutrition </w:t>
      </w:r>
      <w:r w:rsidR="00C466AE" w:rsidRPr="00294C10">
        <w:rPr>
          <w:rFonts w:ascii="Times New Roman" w:eastAsia="Microsoft JhengHei" w:hAnsi="Times New Roman" w:cs="Times New Roman"/>
          <w:bCs/>
          <w:iCs/>
          <w:color w:val="000000" w:themeColor="text1"/>
          <w:sz w:val="24"/>
          <w:szCs w:val="24"/>
        </w:rPr>
        <w:t>dashboard</w:t>
      </w:r>
      <w:r w:rsidR="009959DE">
        <w:rPr>
          <w:rFonts w:ascii="Times New Roman" w:eastAsia="Microsoft JhengHei" w:hAnsi="Times New Roman" w:cs="Times New Roman"/>
          <w:bCs/>
          <w:iCs/>
          <w:color w:val="000000" w:themeColor="text1"/>
          <w:sz w:val="24"/>
          <w:szCs w:val="24"/>
        </w:rPr>
        <w:t>.</w:t>
      </w:r>
      <w:r w:rsidR="00C466AE" w:rsidRPr="00294C10">
        <w:rPr>
          <w:rFonts w:ascii="Times New Roman" w:eastAsia="Microsoft JhengHei" w:hAnsi="Times New Roman" w:cs="Times New Roman"/>
          <w:bCs/>
          <w:iCs/>
          <w:color w:val="000000" w:themeColor="text1"/>
          <w:sz w:val="24"/>
          <w:szCs w:val="24"/>
        </w:rPr>
        <w:t xml:space="preserve"> </w:t>
      </w:r>
      <w:r w:rsidR="00010DF5" w:rsidRPr="00294C10">
        <w:rPr>
          <w:rFonts w:ascii="Times New Roman" w:eastAsia="Microsoft JhengHei" w:hAnsi="Times New Roman" w:cs="Times New Roman"/>
          <w:bCs/>
          <w:iCs/>
          <w:color w:val="000000" w:themeColor="text1"/>
          <w:sz w:val="24"/>
          <w:szCs w:val="24"/>
        </w:rPr>
        <w:t>As explained earlier, the dashboard has been instrumental in policy dialogue and has initiated another discussion on which areas need further analysis.</w:t>
      </w:r>
    </w:p>
    <w:p w14:paraId="001E9F18" w14:textId="1FA11E84" w:rsidR="00766CE6" w:rsidRPr="00080360" w:rsidRDefault="00C466AE" w:rsidP="00080360">
      <w:pPr>
        <w:spacing w:after="160"/>
        <w:jc w:val="both"/>
        <w:rPr>
          <w:rFonts w:ascii="Times New Roman" w:eastAsia="Microsoft JhengHei" w:hAnsi="Times New Roman" w:cs="Times New Roman"/>
          <w:bCs/>
          <w:iCs/>
          <w:color w:val="000000" w:themeColor="text1"/>
          <w:sz w:val="24"/>
          <w:szCs w:val="24"/>
        </w:rPr>
      </w:pPr>
      <w:r w:rsidRPr="00294C10">
        <w:rPr>
          <w:rFonts w:ascii="Times New Roman" w:eastAsia="Microsoft JhengHei" w:hAnsi="Times New Roman" w:cs="Times New Roman"/>
          <w:bCs/>
          <w:iCs/>
          <w:color w:val="000000" w:themeColor="text1"/>
          <w:sz w:val="24"/>
          <w:szCs w:val="24"/>
        </w:rPr>
        <w:t>In addition, an extended analysis was done on UDHS 2006, 2011, 2016 for the nutrition situation analysis in the country (Annex</w:t>
      </w:r>
      <w:r w:rsidR="00B86B56" w:rsidRPr="00294C10">
        <w:rPr>
          <w:rFonts w:ascii="Times New Roman" w:eastAsia="Microsoft JhengHei" w:hAnsi="Times New Roman" w:cs="Times New Roman"/>
          <w:bCs/>
          <w:iCs/>
          <w:color w:val="000000" w:themeColor="text1"/>
          <w:sz w:val="24"/>
          <w:szCs w:val="24"/>
        </w:rPr>
        <w:t xml:space="preserve"> </w:t>
      </w:r>
      <w:r w:rsidR="00FD1338">
        <w:rPr>
          <w:rFonts w:ascii="Times New Roman" w:eastAsia="Microsoft JhengHei" w:hAnsi="Times New Roman" w:cs="Times New Roman"/>
          <w:bCs/>
          <w:iCs/>
          <w:color w:val="000000" w:themeColor="text1"/>
          <w:sz w:val="24"/>
          <w:szCs w:val="24"/>
        </w:rPr>
        <w:t>11</w:t>
      </w:r>
      <w:r w:rsidRPr="00294C10">
        <w:rPr>
          <w:rFonts w:ascii="Times New Roman" w:eastAsia="Microsoft JhengHei" w:hAnsi="Times New Roman" w:cs="Times New Roman"/>
          <w:bCs/>
          <w:iCs/>
          <w:color w:val="000000" w:themeColor="text1"/>
          <w:sz w:val="24"/>
          <w:szCs w:val="24"/>
        </w:rPr>
        <w:t xml:space="preserve">). </w:t>
      </w:r>
      <w:r w:rsidR="00010DF5" w:rsidRPr="00294C10">
        <w:rPr>
          <w:rFonts w:ascii="Times New Roman" w:eastAsia="Microsoft JhengHei" w:hAnsi="Times New Roman" w:cs="Times New Roman"/>
          <w:bCs/>
          <w:iCs/>
          <w:color w:val="000000" w:themeColor="text1"/>
          <w:sz w:val="24"/>
          <w:szCs w:val="24"/>
        </w:rPr>
        <w:t xml:space="preserve">The analysis found that there was progress on child stunting, but this was offset by high population growth and there was </w:t>
      </w:r>
      <w:r w:rsidR="00DF3ED3" w:rsidRPr="00294C10">
        <w:rPr>
          <w:rFonts w:ascii="Times New Roman" w:eastAsia="Microsoft JhengHei" w:hAnsi="Times New Roman" w:cs="Times New Roman"/>
          <w:bCs/>
          <w:iCs/>
          <w:color w:val="000000" w:themeColor="text1"/>
          <w:sz w:val="24"/>
          <w:szCs w:val="24"/>
        </w:rPr>
        <w:t xml:space="preserve">minimal </w:t>
      </w:r>
      <w:r w:rsidR="00010DF5" w:rsidRPr="00294C10">
        <w:rPr>
          <w:rFonts w:ascii="Times New Roman" w:eastAsia="Microsoft JhengHei" w:hAnsi="Times New Roman" w:cs="Times New Roman"/>
          <w:bCs/>
          <w:iCs/>
          <w:color w:val="000000" w:themeColor="text1"/>
          <w:sz w:val="24"/>
          <w:szCs w:val="24"/>
        </w:rPr>
        <w:t>change in the abso</w:t>
      </w:r>
      <w:r w:rsidR="00DF3ED3" w:rsidRPr="00294C10">
        <w:rPr>
          <w:rFonts w:ascii="Times New Roman" w:eastAsia="Microsoft JhengHei" w:hAnsi="Times New Roman" w:cs="Times New Roman"/>
          <w:bCs/>
          <w:iCs/>
          <w:color w:val="000000" w:themeColor="text1"/>
          <w:sz w:val="24"/>
          <w:szCs w:val="24"/>
        </w:rPr>
        <w:t>lute number of stunted children. This placed</w:t>
      </w:r>
      <w:r w:rsidR="00010DF5" w:rsidRPr="00294C10">
        <w:rPr>
          <w:rFonts w:ascii="Times New Roman" w:eastAsia="Microsoft JhengHei" w:hAnsi="Times New Roman" w:cs="Times New Roman"/>
          <w:bCs/>
          <w:iCs/>
          <w:color w:val="000000" w:themeColor="text1"/>
          <w:sz w:val="24"/>
          <w:szCs w:val="24"/>
        </w:rPr>
        <w:t xml:space="preserve"> the country ‘off-track’ for achieving global stunting targets (Table 2). Moreover, after impressive anaemia reduction from 2006 to 2011, the country backtracked in 2016 with an increased prevalence (32%), and ‘off-track’ status, for anaemia among women of reproductive age. The fluctuating prevalence of anaemia for women and children was likely related to malaria vector control inte</w:t>
      </w:r>
      <w:r w:rsidR="008B5F32">
        <w:rPr>
          <w:rFonts w:ascii="Times New Roman" w:eastAsia="Microsoft JhengHei" w:hAnsi="Times New Roman" w:cs="Times New Roman"/>
          <w:bCs/>
          <w:iCs/>
          <w:color w:val="000000" w:themeColor="text1"/>
          <w:sz w:val="24"/>
          <w:szCs w:val="24"/>
        </w:rPr>
        <w:t>rventions that were implemented</w:t>
      </w:r>
      <w:r w:rsidR="00010DF5" w:rsidRPr="00294C10">
        <w:rPr>
          <w:rFonts w:ascii="Times New Roman" w:eastAsia="Microsoft JhengHei" w:hAnsi="Times New Roman" w:cs="Times New Roman"/>
          <w:bCs/>
          <w:iCs/>
          <w:color w:val="000000" w:themeColor="text1"/>
          <w:sz w:val="24"/>
          <w:szCs w:val="24"/>
        </w:rPr>
        <w:t xml:space="preserve"> but not sustained over a longer period.</w:t>
      </w:r>
    </w:p>
    <w:p w14:paraId="66BD4E47" w14:textId="082B5F08" w:rsidR="00010DF5" w:rsidRPr="00167C33" w:rsidRDefault="00010DF5" w:rsidP="007B5629">
      <w:pPr>
        <w:pStyle w:val="Caption"/>
        <w:keepNext/>
        <w:spacing w:after="160" w:line="276" w:lineRule="auto"/>
        <w:rPr>
          <w:rFonts w:ascii="Times New Roman" w:eastAsia="Microsoft JhengHei" w:hAnsi="Times New Roman" w:cs="Times New Roman"/>
          <w:b/>
          <w:color w:val="auto"/>
          <w:sz w:val="24"/>
          <w:szCs w:val="24"/>
        </w:rPr>
      </w:pPr>
      <w:r w:rsidRPr="00167C33">
        <w:rPr>
          <w:rFonts w:ascii="Times New Roman" w:eastAsia="Microsoft JhengHei" w:hAnsi="Times New Roman" w:cs="Times New Roman"/>
          <w:b/>
          <w:color w:val="auto"/>
          <w:sz w:val="24"/>
          <w:szCs w:val="24"/>
        </w:rPr>
        <w:t>Table 2: Progress on World Health Assembly Targets for 2025 related to nutrition</w:t>
      </w:r>
    </w:p>
    <w:tbl>
      <w:tblPr>
        <w:tblStyle w:val="TableGrid"/>
        <w:tblpPr w:leftFromText="180" w:rightFromText="180" w:vertAnchor="text" w:horzAnchor="margin" w:tblpY="123"/>
        <w:tblW w:w="9828" w:type="dxa"/>
        <w:tblLayout w:type="fixed"/>
        <w:tblLook w:val="04A0" w:firstRow="1" w:lastRow="0" w:firstColumn="1" w:lastColumn="0" w:noHBand="0" w:noVBand="1"/>
      </w:tblPr>
      <w:tblGrid>
        <w:gridCol w:w="4698"/>
        <w:gridCol w:w="1260"/>
        <w:gridCol w:w="1350"/>
        <w:gridCol w:w="1260"/>
        <w:gridCol w:w="1260"/>
      </w:tblGrid>
      <w:tr w:rsidR="00DC074D" w:rsidRPr="00294C10" w14:paraId="0FED0148" w14:textId="77777777" w:rsidTr="00DC074D">
        <w:trPr>
          <w:trHeight w:val="622"/>
        </w:trPr>
        <w:tc>
          <w:tcPr>
            <w:tcW w:w="4698" w:type="dxa"/>
          </w:tcPr>
          <w:p w14:paraId="6307AC7D" w14:textId="77777777" w:rsidR="00010DF5" w:rsidRPr="00294C10" w:rsidRDefault="00010DF5" w:rsidP="00766CE6">
            <w:pPr>
              <w:spacing w:after="0"/>
              <w:rPr>
                <w:rFonts w:ascii="Times New Roman" w:eastAsia="Microsoft JhengHei" w:hAnsi="Times New Roman" w:cs="Times New Roman"/>
                <w:b/>
                <w:sz w:val="24"/>
                <w:szCs w:val="24"/>
              </w:rPr>
            </w:pPr>
            <w:r w:rsidRPr="00294C10">
              <w:rPr>
                <w:rFonts w:ascii="Times New Roman" w:eastAsia="Microsoft JhengHei" w:hAnsi="Times New Roman" w:cs="Times New Roman"/>
                <w:b/>
                <w:sz w:val="24"/>
                <w:szCs w:val="24"/>
              </w:rPr>
              <w:t>Indicator</w:t>
            </w:r>
          </w:p>
        </w:tc>
        <w:tc>
          <w:tcPr>
            <w:tcW w:w="1260" w:type="dxa"/>
          </w:tcPr>
          <w:p w14:paraId="387135AA" w14:textId="77777777" w:rsidR="00010DF5" w:rsidRPr="00294C10" w:rsidRDefault="00010DF5" w:rsidP="00DC074D">
            <w:pPr>
              <w:spacing w:after="0"/>
              <w:jc w:val="center"/>
              <w:rPr>
                <w:rFonts w:ascii="Times New Roman" w:eastAsia="Microsoft JhengHei" w:hAnsi="Times New Roman" w:cs="Times New Roman"/>
                <w:b/>
                <w:sz w:val="24"/>
                <w:szCs w:val="24"/>
                <w:vertAlign w:val="superscript"/>
              </w:rPr>
            </w:pPr>
            <w:r w:rsidRPr="00294C10">
              <w:rPr>
                <w:rFonts w:ascii="Times New Roman" w:eastAsia="Microsoft JhengHei" w:hAnsi="Times New Roman" w:cs="Times New Roman"/>
                <w:b/>
                <w:sz w:val="24"/>
                <w:szCs w:val="24"/>
              </w:rPr>
              <w:t>Baseline (2012)</w:t>
            </w:r>
            <w:r w:rsidRPr="00294C10">
              <w:rPr>
                <w:rFonts w:ascii="Times New Roman" w:eastAsia="Microsoft JhengHei" w:hAnsi="Times New Roman" w:cs="Times New Roman"/>
                <w:b/>
                <w:sz w:val="24"/>
                <w:szCs w:val="24"/>
                <w:vertAlign w:val="superscript"/>
              </w:rPr>
              <w:t>1</w:t>
            </w:r>
          </w:p>
        </w:tc>
        <w:tc>
          <w:tcPr>
            <w:tcW w:w="1350" w:type="dxa"/>
          </w:tcPr>
          <w:p w14:paraId="6A249711" w14:textId="77777777" w:rsidR="00010DF5" w:rsidRPr="00294C10" w:rsidRDefault="00010DF5" w:rsidP="00766CE6">
            <w:pPr>
              <w:spacing w:after="0"/>
              <w:jc w:val="center"/>
              <w:rPr>
                <w:rFonts w:ascii="Times New Roman" w:eastAsia="Microsoft JhengHei" w:hAnsi="Times New Roman" w:cs="Times New Roman"/>
                <w:b/>
                <w:sz w:val="24"/>
                <w:szCs w:val="24"/>
              </w:rPr>
            </w:pPr>
            <w:r w:rsidRPr="00294C10">
              <w:rPr>
                <w:rFonts w:ascii="Times New Roman" w:eastAsia="Microsoft JhengHei" w:hAnsi="Times New Roman" w:cs="Times New Roman"/>
                <w:b/>
                <w:sz w:val="24"/>
                <w:szCs w:val="24"/>
              </w:rPr>
              <w:t>Target (2025)</w:t>
            </w:r>
          </w:p>
        </w:tc>
        <w:tc>
          <w:tcPr>
            <w:tcW w:w="1260" w:type="dxa"/>
          </w:tcPr>
          <w:p w14:paraId="18C45EFD" w14:textId="77777777" w:rsidR="00010DF5" w:rsidRPr="00294C10" w:rsidRDefault="00010DF5" w:rsidP="00766CE6">
            <w:pPr>
              <w:spacing w:after="0"/>
              <w:jc w:val="center"/>
              <w:rPr>
                <w:rFonts w:ascii="Times New Roman" w:eastAsia="Microsoft JhengHei" w:hAnsi="Times New Roman" w:cs="Times New Roman"/>
                <w:b/>
                <w:sz w:val="24"/>
                <w:szCs w:val="24"/>
              </w:rPr>
            </w:pPr>
            <w:r w:rsidRPr="00294C10">
              <w:rPr>
                <w:rFonts w:ascii="Times New Roman" w:eastAsia="Microsoft JhengHei" w:hAnsi="Times New Roman" w:cs="Times New Roman"/>
                <w:b/>
                <w:sz w:val="24"/>
                <w:szCs w:val="24"/>
              </w:rPr>
              <w:t>Current (2016)</w:t>
            </w:r>
            <w:r w:rsidRPr="00294C10">
              <w:rPr>
                <w:rFonts w:ascii="Times New Roman" w:eastAsia="Microsoft JhengHei" w:hAnsi="Times New Roman" w:cs="Times New Roman"/>
                <w:b/>
                <w:sz w:val="24"/>
                <w:szCs w:val="24"/>
                <w:vertAlign w:val="superscript"/>
              </w:rPr>
              <w:t>2</w:t>
            </w:r>
          </w:p>
        </w:tc>
        <w:tc>
          <w:tcPr>
            <w:tcW w:w="1260" w:type="dxa"/>
          </w:tcPr>
          <w:p w14:paraId="407CD465" w14:textId="77777777" w:rsidR="00010DF5" w:rsidRPr="00294C10" w:rsidRDefault="00010DF5" w:rsidP="00766CE6">
            <w:pPr>
              <w:spacing w:after="0"/>
              <w:jc w:val="center"/>
              <w:rPr>
                <w:rFonts w:ascii="Times New Roman" w:eastAsia="Microsoft JhengHei" w:hAnsi="Times New Roman" w:cs="Times New Roman"/>
                <w:b/>
                <w:sz w:val="24"/>
                <w:szCs w:val="24"/>
              </w:rPr>
            </w:pPr>
            <w:r w:rsidRPr="00294C10">
              <w:rPr>
                <w:rFonts w:ascii="Times New Roman" w:eastAsia="Microsoft JhengHei" w:hAnsi="Times New Roman" w:cs="Times New Roman"/>
                <w:b/>
                <w:sz w:val="24"/>
                <w:szCs w:val="24"/>
              </w:rPr>
              <w:t>Status</w:t>
            </w:r>
          </w:p>
        </w:tc>
      </w:tr>
      <w:tr w:rsidR="00DC074D" w:rsidRPr="00294C10" w14:paraId="3FDE1712" w14:textId="77777777" w:rsidTr="00DC074D">
        <w:trPr>
          <w:trHeight w:val="56"/>
        </w:trPr>
        <w:tc>
          <w:tcPr>
            <w:tcW w:w="4698" w:type="dxa"/>
          </w:tcPr>
          <w:p w14:paraId="1256F1CA" w14:textId="77777777" w:rsidR="00010DF5" w:rsidRPr="00294C10" w:rsidRDefault="00010DF5" w:rsidP="00766CE6">
            <w:pPr>
              <w:spacing w:after="0"/>
              <w:rPr>
                <w:rFonts w:ascii="Times New Roman" w:eastAsia="Microsoft JhengHei" w:hAnsi="Times New Roman" w:cs="Times New Roman"/>
                <w:sz w:val="24"/>
                <w:szCs w:val="24"/>
              </w:rPr>
            </w:pPr>
            <w:r w:rsidRPr="00294C10">
              <w:rPr>
                <w:rFonts w:ascii="Times New Roman" w:eastAsia="Microsoft JhengHei" w:hAnsi="Times New Roman" w:cs="Times New Roman"/>
                <w:sz w:val="24"/>
                <w:szCs w:val="24"/>
              </w:rPr>
              <w:t>40% reduction in the number of stunted children</w:t>
            </w:r>
          </w:p>
        </w:tc>
        <w:tc>
          <w:tcPr>
            <w:tcW w:w="1260" w:type="dxa"/>
            <w:vAlign w:val="center"/>
          </w:tcPr>
          <w:p w14:paraId="2C868290" w14:textId="77777777" w:rsidR="00010DF5" w:rsidRPr="00294C10" w:rsidRDefault="00010DF5" w:rsidP="00766CE6">
            <w:pPr>
              <w:spacing w:after="0"/>
              <w:jc w:val="center"/>
              <w:rPr>
                <w:rFonts w:ascii="Times New Roman" w:eastAsia="Microsoft JhengHei" w:hAnsi="Times New Roman" w:cs="Times New Roman"/>
                <w:sz w:val="24"/>
                <w:szCs w:val="24"/>
              </w:rPr>
            </w:pPr>
            <w:r w:rsidRPr="00294C10">
              <w:rPr>
                <w:rFonts w:ascii="Times New Roman" w:eastAsia="Microsoft JhengHei" w:hAnsi="Times New Roman" w:cs="Times New Roman"/>
                <w:sz w:val="24"/>
                <w:szCs w:val="24"/>
              </w:rPr>
              <w:t>2,318,000</w:t>
            </w:r>
          </w:p>
        </w:tc>
        <w:tc>
          <w:tcPr>
            <w:tcW w:w="1350" w:type="dxa"/>
            <w:vAlign w:val="center"/>
          </w:tcPr>
          <w:p w14:paraId="3F4BA049" w14:textId="77777777" w:rsidR="00010DF5" w:rsidRPr="00294C10" w:rsidRDefault="00010DF5" w:rsidP="00766CE6">
            <w:pPr>
              <w:spacing w:after="0"/>
              <w:jc w:val="center"/>
              <w:rPr>
                <w:rFonts w:ascii="Times New Roman" w:eastAsia="Microsoft JhengHei" w:hAnsi="Times New Roman" w:cs="Times New Roman"/>
                <w:sz w:val="24"/>
                <w:szCs w:val="24"/>
              </w:rPr>
            </w:pPr>
            <w:r w:rsidRPr="00294C10">
              <w:rPr>
                <w:rFonts w:ascii="Times New Roman" w:eastAsia="Calibri" w:hAnsi="Times New Roman" w:cs="Times New Roman"/>
                <w:sz w:val="24"/>
                <w:szCs w:val="24"/>
              </w:rPr>
              <w:t>≤</w:t>
            </w:r>
            <w:r w:rsidRPr="00294C10">
              <w:rPr>
                <w:rFonts w:ascii="Times New Roman" w:eastAsia="Microsoft JhengHei" w:hAnsi="Times New Roman" w:cs="Times New Roman"/>
                <w:sz w:val="24"/>
                <w:szCs w:val="24"/>
              </w:rPr>
              <w:t>1,391,000</w:t>
            </w:r>
          </w:p>
        </w:tc>
        <w:tc>
          <w:tcPr>
            <w:tcW w:w="1260" w:type="dxa"/>
            <w:vAlign w:val="center"/>
          </w:tcPr>
          <w:p w14:paraId="5350DF6B" w14:textId="77777777" w:rsidR="00010DF5" w:rsidRPr="00294C10" w:rsidRDefault="00010DF5" w:rsidP="00766CE6">
            <w:pPr>
              <w:spacing w:after="0"/>
              <w:jc w:val="center"/>
              <w:rPr>
                <w:rFonts w:ascii="Times New Roman" w:eastAsia="Microsoft JhengHei" w:hAnsi="Times New Roman" w:cs="Times New Roman"/>
                <w:sz w:val="24"/>
                <w:szCs w:val="24"/>
              </w:rPr>
            </w:pPr>
            <w:r w:rsidRPr="00294C10">
              <w:rPr>
                <w:rFonts w:ascii="Times New Roman" w:eastAsia="Microsoft JhengHei" w:hAnsi="Times New Roman" w:cs="Times New Roman"/>
                <w:sz w:val="24"/>
                <w:szCs w:val="24"/>
              </w:rPr>
              <w:t>1,870,000</w:t>
            </w:r>
          </w:p>
        </w:tc>
        <w:tc>
          <w:tcPr>
            <w:tcW w:w="1260" w:type="dxa"/>
            <w:shd w:val="clear" w:color="auto" w:fill="FF0000"/>
            <w:vAlign w:val="center"/>
          </w:tcPr>
          <w:p w14:paraId="6097EFF9" w14:textId="77777777" w:rsidR="00010DF5" w:rsidRPr="00294C10" w:rsidRDefault="00010DF5" w:rsidP="00766CE6">
            <w:pPr>
              <w:spacing w:after="0"/>
              <w:jc w:val="center"/>
              <w:rPr>
                <w:rFonts w:ascii="Times New Roman" w:eastAsia="Microsoft JhengHei" w:hAnsi="Times New Roman" w:cs="Times New Roman"/>
                <w:sz w:val="24"/>
                <w:szCs w:val="24"/>
              </w:rPr>
            </w:pPr>
            <w:r w:rsidRPr="00294C10">
              <w:rPr>
                <w:rFonts w:ascii="Times New Roman" w:eastAsia="Microsoft JhengHei" w:hAnsi="Times New Roman" w:cs="Times New Roman"/>
                <w:sz w:val="24"/>
                <w:szCs w:val="24"/>
              </w:rPr>
              <w:t>Off-track</w:t>
            </w:r>
          </w:p>
        </w:tc>
      </w:tr>
      <w:tr w:rsidR="00DC074D" w:rsidRPr="00294C10" w14:paraId="52ACB9F3" w14:textId="77777777" w:rsidTr="00DC074D">
        <w:trPr>
          <w:trHeight w:val="56"/>
        </w:trPr>
        <w:tc>
          <w:tcPr>
            <w:tcW w:w="4698" w:type="dxa"/>
          </w:tcPr>
          <w:p w14:paraId="4627F1CB" w14:textId="77777777" w:rsidR="00010DF5" w:rsidRPr="00294C10" w:rsidRDefault="00010DF5" w:rsidP="00766CE6">
            <w:pPr>
              <w:spacing w:after="0"/>
              <w:rPr>
                <w:rFonts w:ascii="Times New Roman" w:eastAsia="Microsoft JhengHei" w:hAnsi="Times New Roman" w:cs="Times New Roman"/>
                <w:sz w:val="24"/>
                <w:szCs w:val="24"/>
              </w:rPr>
            </w:pPr>
            <w:r w:rsidRPr="00294C10">
              <w:rPr>
                <w:rFonts w:ascii="Times New Roman" w:eastAsia="Microsoft JhengHei" w:hAnsi="Times New Roman" w:cs="Times New Roman"/>
                <w:sz w:val="24"/>
                <w:szCs w:val="24"/>
              </w:rPr>
              <w:t>Reduce and maintain wasting prevalence to below 5%</w:t>
            </w:r>
          </w:p>
        </w:tc>
        <w:tc>
          <w:tcPr>
            <w:tcW w:w="1260" w:type="dxa"/>
            <w:vAlign w:val="center"/>
          </w:tcPr>
          <w:p w14:paraId="0573D3F0" w14:textId="77777777" w:rsidR="00010DF5" w:rsidRPr="00294C10" w:rsidRDefault="00010DF5" w:rsidP="00766CE6">
            <w:pPr>
              <w:spacing w:after="0"/>
              <w:jc w:val="center"/>
              <w:rPr>
                <w:rFonts w:ascii="Times New Roman" w:eastAsia="Microsoft JhengHei" w:hAnsi="Times New Roman" w:cs="Times New Roman"/>
                <w:sz w:val="24"/>
                <w:szCs w:val="24"/>
              </w:rPr>
            </w:pPr>
            <w:r w:rsidRPr="00294C10">
              <w:rPr>
                <w:rFonts w:ascii="Times New Roman" w:eastAsia="Microsoft JhengHei" w:hAnsi="Times New Roman" w:cs="Times New Roman"/>
                <w:sz w:val="24"/>
                <w:szCs w:val="24"/>
              </w:rPr>
              <w:t>4.3%</w:t>
            </w:r>
          </w:p>
        </w:tc>
        <w:tc>
          <w:tcPr>
            <w:tcW w:w="1350" w:type="dxa"/>
            <w:vAlign w:val="center"/>
          </w:tcPr>
          <w:p w14:paraId="479653D6" w14:textId="77777777" w:rsidR="00010DF5" w:rsidRPr="00294C10" w:rsidRDefault="00010DF5" w:rsidP="00766CE6">
            <w:pPr>
              <w:spacing w:after="0"/>
              <w:jc w:val="center"/>
              <w:rPr>
                <w:rFonts w:ascii="Times New Roman" w:eastAsia="Microsoft JhengHei" w:hAnsi="Times New Roman" w:cs="Times New Roman"/>
                <w:sz w:val="24"/>
                <w:szCs w:val="24"/>
              </w:rPr>
            </w:pPr>
            <w:r w:rsidRPr="00294C10">
              <w:rPr>
                <w:rFonts w:ascii="Times New Roman" w:eastAsia="Microsoft JhengHei" w:hAnsi="Times New Roman" w:cs="Times New Roman"/>
                <w:sz w:val="24"/>
                <w:szCs w:val="24"/>
              </w:rPr>
              <w:t>&lt;5%</w:t>
            </w:r>
          </w:p>
        </w:tc>
        <w:tc>
          <w:tcPr>
            <w:tcW w:w="1260" w:type="dxa"/>
            <w:vAlign w:val="center"/>
          </w:tcPr>
          <w:p w14:paraId="6D1B14AD" w14:textId="77777777" w:rsidR="00010DF5" w:rsidRPr="00294C10" w:rsidRDefault="00010DF5" w:rsidP="00766CE6">
            <w:pPr>
              <w:spacing w:after="0"/>
              <w:jc w:val="center"/>
              <w:rPr>
                <w:rFonts w:ascii="Times New Roman" w:eastAsia="Microsoft JhengHei" w:hAnsi="Times New Roman" w:cs="Times New Roman"/>
                <w:sz w:val="24"/>
                <w:szCs w:val="24"/>
              </w:rPr>
            </w:pPr>
            <w:r w:rsidRPr="00294C10">
              <w:rPr>
                <w:rFonts w:ascii="Times New Roman" w:eastAsia="Microsoft JhengHei" w:hAnsi="Times New Roman" w:cs="Times New Roman"/>
                <w:sz w:val="24"/>
                <w:szCs w:val="24"/>
              </w:rPr>
              <w:t>3.6%</w:t>
            </w:r>
          </w:p>
        </w:tc>
        <w:tc>
          <w:tcPr>
            <w:tcW w:w="1260" w:type="dxa"/>
            <w:shd w:val="clear" w:color="auto" w:fill="00B050"/>
            <w:vAlign w:val="center"/>
          </w:tcPr>
          <w:p w14:paraId="42F52C2E" w14:textId="77777777" w:rsidR="00010DF5" w:rsidRPr="00294C10" w:rsidRDefault="00010DF5" w:rsidP="00766CE6">
            <w:pPr>
              <w:spacing w:after="0"/>
              <w:jc w:val="center"/>
              <w:rPr>
                <w:rFonts w:ascii="Times New Roman" w:eastAsia="Microsoft JhengHei" w:hAnsi="Times New Roman" w:cs="Times New Roman"/>
                <w:sz w:val="24"/>
                <w:szCs w:val="24"/>
              </w:rPr>
            </w:pPr>
            <w:r w:rsidRPr="00294C10">
              <w:rPr>
                <w:rFonts w:ascii="Times New Roman" w:eastAsia="Microsoft JhengHei" w:hAnsi="Times New Roman" w:cs="Times New Roman"/>
                <w:sz w:val="24"/>
                <w:szCs w:val="24"/>
              </w:rPr>
              <w:t>On-track</w:t>
            </w:r>
          </w:p>
        </w:tc>
      </w:tr>
      <w:tr w:rsidR="00DC074D" w:rsidRPr="00294C10" w14:paraId="04DECEC9" w14:textId="77777777" w:rsidTr="00DC074D">
        <w:trPr>
          <w:trHeight w:val="149"/>
        </w:trPr>
        <w:tc>
          <w:tcPr>
            <w:tcW w:w="4698" w:type="dxa"/>
          </w:tcPr>
          <w:p w14:paraId="476685EE" w14:textId="77777777" w:rsidR="00010DF5" w:rsidRPr="00294C10" w:rsidRDefault="00010DF5" w:rsidP="00766CE6">
            <w:pPr>
              <w:spacing w:after="0"/>
              <w:rPr>
                <w:rFonts w:ascii="Times New Roman" w:eastAsia="Microsoft JhengHei" w:hAnsi="Times New Roman" w:cs="Times New Roman"/>
                <w:sz w:val="24"/>
                <w:szCs w:val="24"/>
              </w:rPr>
            </w:pPr>
            <w:r w:rsidRPr="00294C10">
              <w:rPr>
                <w:rFonts w:ascii="Times New Roman" w:eastAsia="Microsoft JhengHei" w:hAnsi="Times New Roman" w:cs="Times New Roman"/>
                <w:sz w:val="24"/>
                <w:szCs w:val="24"/>
              </w:rPr>
              <w:t>50% reduction in anaemia prevalence among women of reproductive age (15-49 years)</w:t>
            </w:r>
          </w:p>
        </w:tc>
        <w:tc>
          <w:tcPr>
            <w:tcW w:w="1260" w:type="dxa"/>
            <w:vAlign w:val="center"/>
          </w:tcPr>
          <w:p w14:paraId="432CCF75" w14:textId="77777777" w:rsidR="00010DF5" w:rsidRPr="00294C10" w:rsidRDefault="00010DF5" w:rsidP="00766CE6">
            <w:pPr>
              <w:spacing w:after="0"/>
              <w:jc w:val="center"/>
              <w:rPr>
                <w:rFonts w:ascii="Times New Roman" w:eastAsia="Microsoft JhengHei" w:hAnsi="Times New Roman" w:cs="Times New Roman"/>
                <w:sz w:val="24"/>
                <w:szCs w:val="24"/>
              </w:rPr>
            </w:pPr>
            <w:r w:rsidRPr="00294C10">
              <w:rPr>
                <w:rFonts w:ascii="Times New Roman" w:eastAsia="Microsoft JhengHei" w:hAnsi="Times New Roman" w:cs="Times New Roman"/>
                <w:sz w:val="24"/>
                <w:szCs w:val="24"/>
              </w:rPr>
              <w:t>29.6%</w:t>
            </w:r>
          </w:p>
        </w:tc>
        <w:tc>
          <w:tcPr>
            <w:tcW w:w="1350" w:type="dxa"/>
            <w:vAlign w:val="center"/>
          </w:tcPr>
          <w:p w14:paraId="291F86BC" w14:textId="77777777" w:rsidR="00010DF5" w:rsidRPr="00294C10" w:rsidRDefault="00010DF5" w:rsidP="00766CE6">
            <w:pPr>
              <w:spacing w:after="0"/>
              <w:jc w:val="center"/>
              <w:rPr>
                <w:rFonts w:ascii="Times New Roman" w:eastAsia="Microsoft JhengHei" w:hAnsi="Times New Roman" w:cs="Times New Roman"/>
                <w:sz w:val="24"/>
                <w:szCs w:val="24"/>
              </w:rPr>
            </w:pPr>
            <w:r w:rsidRPr="00294C10">
              <w:rPr>
                <w:rFonts w:ascii="Times New Roman" w:eastAsia="Calibri" w:hAnsi="Times New Roman" w:cs="Times New Roman"/>
                <w:sz w:val="24"/>
                <w:szCs w:val="24"/>
              </w:rPr>
              <w:t>≤</w:t>
            </w:r>
            <w:r w:rsidRPr="00294C10">
              <w:rPr>
                <w:rFonts w:ascii="Times New Roman" w:eastAsia="Microsoft JhengHei" w:hAnsi="Times New Roman" w:cs="Times New Roman"/>
                <w:sz w:val="24"/>
                <w:szCs w:val="24"/>
              </w:rPr>
              <w:t>14.8%</w:t>
            </w:r>
          </w:p>
        </w:tc>
        <w:tc>
          <w:tcPr>
            <w:tcW w:w="1260" w:type="dxa"/>
            <w:vAlign w:val="center"/>
          </w:tcPr>
          <w:p w14:paraId="39809BDC" w14:textId="77777777" w:rsidR="00010DF5" w:rsidRPr="00294C10" w:rsidRDefault="00010DF5" w:rsidP="00766CE6">
            <w:pPr>
              <w:spacing w:after="0"/>
              <w:jc w:val="center"/>
              <w:rPr>
                <w:rFonts w:ascii="Times New Roman" w:eastAsia="Microsoft JhengHei" w:hAnsi="Times New Roman" w:cs="Times New Roman"/>
                <w:sz w:val="24"/>
                <w:szCs w:val="24"/>
              </w:rPr>
            </w:pPr>
            <w:r w:rsidRPr="00294C10">
              <w:rPr>
                <w:rFonts w:ascii="Times New Roman" w:eastAsia="Microsoft JhengHei" w:hAnsi="Times New Roman" w:cs="Times New Roman"/>
                <w:sz w:val="24"/>
                <w:szCs w:val="24"/>
              </w:rPr>
              <w:t>31.7%</w:t>
            </w:r>
          </w:p>
        </w:tc>
        <w:tc>
          <w:tcPr>
            <w:tcW w:w="1260" w:type="dxa"/>
            <w:shd w:val="clear" w:color="auto" w:fill="FF0000"/>
            <w:vAlign w:val="center"/>
          </w:tcPr>
          <w:p w14:paraId="15E81E4B" w14:textId="77777777" w:rsidR="00010DF5" w:rsidRPr="00294C10" w:rsidRDefault="00010DF5" w:rsidP="00766CE6">
            <w:pPr>
              <w:spacing w:after="0"/>
              <w:jc w:val="center"/>
              <w:rPr>
                <w:rFonts w:ascii="Times New Roman" w:eastAsia="Microsoft JhengHei" w:hAnsi="Times New Roman" w:cs="Times New Roman"/>
                <w:sz w:val="24"/>
                <w:szCs w:val="24"/>
              </w:rPr>
            </w:pPr>
            <w:r w:rsidRPr="00294C10">
              <w:rPr>
                <w:rFonts w:ascii="Times New Roman" w:eastAsia="Microsoft JhengHei" w:hAnsi="Times New Roman" w:cs="Times New Roman"/>
                <w:sz w:val="24"/>
                <w:szCs w:val="24"/>
              </w:rPr>
              <w:t>Off-track</w:t>
            </w:r>
          </w:p>
        </w:tc>
      </w:tr>
      <w:tr w:rsidR="00DC074D" w:rsidRPr="00294C10" w14:paraId="3ADE1025" w14:textId="77777777" w:rsidTr="00DC074D">
        <w:trPr>
          <w:trHeight w:val="56"/>
        </w:trPr>
        <w:tc>
          <w:tcPr>
            <w:tcW w:w="4698" w:type="dxa"/>
          </w:tcPr>
          <w:p w14:paraId="72AF9696" w14:textId="77777777" w:rsidR="00010DF5" w:rsidRPr="00294C10" w:rsidRDefault="00010DF5" w:rsidP="00766CE6">
            <w:pPr>
              <w:spacing w:after="0"/>
              <w:rPr>
                <w:rFonts w:ascii="Times New Roman" w:eastAsia="Microsoft JhengHei" w:hAnsi="Times New Roman" w:cs="Times New Roman"/>
                <w:sz w:val="24"/>
                <w:szCs w:val="24"/>
              </w:rPr>
            </w:pPr>
            <w:r w:rsidRPr="00294C10">
              <w:rPr>
                <w:rFonts w:ascii="Times New Roman" w:eastAsia="Microsoft JhengHei" w:hAnsi="Times New Roman" w:cs="Times New Roman"/>
                <w:sz w:val="24"/>
                <w:szCs w:val="24"/>
              </w:rPr>
              <w:t>No increase in child overweight prevalence</w:t>
            </w:r>
          </w:p>
        </w:tc>
        <w:tc>
          <w:tcPr>
            <w:tcW w:w="1260" w:type="dxa"/>
            <w:vAlign w:val="center"/>
          </w:tcPr>
          <w:p w14:paraId="5530E0B7" w14:textId="77777777" w:rsidR="00010DF5" w:rsidRPr="00294C10" w:rsidRDefault="00010DF5" w:rsidP="00766CE6">
            <w:pPr>
              <w:spacing w:after="0"/>
              <w:jc w:val="center"/>
              <w:rPr>
                <w:rFonts w:ascii="Times New Roman" w:eastAsia="Microsoft JhengHei" w:hAnsi="Times New Roman" w:cs="Times New Roman"/>
                <w:sz w:val="24"/>
                <w:szCs w:val="24"/>
              </w:rPr>
            </w:pPr>
            <w:r w:rsidRPr="00294C10">
              <w:rPr>
                <w:rFonts w:ascii="Times New Roman" w:eastAsia="Microsoft JhengHei" w:hAnsi="Times New Roman" w:cs="Times New Roman"/>
                <w:sz w:val="24"/>
                <w:szCs w:val="24"/>
              </w:rPr>
              <w:t>5.8%</w:t>
            </w:r>
          </w:p>
        </w:tc>
        <w:tc>
          <w:tcPr>
            <w:tcW w:w="1350" w:type="dxa"/>
            <w:vAlign w:val="center"/>
          </w:tcPr>
          <w:p w14:paraId="4F29BFCB" w14:textId="77777777" w:rsidR="00010DF5" w:rsidRPr="00294C10" w:rsidRDefault="00010DF5" w:rsidP="00766CE6">
            <w:pPr>
              <w:spacing w:after="0"/>
              <w:jc w:val="center"/>
              <w:rPr>
                <w:rFonts w:ascii="Times New Roman" w:eastAsia="Microsoft JhengHei" w:hAnsi="Times New Roman" w:cs="Times New Roman"/>
                <w:sz w:val="24"/>
                <w:szCs w:val="24"/>
              </w:rPr>
            </w:pPr>
            <w:r w:rsidRPr="00294C10">
              <w:rPr>
                <w:rFonts w:ascii="Times New Roman" w:eastAsia="Calibri" w:hAnsi="Times New Roman" w:cs="Times New Roman"/>
                <w:sz w:val="24"/>
                <w:szCs w:val="24"/>
              </w:rPr>
              <w:t>≤</w:t>
            </w:r>
            <w:r w:rsidRPr="00294C10">
              <w:rPr>
                <w:rFonts w:ascii="Times New Roman" w:eastAsia="Microsoft JhengHei" w:hAnsi="Times New Roman" w:cs="Times New Roman"/>
                <w:sz w:val="24"/>
                <w:szCs w:val="24"/>
              </w:rPr>
              <w:t>5.8%</w:t>
            </w:r>
          </w:p>
        </w:tc>
        <w:tc>
          <w:tcPr>
            <w:tcW w:w="1260" w:type="dxa"/>
            <w:vAlign w:val="center"/>
          </w:tcPr>
          <w:p w14:paraId="0FAFBD7E" w14:textId="77777777" w:rsidR="00010DF5" w:rsidRPr="00294C10" w:rsidRDefault="00010DF5" w:rsidP="00766CE6">
            <w:pPr>
              <w:spacing w:after="0"/>
              <w:jc w:val="center"/>
              <w:rPr>
                <w:rFonts w:ascii="Times New Roman" w:eastAsia="Microsoft JhengHei" w:hAnsi="Times New Roman" w:cs="Times New Roman"/>
                <w:sz w:val="24"/>
                <w:szCs w:val="24"/>
              </w:rPr>
            </w:pPr>
            <w:r w:rsidRPr="00294C10">
              <w:rPr>
                <w:rFonts w:ascii="Times New Roman" w:eastAsia="Microsoft JhengHei" w:hAnsi="Times New Roman" w:cs="Times New Roman"/>
                <w:sz w:val="24"/>
                <w:szCs w:val="24"/>
              </w:rPr>
              <w:t>3.7%</w:t>
            </w:r>
          </w:p>
        </w:tc>
        <w:tc>
          <w:tcPr>
            <w:tcW w:w="1260" w:type="dxa"/>
            <w:shd w:val="clear" w:color="auto" w:fill="00B050"/>
            <w:vAlign w:val="center"/>
          </w:tcPr>
          <w:p w14:paraId="64055015" w14:textId="77777777" w:rsidR="00010DF5" w:rsidRPr="00294C10" w:rsidRDefault="00010DF5" w:rsidP="00766CE6">
            <w:pPr>
              <w:spacing w:after="0"/>
              <w:jc w:val="center"/>
              <w:rPr>
                <w:rFonts w:ascii="Times New Roman" w:eastAsia="Microsoft JhengHei" w:hAnsi="Times New Roman" w:cs="Times New Roman"/>
                <w:sz w:val="24"/>
                <w:szCs w:val="24"/>
              </w:rPr>
            </w:pPr>
            <w:r w:rsidRPr="00294C10">
              <w:rPr>
                <w:rFonts w:ascii="Times New Roman" w:eastAsia="Microsoft JhengHei" w:hAnsi="Times New Roman" w:cs="Times New Roman"/>
                <w:sz w:val="24"/>
                <w:szCs w:val="24"/>
              </w:rPr>
              <w:t>On-track</w:t>
            </w:r>
          </w:p>
        </w:tc>
      </w:tr>
      <w:tr w:rsidR="00DC074D" w:rsidRPr="00294C10" w14:paraId="5BC52C80" w14:textId="77777777" w:rsidTr="00DC074D">
        <w:trPr>
          <w:trHeight w:val="56"/>
        </w:trPr>
        <w:tc>
          <w:tcPr>
            <w:tcW w:w="4698" w:type="dxa"/>
          </w:tcPr>
          <w:p w14:paraId="741E1F19" w14:textId="77777777" w:rsidR="00010DF5" w:rsidRPr="00294C10" w:rsidRDefault="00010DF5" w:rsidP="00766CE6">
            <w:pPr>
              <w:spacing w:after="0"/>
              <w:rPr>
                <w:rFonts w:ascii="Times New Roman" w:eastAsia="Microsoft JhengHei" w:hAnsi="Times New Roman" w:cs="Times New Roman"/>
                <w:sz w:val="24"/>
                <w:szCs w:val="24"/>
              </w:rPr>
            </w:pPr>
            <w:r w:rsidRPr="00294C10">
              <w:rPr>
                <w:rFonts w:ascii="Times New Roman" w:eastAsia="Microsoft JhengHei" w:hAnsi="Times New Roman" w:cs="Times New Roman"/>
                <w:sz w:val="24"/>
                <w:szCs w:val="24"/>
              </w:rPr>
              <w:t>Increase the proportion of exclusively breastfed children to at least 50%</w:t>
            </w:r>
          </w:p>
        </w:tc>
        <w:tc>
          <w:tcPr>
            <w:tcW w:w="1260" w:type="dxa"/>
            <w:vAlign w:val="center"/>
          </w:tcPr>
          <w:p w14:paraId="429C031C" w14:textId="77777777" w:rsidR="00010DF5" w:rsidRPr="00294C10" w:rsidRDefault="00010DF5" w:rsidP="00766CE6">
            <w:pPr>
              <w:spacing w:after="0"/>
              <w:jc w:val="center"/>
              <w:rPr>
                <w:rFonts w:ascii="Times New Roman" w:eastAsia="Microsoft JhengHei" w:hAnsi="Times New Roman" w:cs="Times New Roman"/>
                <w:sz w:val="24"/>
                <w:szCs w:val="24"/>
              </w:rPr>
            </w:pPr>
            <w:r w:rsidRPr="00294C10">
              <w:rPr>
                <w:rFonts w:ascii="Times New Roman" w:eastAsia="Microsoft JhengHei" w:hAnsi="Times New Roman" w:cs="Times New Roman"/>
                <w:sz w:val="24"/>
                <w:szCs w:val="24"/>
              </w:rPr>
              <w:t>63.2</w:t>
            </w:r>
          </w:p>
        </w:tc>
        <w:tc>
          <w:tcPr>
            <w:tcW w:w="1350" w:type="dxa"/>
            <w:vAlign w:val="center"/>
          </w:tcPr>
          <w:p w14:paraId="76301AEA" w14:textId="77777777" w:rsidR="00010DF5" w:rsidRPr="00294C10" w:rsidRDefault="00010DF5" w:rsidP="00766CE6">
            <w:pPr>
              <w:spacing w:after="0"/>
              <w:jc w:val="center"/>
              <w:rPr>
                <w:rFonts w:ascii="Times New Roman" w:eastAsia="Microsoft JhengHei" w:hAnsi="Times New Roman" w:cs="Times New Roman"/>
                <w:sz w:val="24"/>
                <w:szCs w:val="24"/>
              </w:rPr>
            </w:pPr>
            <w:r w:rsidRPr="00294C10">
              <w:rPr>
                <w:rFonts w:ascii="Times New Roman" w:eastAsia="Microsoft JhengHei" w:hAnsi="Times New Roman" w:cs="Times New Roman"/>
                <w:sz w:val="24"/>
                <w:szCs w:val="24"/>
              </w:rPr>
              <w:t>&gt;50%</w:t>
            </w:r>
          </w:p>
        </w:tc>
        <w:tc>
          <w:tcPr>
            <w:tcW w:w="1260" w:type="dxa"/>
            <w:tcBorders>
              <w:bottom w:val="single" w:sz="4" w:space="0" w:color="auto"/>
            </w:tcBorders>
            <w:vAlign w:val="center"/>
          </w:tcPr>
          <w:p w14:paraId="2E8589BB" w14:textId="77777777" w:rsidR="00010DF5" w:rsidRPr="00294C10" w:rsidRDefault="00010DF5" w:rsidP="00766CE6">
            <w:pPr>
              <w:spacing w:after="0"/>
              <w:jc w:val="center"/>
              <w:rPr>
                <w:rFonts w:ascii="Times New Roman" w:eastAsia="Microsoft JhengHei" w:hAnsi="Times New Roman" w:cs="Times New Roman"/>
                <w:sz w:val="24"/>
                <w:szCs w:val="24"/>
              </w:rPr>
            </w:pPr>
            <w:r w:rsidRPr="00294C10">
              <w:rPr>
                <w:rFonts w:ascii="Times New Roman" w:eastAsia="Microsoft JhengHei" w:hAnsi="Times New Roman" w:cs="Times New Roman"/>
                <w:sz w:val="24"/>
                <w:szCs w:val="24"/>
              </w:rPr>
              <w:t>65.5%</w:t>
            </w:r>
          </w:p>
        </w:tc>
        <w:tc>
          <w:tcPr>
            <w:tcW w:w="1260" w:type="dxa"/>
            <w:tcBorders>
              <w:bottom w:val="single" w:sz="4" w:space="0" w:color="auto"/>
            </w:tcBorders>
            <w:shd w:val="clear" w:color="auto" w:fill="00B050"/>
            <w:vAlign w:val="center"/>
          </w:tcPr>
          <w:p w14:paraId="54019530" w14:textId="77777777" w:rsidR="00010DF5" w:rsidRPr="00294C10" w:rsidRDefault="00010DF5" w:rsidP="00766CE6">
            <w:pPr>
              <w:spacing w:after="0"/>
              <w:jc w:val="center"/>
              <w:rPr>
                <w:rFonts w:ascii="Times New Roman" w:eastAsia="Microsoft JhengHei" w:hAnsi="Times New Roman" w:cs="Times New Roman"/>
                <w:sz w:val="24"/>
                <w:szCs w:val="24"/>
              </w:rPr>
            </w:pPr>
            <w:r w:rsidRPr="00294C10">
              <w:rPr>
                <w:rFonts w:ascii="Times New Roman" w:eastAsia="Microsoft JhengHei" w:hAnsi="Times New Roman" w:cs="Times New Roman"/>
                <w:sz w:val="24"/>
                <w:szCs w:val="24"/>
              </w:rPr>
              <w:t>On-track</w:t>
            </w:r>
          </w:p>
        </w:tc>
      </w:tr>
      <w:tr w:rsidR="00DC074D" w:rsidRPr="00294C10" w14:paraId="1D75BF00" w14:textId="77777777" w:rsidTr="00DC074D">
        <w:trPr>
          <w:trHeight w:val="239"/>
        </w:trPr>
        <w:tc>
          <w:tcPr>
            <w:tcW w:w="4698" w:type="dxa"/>
          </w:tcPr>
          <w:p w14:paraId="36491114" w14:textId="77777777" w:rsidR="00010DF5" w:rsidRPr="00294C10" w:rsidRDefault="00010DF5" w:rsidP="00766CE6">
            <w:pPr>
              <w:spacing w:after="0"/>
              <w:rPr>
                <w:rFonts w:ascii="Times New Roman" w:eastAsia="Microsoft JhengHei" w:hAnsi="Times New Roman" w:cs="Times New Roman"/>
                <w:sz w:val="24"/>
                <w:szCs w:val="24"/>
              </w:rPr>
            </w:pPr>
            <w:r w:rsidRPr="00294C10">
              <w:rPr>
                <w:rFonts w:ascii="Times New Roman" w:eastAsia="Microsoft JhengHei" w:hAnsi="Times New Roman" w:cs="Times New Roman"/>
                <w:sz w:val="24"/>
                <w:szCs w:val="24"/>
              </w:rPr>
              <w:t>30% reduction in low birth weight</w:t>
            </w:r>
          </w:p>
        </w:tc>
        <w:tc>
          <w:tcPr>
            <w:tcW w:w="1260" w:type="dxa"/>
            <w:vAlign w:val="center"/>
          </w:tcPr>
          <w:p w14:paraId="2C20F94B" w14:textId="77777777" w:rsidR="00010DF5" w:rsidRPr="00294C10" w:rsidRDefault="00010DF5" w:rsidP="00766CE6">
            <w:pPr>
              <w:spacing w:after="0"/>
              <w:jc w:val="center"/>
              <w:rPr>
                <w:rFonts w:ascii="Times New Roman" w:eastAsia="Microsoft JhengHei" w:hAnsi="Times New Roman" w:cs="Times New Roman"/>
                <w:sz w:val="24"/>
                <w:szCs w:val="24"/>
              </w:rPr>
            </w:pPr>
            <w:r w:rsidRPr="00294C10">
              <w:rPr>
                <w:rFonts w:ascii="Times New Roman" w:eastAsia="Microsoft JhengHei" w:hAnsi="Times New Roman" w:cs="Times New Roman"/>
                <w:sz w:val="24"/>
                <w:szCs w:val="24"/>
              </w:rPr>
              <w:t>10.2</w:t>
            </w:r>
          </w:p>
        </w:tc>
        <w:tc>
          <w:tcPr>
            <w:tcW w:w="1350" w:type="dxa"/>
            <w:vAlign w:val="center"/>
          </w:tcPr>
          <w:p w14:paraId="08088199" w14:textId="77777777" w:rsidR="00010DF5" w:rsidRPr="00294C10" w:rsidRDefault="00010DF5" w:rsidP="00766CE6">
            <w:pPr>
              <w:spacing w:after="0"/>
              <w:jc w:val="center"/>
              <w:rPr>
                <w:rFonts w:ascii="Times New Roman" w:eastAsia="Microsoft JhengHei" w:hAnsi="Times New Roman" w:cs="Times New Roman"/>
                <w:sz w:val="24"/>
                <w:szCs w:val="24"/>
              </w:rPr>
            </w:pPr>
            <w:r w:rsidRPr="00294C10">
              <w:rPr>
                <w:rFonts w:ascii="Times New Roman" w:eastAsia="Calibri" w:hAnsi="Times New Roman" w:cs="Times New Roman"/>
                <w:sz w:val="24"/>
                <w:szCs w:val="24"/>
              </w:rPr>
              <w:t>≤</w:t>
            </w:r>
            <w:r w:rsidRPr="00294C10">
              <w:rPr>
                <w:rFonts w:ascii="Times New Roman" w:eastAsia="Microsoft JhengHei" w:hAnsi="Times New Roman" w:cs="Times New Roman"/>
                <w:sz w:val="24"/>
                <w:szCs w:val="24"/>
              </w:rPr>
              <w:t>7.1</w:t>
            </w:r>
          </w:p>
        </w:tc>
        <w:tc>
          <w:tcPr>
            <w:tcW w:w="1260" w:type="dxa"/>
            <w:shd w:val="clear" w:color="auto" w:fill="FFFFFF" w:themeFill="background1"/>
            <w:vAlign w:val="center"/>
          </w:tcPr>
          <w:p w14:paraId="49608BC5" w14:textId="77777777" w:rsidR="00010DF5" w:rsidRPr="00294C10" w:rsidRDefault="00010DF5" w:rsidP="00766CE6">
            <w:pPr>
              <w:spacing w:after="0"/>
              <w:jc w:val="center"/>
              <w:rPr>
                <w:rFonts w:ascii="Times New Roman" w:eastAsia="Microsoft JhengHei" w:hAnsi="Times New Roman" w:cs="Times New Roman"/>
                <w:sz w:val="24"/>
                <w:szCs w:val="24"/>
              </w:rPr>
            </w:pPr>
            <w:r w:rsidRPr="00294C10">
              <w:rPr>
                <w:rFonts w:ascii="Times New Roman" w:eastAsia="Microsoft JhengHei" w:hAnsi="Times New Roman" w:cs="Times New Roman"/>
                <w:sz w:val="24"/>
                <w:szCs w:val="24"/>
              </w:rPr>
              <w:t>9.6</w:t>
            </w:r>
          </w:p>
        </w:tc>
        <w:tc>
          <w:tcPr>
            <w:tcW w:w="1260" w:type="dxa"/>
            <w:shd w:val="clear" w:color="auto" w:fill="FFFFFF" w:themeFill="background1"/>
            <w:vAlign w:val="center"/>
          </w:tcPr>
          <w:p w14:paraId="5C2F4BA4" w14:textId="3AB51841" w:rsidR="00010DF5" w:rsidRPr="00294C10" w:rsidRDefault="00010DF5" w:rsidP="00766CE6">
            <w:pPr>
              <w:spacing w:after="0"/>
              <w:jc w:val="center"/>
              <w:rPr>
                <w:rFonts w:ascii="Times New Roman" w:eastAsia="Microsoft JhengHei" w:hAnsi="Times New Roman" w:cs="Times New Roman"/>
                <w:sz w:val="24"/>
                <w:szCs w:val="24"/>
              </w:rPr>
            </w:pPr>
            <w:r w:rsidRPr="00294C10">
              <w:rPr>
                <w:rFonts w:ascii="Times New Roman" w:eastAsia="Microsoft JhengHei" w:hAnsi="Times New Roman" w:cs="Times New Roman"/>
                <w:sz w:val="24"/>
                <w:szCs w:val="24"/>
              </w:rPr>
              <w:t>Additional analysis</w:t>
            </w:r>
            <w:r w:rsidR="00AC675C">
              <w:rPr>
                <w:rFonts w:ascii="Times New Roman" w:eastAsia="Microsoft JhengHei" w:hAnsi="Times New Roman" w:cs="Times New Roman"/>
                <w:sz w:val="24"/>
                <w:szCs w:val="24"/>
              </w:rPr>
              <w:t xml:space="preserve"> </w:t>
            </w:r>
            <w:r w:rsidRPr="00294C10">
              <w:rPr>
                <w:rFonts w:ascii="Times New Roman" w:eastAsia="Microsoft JhengHei" w:hAnsi="Times New Roman" w:cs="Times New Roman"/>
                <w:sz w:val="24"/>
                <w:szCs w:val="24"/>
              </w:rPr>
              <w:t>Required</w:t>
            </w:r>
          </w:p>
        </w:tc>
      </w:tr>
      <w:tr w:rsidR="00010DF5" w:rsidRPr="00294C10" w14:paraId="2A4BE3FA" w14:textId="77777777" w:rsidTr="00DC074D">
        <w:trPr>
          <w:trHeight w:val="239"/>
        </w:trPr>
        <w:tc>
          <w:tcPr>
            <w:tcW w:w="9828" w:type="dxa"/>
            <w:gridSpan w:val="5"/>
          </w:tcPr>
          <w:p w14:paraId="492D3678" w14:textId="77777777" w:rsidR="00010DF5" w:rsidRPr="00294C10" w:rsidRDefault="00010DF5" w:rsidP="00766CE6">
            <w:pPr>
              <w:spacing w:after="0"/>
              <w:rPr>
                <w:rFonts w:ascii="Times New Roman" w:eastAsia="Microsoft JhengHei" w:hAnsi="Times New Roman" w:cs="Times New Roman"/>
                <w:sz w:val="24"/>
                <w:szCs w:val="24"/>
              </w:rPr>
            </w:pPr>
            <w:r w:rsidRPr="00294C10">
              <w:rPr>
                <w:rFonts w:ascii="Times New Roman" w:eastAsia="Microsoft JhengHei" w:hAnsi="Times New Roman" w:cs="Times New Roman"/>
                <w:sz w:val="24"/>
                <w:szCs w:val="24"/>
                <w:vertAlign w:val="superscript"/>
              </w:rPr>
              <w:t>1</w:t>
            </w:r>
            <w:r w:rsidRPr="00294C10">
              <w:rPr>
                <w:rFonts w:ascii="Times New Roman" w:eastAsia="Microsoft JhengHei" w:hAnsi="Times New Roman" w:cs="Times New Roman"/>
                <w:sz w:val="24"/>
                <w:szCs w:val="24"/>
              </w:rPr>
              <w:t xml:space="preserve">Baseline estimates and targets from UNICEF Nutrition Targets Tracking Tool: </w:t>
            </w:r>
            <w:hyperlink r:id="rId17" w:history="1">
              <w:r w:rsidRPr="00294C10">
                <w:rPr>
                  <w:rStyle w:val="Hyperlink"/>
                  <w:rFonts w:ascii="Times New Roman" w:eastAsia="Microsoft JhengHei" w:hAnsi="Times New Roman" w:cs="Times New Roman"/>
                  <w:sz w:val="24"/>
                  <w:szCs w:val="24"/>
                </w:rPr>
                <w:t>https://data.unicef.org/resources/nutrition-targets-tracking-tool/</w:t>
              </w:r>
            </w:hyperlink>
          </w:p>
          <w:p w14:paraId="668F80C5" w14:textId="77777777" w:rsidR="00010DF5" w:rsidRPr="00294C10" w:rsidRDefault="00010DF5" w:rsidP="00766CE6">
            <w:pPr>
              <w:spacing w:after="0"/>
              <w:rPr>
                <w:rFonts w:ascii="Times New Roman" w:eastAsia="Microsoft JhengHei" w:hAnsi="Times New Roman" w:cs="Times New Roman"/>
                <w:sz w:val="24"/>
                <w:szCs w:val="24"/>
              </w:rPr>
            </w:pPr>
            <w:r w:rsidRPr="00294C10">
              <w:rPr>
                <w:rFonts w:ascii="Times New Roman" w:eastAsia="Microsoft JhengHei" w:hAnsi="Times New Roman" w:cs="Times New Roman"/>
                <w:sz w:val="24"/>
                <w:szCs w:val="24"/>
                <w:vertAlign w:val="superscript"/>
              </w:rPr>
              <w:t>2</w:t>
            </w:r>
            <w:r w:rsidRPr="00294C10">
              <w:rPr>
                <w:rFonts w:ascii="Times New Roman" w:eastAsia="Microsoft JhengHei" w:hAnsi="Times New Roman" w:cs="Times New Roman"/>
                <w:sz w:val="24"/>
                <w:szCs w:val="24"/>
              </w:rPr>
              <w:t>Current estimates from Uganda Demographic and Health Survey</w:t>
            </w:r>
          </w:p>
        </w:tc>
      </w:tr>
    </w:tbl>
    <w:p w14:paraId="22523F15" w14:textId="77777777" w:rsidR="00010DF5" w:rsidRPr="00294C10" w:rsidRDefault="00010DF5" w:rsidP="007B5629">
      <w:pPr>
        <w:spacing w:after="160"/>
        <w:jc w:val="both"/>
        <w:rPr>
          <w:rFonts w:ascii="Times New Roman" w:eastAsia="Microsoft JhengHei" w:hAnsi="Times New Roman" w:cs="Times New Roman"/>
          <w:bCs/>
          <w:iCs/>
          <w:color w:val="000000" w:themeColor="text1"/>
          <w:sz w:val="24"/>
          <w:szCs w:val="24"/>
        </w:rPr>
      </w:pPr>
    </w:p>
    <w:p w14:paraId="666808F4" w14:textId="0788247D" w:rsidR="00C466AE" w:rsidRPr="00294C10" w:rsidRDefault="00C466AE" w:rsidP="00C56D3F">
      <w:pPr>
        <w:spacing w:after="160"/>
        <w:jc w:val="both"/>
        <w:rPr>
          <w:rFonts w:ascii="Times New Roman" w:eastAsia="Microsoft JhengHei" w:hAnsi="Times New Roman" w:cs="Times New Roman"/>
          <w:bCs/>
          <w:iCs/>
          <w:color w:val="000000" w:themeColor="text1"/>
          <w:sz w:val="24"/>
          <w:szCs w:val="24"/>
        </w:rPr>
      </w:pPr>
      <w:r w:rsidRPr="00294C10">
        <w:rPr>
          <w:rFonts w:ascii="Times New Roman" w:eastAsia="Microsoft JhengHei" w:hAnsi="Times New Roman" w:cs="Times New Roman"/>
          <w:bCs/>
          <w:iCs/>
          <w:color w:val="000000" w:themeColor="text1"/>
          <w:sz w:val="24"/>
          <w:szCs w:val="24"/>
        </w:rPr>
        <w:t>More quantitative analysis is planned in the next reporting period</w:t>
      </w:r>
      <w:r w:rsidR="00B86B56" w:rsidRPr="00294C10">
        <w:rPr>
          <w:rFonts w:ascii="Times New Roman" w:eastAsia="Microsoft JhengHei" w:hAnsi="Times New Roman" w:cs="Times New Roman"/>
          <w:bCs/>
          <w:iCs/>
          <w:color w:val="000000" w:themeColor="text1"/>
          <w:sz w:val="24"/>
          <w:szCs w:val="24"/>
        </w:rPr>
        <w:t xml:space="preserve"> </w:t>
      </w:r>
      <w:r w:rsidR="00DF0CF9">
        <w:rPr>
          <w:rFonts w:ascii="Times New Roman" w:eastAsia="Microsoft JhengHei" w:hAnsi="Times New Roman" w:cs="Times New Roman"/>
          <w:bCs/>
          <w:iCs/>
          <w:color w:val="000000" w:themeColor="text1"/>
          <w:sz w:val="24"/>
          <w:szCs w:val="24"/>
        </w:rPr>
        <w:t>as guided by the</w:t>
      </w:r>
      <w:r w:rsidR="00B86B56" w:rsidRPr="00294C10">
        <w:rPr>
          <w:rFonts w:ascii="Times New Roman" w:eastAsia="Microsoft JhengHei" w:hAnsi="Times New Roman" w:cs="Times New Roman"/>
          <w:bCs/>
          <w:iCs/>
          <w:color w:val="000000" w:themeColor="text1"/>
          <w:sz w:val="24"/>
          <w:szCs w:val="24"/>
        </w:rPr>
        <w:t xml:space="preserve"> </w:t>
      </w:r>
      <w:r w:rsidR="00DF0CF9">
        <w:rPr>
          <w:rFonts w:ascii="Times New Roman" w:eastAsia="Microsoft JhengHei" w:hAnsi="Times New Roman" w:cs="Times New Roman"/>
          <w:bCs/>
          <w:iCs/>
          <w:color w:val="000000" w:themeColor="text1"/>
          <w:sz w:val="24"/>
          <w:szCs w:val="24"/>
        </w:rPr>
        <w:t xml:space="preserve">nutrition </w:t>
      </w:r>
      <w:r w:rsidR="00B86B56" w:rsidRPr="00294C10">
        <w:rPr>
          <w:rFonts w:ascii="Times New Roman" w:eastAsia="Microsoft JhengHei" w:hAnsi="Times New Roman" w:cs="Times New Roman"/>
          <w:bCs/>
          <w:iCs/>
          <w:color w:val="000000" w:themeColor="text1"/>
          <w:sz w:val="24"/>
          <w:szCs w:val="24"/>
        </w:rPr>
        <w:t>policy questions</w:t>
      </w:r>
      <w:r w:rsidR="00DF0CF9">
        <w:rPr>
          <w:rFonts w:ascii="Times New Roman" w:eastAsia="Microsoft JhengHei" w:hAnsi="Times New Roman" w:cs="Times New Roman"/>
          <w:bCs/>
          <w:iCs/>
          <w:color w:val="000000" w:themeColor="text1"/>
          <w:sz w:val="24"/>
          <w:szCs w:val="24"/>
        </w:rPr>
        <w:t xml:space="preserve"> from sectors.</w:t>
      </w:r>
    </w:p>
    <w:p w14:paraId="0E2A3ABB" w14:textId="3B627DC9" w:rsidR="008C128B" w:rsidRPr="00D619BF" w:rsidRDefault="008C128B" w:rsidP="00167C33">
      <w:pPr>
        <w:spacing w:after="160"/>
        <w:rPr>
          <w:rFonts w:ascii="Times New Roman" w:eastAsia="Microsoft JhengHei" w:hAnsi="Times New Roman" w:cs="Times New Roman"/>
          <w:b/>
          <w:bCs/>
          <w:iCs/>
          <w:color w:val="002060"/>
          <w:sz w:val="24"/>
          <w:szCs w:val="24"/>
        </w:rPr>
      </w:pPr>
      <w:r w:rsidRPr="00D619BF">
        <w:rPr>
          <w:rFonts w:ascii="Times New Roman" w:eastAsia="Microsoft JhengHei" w:hAnsi="Times New Roman" w:cs="Times New Roman"/>
          <w:b/>
          <w:bCs/>
          <w:iCs/>
          <w:color w:val="002060"/>
          <w:sz w:val="24"/>
          <w:szCs w:val="24"/>
        </w:rPr>
        <w:t>Activity 2.</w:t>
      </w:r>
      <w:r w:rsidR="004711C8" w:rsidRPr="00D619BF">
        <w:rPr>
          <w:rFonts w:ascii="Times New Roman" w:eastAsia="Microsoft JhengHei" w:hAnsi="Times New Roman" w:cs="Times New Roman"/>
          <w:b/>
          <w:bCs/>
          <w:iCs/>
          <w:color w:val="002060"/>
          <w:sz w:val="24"/>
          <w:szCs w:val="24"/>
        </w:rPr>
        <w:t>6</w:t>
      </w:r>
      <w:r w:rsidR="00F56F14" w:rsidRPr="00D619BF">
        <w:rPr>
          <w:rFonts w:ascii="Times New Roman" w:eastAsia="Microsoft JhengHei" w:hAnsi="Times New Roman" w:cs="Times New Roman"/>
          <w:b/>
          <w:bCs/>
          <w:iCs/>
          <w:color w:val="002060"/>
          <w:sz w:val="24"/>
          <w:szCs w:val="24"/>
        </w:rPr>
        <w:t xml:space="preserve"> Provide Reports o</w:t>
      </w:r>
      <w:r w:rsidRPr="00D619BF">
        <w:rPr>
          <w:rFonts w:ascii="Times New Roman" w:eastAsia="Microsoft JhengHei" w:hAnsi="Times New Roman" w:cs="Times New Roman"/>
          <w:b/>
          <w:bCs/>
          <w:iCs/>
          <w:color w:val="002060"/>
          <w:sz w:val="24"/>
          <w:szCs w:val="24"/>
        </w:rPr>
        <w:t>n Data Analysed with Interpretation, Conclusions and Recommendations</w:t>
      </w:r>
    </w:p>
    <w:p w14:paraId="5A025B53" w14:textId="3715124B" w:rsidR="00CA0FDD" w:rsidRPr="00294C10" w:rsidRDefault="00E341AE" w:rsidP="007B5629">
      <w:pPr>
        <w:spacing w:after="160"/>
        <w:jc w:val="both"/>
        <w:rPr>
          <w:rFonts w:ascii="Times New Roman" w:eastAsia="Microsoft JhengHei" w:hAnsi="Times New Roman" w:cs="Times New Roman"/>
          <w:bCs/>
          <w:iCs/>
          <w:color w:val="000000" w:themeColor="text1"/>
          <w:sz w:val="24"/>
          <w:szCs w:val="24"/>
        </w:rPr>
      </w:pPr>
      <w:r w:rsidRPr="00294C10">
        <w:rPr>
          <w:rFonts w:ascii="Times New Roman" w:eastAsia="Microsoft JhengHei" w:hAnsi="Times New Roman" w:cs="Times New Roman"/>
          <w:bCs/>
          <w:iCs/>
          <w:color w:val="000000" w:themeColor="text1"/>
          <w:sz w:val="24"/>
          <w:szCs w:val="24"/>
        </w:rPr>
        <w:t xml:space="preserve">Various reports and documentation from data analysed and </w:t>
      </w:r>
      <w:r w:rsidR="00020EE0" w:rsidRPr="00294C10">
        <w:rPr>
          <w:rFonts w:ascii="Times New Roman" w:eastAsia="Microsoft JhengHei" w:hAnsi="Times New Roman" w:cs="Times New Roman"/>
          <w:bCs/>
          <w:iCs/>
          <w:color w:val="000000" w:themeColor="text1"/>
          <w:sz w:val="24"/>
          <w:szCs w:val="24"/>
        </w:rPr>
        <w:t>interpreted</w:t>
      </w:r>
      <w:r w:rsidRPr="00294C10">
        <w:rPr>
          <w:rFonts w:ascii="Times New Roman" w:eastAsia="Microsoft JhengHei" w:hAnsi="Times New Roman" w:cs="Times New Roman"/>
          <w:bCs/>
          <w:iCs/>
          <w:color w:val="000000" w:themeColor="text1"/>
          <w:sz w:val="24"/>
          <w:szCs w:val="24"/>
        </w:rPr>
        <w:t xml:space="preserve"> </w:t>
      </w:r>
      <w:r w:rsidR="00FA2683" w:rsidRPr="00294C10">
        <w:rPr>
          <w:rFonts w:ascii="Times New Roman" w:eastAsia="Microsoft JhengHei" w:hAnsi="Times New Roman" w:cs="Times New Roman"/>
          <w:bCs/>
          <w:iCs/>
          <w:color w:val="000000" w:themeColor="text1"/>
          <w:sz w:val="24"/>
          <w:szCs w:val="24"/>
        </w:rPr>
        <w:t>were</w:t>
      </w:r>
      <w:r w:rsidRPr="00294C10">
        <w:rPr>
          <w:rFonts w:ascii="Times New Roman" w:eastAsia="Microsoft JhengHei" w:hAnsi="Times New Roman" w:cs="Times New Roman"/>
          <w:bCs/>
          <w:iCs/>
          <w:color w:val="000000" w:themeColor="text1"/>
          <w:sz w:val="24"/>
          <w:szCs w:val="24"/>
        </w:rPr>
        <w:t xml:space="preserve"> developed. These include</w:t>
      </w:r>
      <w:r w:rsidR="00CA0FDD" w:rsidRPr="00294C10">
        <w:rPr>
          <w:rFonts w:ascii="Times New Roman" w:eastAsia="Microsoft JhengHei" w:hAnsi="Times New Roman" w:cs="Times New Roman"/>
          <w:bCs/>
          <w:iCs/>
          <w:color w:val="000000" w:themeColor="text1"/>
          <w:sz w:val="24"/>
          <w:szCs w:val="24"/>
        </w:rPr>
        <w:t>:</w:t>
      </w:r>
    </w:p>
    <w:p w14:paraId="1052C869" w14:textId="6529DFAE" w:rsidR="00C649EF" w:rsidRPr="00294C10" w:rsidRDefault="00E341AE" w:rsidP="007B5629">
      <w:pPr>
        <w:pStyle w:val="ListParagraph"/>
        <w:numPr>
          <w:ilvl w:val="0"/>
          <w:numId w:val="12"/>
        </w:numPr>
        <w:spacing w:after="160"/>
        <w:contextualSpacing w:val="0"/>
        <w:jc w:val="both"/>
        <w:rPr>
          <w:rFonts w:ascii="Times New Roman" w:eastAsia="Microsoft JhengHei" w:hAnsi="Times New Roman" w:cs="Times New Roman"/>
          <w:bCs/>
          <w:iCs/>
          <w:color w:val="000000" w:themeColor="text1"/>
          <w:sz w:val="24"/>
          <w:szCs w:val="24"/>
        </w:rPr>
      </w:pPr>
      <w:r w:rsidRPr="00294C10">
        <w:rPr>
          <w:rFonts w:ascii="Times New Roman" w:eastAsia="Microsoft JhengHei" w:hAnsi="Times New Roman" w:cs="Times New Roman"/>
          <w:bCs/>
          <w:iCs/>
          <w:color w:val="000000" w:themeColor="text1"/>
          <w:sz w:val="24"/>
          <w:szCs w:val="24"/>
        </w:rPr>
        <w:t xml:space="preserve">A synthesis </w:t>
      </w:r>
      <w:r w:rsidR="00CA0FDD" w:rsidRPr="00294C10">
        <w:rPr>
          <w:rFonts w:ascii="Times New Roman" w:eastAsia="Microsoft JhengHei" w:hAnsi="Times New Roman" w:cs="Times New Roman"/>
          <w:bCs/>
          <w:iCs/>
          <w:color w:val="000000" w:themeColor="text1"/>
          <w:sz w:val="24"/>
          <w:szCs w:val="24"/>
        </w:rPr>
        <w:t>report on the nutrition situation based on the UDHS datasets as explained above.</w:t>
      </w:r>
    </w:p>
    <w:p w14:paraId="22FEE72B" w14:textId="796802EF" w:rsidR="00CA0FDD" w:rsidRPr="00294C10" w:rsidRDefault="00CA0FDD" w:rsidP="007B5629">
      <w:pPr>
        <w:pStyle w:val="ListParagraph"/>
        <w:numPr>
          <w:ilvl w:val="0"/>
          <w:numId w:val="12"/>
        </w:numPr>
        <w:spacing w:after="160"/>
        <w:ind w:left="714" w:hanging="357"/>
        <w:contextualSpacing w:val="0"/>
        <w:jc w:val="both"/>
        <w:rPr>
          <w:rFonts w:ascii="Times New Roman" w:eastAsia="Microsoft JhengHei" w:hAnsi="Times New Roman" w:cs="Times New Roman"/>
          <w:bCs/>
          <w:iCs/>
          <w:color w:val="000000" w:themeColor="text1"/>
          <w:sz w:val="24"/>
          <w:szCs w:val="24"/>
        </w:rPr>
      </w:pPr>
      <w:r w:rsidRPr="00294C10">
        <w:rPr>
          <w:rFonts w:ascii="Times New Roman" w:eastAsia="Microsoft JhengHei" w:hAnsi="Times New Roman" w:cs="Times New Roman"/>
          <w:bCs/>
          <w:iCs/>
          <w:color w:val="000000" w:themeColor="text1"/>
          <w:sz w:val="24"/>
          <w:szCs w:val="24"/>
        </w:rPr>
        <w:t>A</w:t>
      </w:r>
      <w:r w:rsidR="008E730F" w:rsidRPr="00294C10">
        <w:rPr>
          <w:rFonts w:ascii="Times New Roman" w:eastAsia="Microsoft JhengHei" w:hAnsi="Times New Roman" w:cs="Times New Roman"/>
          <w:bCs/>
          <w:iCs/>
          <w:color w:val="000000" w:themeColor="text1"/>
          <w:sz w:val="24"/>
          <w:szCs w:val="24"/>
        </w:rPr>
        <w:t xml:space="preserve"> </w:t>
      </w:r>
      <w:r w:rsidR="00C466AE" w:rsidRPr="00294C10">
        <w:rPr>
          <w:rFonts w:ascii="Times New Roman" w:eastAsia="Microsoft JhengHei" w:hAnsi="Times New Roman" w:cs="Times New Roman"/>
          <w:bCs/>
          <w:iCs/>
          <w:color w:val="000000" w:themeColor="text1"/>
          <w:sz w:val="24"/>
          <w:szCs w:val="24"/>
        </w:rPr>
        <w:t xml:space="preserve">policy brief </w:t>
      </w:r>
      <w:r w:rsidRPr="00294C10">
        <w:rPr>
          <w:rFonts w:ascii="Times New Roman" w:eastAsia="Microsoft JhengHei" w:hAnsi="Times New Roman" w:cs="Times New Roman"/>
          <w:bCs/>
          <w:iCs/>
          <w:color w:val="000000" w:themeColor="text1"/>
          <w:sz w:val="24"/>
          <w:szCs w:val="24"/>
        </w:rPr>
        <w:t>that summarized key findings relating to child feeding practices in Uganda, paying attention to trends over time and space and drawing linkages to potential effects on nutrition outcomes</w:t>
      </w:r>
      <w:r w:rsidR="00B86B56" w:rsidRPr="00294C10">
        <w:rPr>
          <w:rFonts w:ascii="Times New Roman" w:eastAsia="Microsoft JhengHei" w:hAnsi="Times New Roman" w:cs="Times New Roman"/>
          <w:bCs/>
          <w:iCs/>
          <w:color w:val="000000" w:themeColor="text1"/>
          <w:sz w:val="24"/>
          <w:szCs w:val="24"/>
        </w:rPr>
        <w:t xml:space="preserve"> </w:t>
      </w:r>
      <w:r w:rsidRPr="00294C10">
        <w:rPr>
          <w:rFonts w:ascii="Times New Roman" w:eastAsia="Microsoft JhengHei" w:hAnsi="Times New Roman" w:cs="Times New Roman"/>
          <w:bCs/>
          <w:iCs/>
          <w:color w:val="000000" w:themeColor="text1"/>
          <w:sz w:val="24"/>
          <w:szCs w:val="24"/>
        </w:rPr>
        <w:t>This policy brief shows that the proportion of children receiving recommended feeding practices is alarmingly low: Only 14% of all children below 2 years receive the required number of quality and diverse meals per day. Poor child diets are closely linked to poor child nutrition outcomes, particularly stunting. Further</w:t>
      </w:r>
      <w:r w:rsidR="002F73F5" w:rsidRPr="00294C10">
        <w:rPr>
          <w:rFonts w:ascii="Times New Roman" w:eastAsia="Microsoft JhengHei" w:hAnsi="Times New Roman" w:cs="Times New Roman"/>
          <w:bCs/>
          <w:iCs/>
          <w:color w:val="000000" w:themeColor="text1"/>
          <w:sz w:val="24"/>
          <w:szCs w:val="24"/>
        </w:rPr>
        <w:t>more</w:t>
      </w:r>
      <w:r w:rsidRPr="00294C10">
        <w:rPr>
          <w:rFonts w:ascii="Times New Roman" w:eastAsia="Microsoft JhengHei" w:hAnsi="Times New Roman" w:cs="Times New Roman"/>
          <w:bCs/>
          <w:iCs/>
          <w:color w:val="000000" w:themeColor="text1"/>
          <w:sz w:val="24"/>
          <w:szCs w:val="24"/>
        </w:rPr>
        <w:t>, it is shown that increasing the proportion of children receiving recommended feeding practices by a mere 10% would reduce child stunting rates by 5%. This is easily achievable but requires concerted and well-coordinated multi</w:t>
      </w:r>
      <w:r w:rsidR="002F73F5" w:rsidRPr="00294C10">
        <w:rPr>
          <w:rFonts w:ascii="Times New Roman" w:eastAsia="Microsoft JhengHei" w:hAnsi="Times New Roman" w:cs="Times New Roman"/>
          <w:bCs/>
          <w:iCs/>
          <w:color w:val="000000" w:themeColor="text1"/>
          <w:sz w:val="24"/>
          <w:szCs w:val="24"/>
        </w:rPr>
        <w:t>-</w:t>
      </w:r>
      <w:r w:rsidRPr="00294C10">
        <w:rPr>
          <w:rFonts w:ascii="Times New Roman" w:eastAsia="Microsoft JhengHei" w:hAnsi="Times New Roman" w:cs="Times New Roman"/>
          <w:bCs/>
          <w:iCs/>
          <w:color w:val="000000" w:themeColor="text1"/>
          <w:sz w:val="24"/>
          <w:szCs w:val="24"/>
        </w:rPr>
        <w:t xml:space="preserve">sectoral efforts. </w:t>
      </w:r>
    </w:p>
    <w:p w14:paraId="2AA53E08" w14:textId="26457753" w:rsidR="00CA0FDD" w:rsidRPr="00294C10" w:rsidRDefault="00CA0FDD" w:rsidP="007B5629">
      <w:pPr>
        <w:pStyle w:val="ListParagraph"/>
        <w:numPr>
          <w:ilvl w:val="0"/>
          <w:numId w:val="12"/>
        </w:numPr>
        <w:spacing w:after="160"/>
        <w:contextualSpacing w:val="0"/>
        <w:jc w:val="both"/>
        <w:rPr>
          <w:rFonts w:ascii="Times New Roman" w:eastAsia="Microsoft JhengHei" w:hAnsi="Times New Roman" w:cs="Times New Roman"/>
          <w:bCs/>
          <w:iCs/>
          <w:color w:val="000000" w:themeColor="text1"/>
          <w:sz w:val="24"/>
          <w:szCs w:val="24"/>
        </w:rPr>
      </w:pPr>
      <w:r w:rsidRPr="00294C10">
        <w:rPr>
          <w:rFonts w:ascii="Times New Roman" w:eastAsia="Microsoft JhengHei" w:hAnsi="Times New Roman" w:cs="Times New Roman"/>
          <w:bCs/>
          <w:iCs/>
          <w:color w:val="000000" w:themeColor="text1"/>
          <w:sz w:val="24"/>
          <w:szCs w:val="24"/>
        </w:rPr>
        <w:t>Another policy brief on</w:t>
      </w:r>
      <w:r w:rsidR="00B86B56" w:rsidRPr="00294C10">
        <w:rPr>
          <w:rFonts w:ascii="Times New Roman" w:eastAsia="Microsoft JhengHei" w:hAnsi="Times New Roman" w:cs="Times New Roman"/>
          <w:bCs/>
          <w:iCs/>
          <w:color w:val="000000" w:themeColor="text1"/>
          <w:sz w:val="24"/>
          <w:szCs w:val="24"/>
        </w:rPr>
        <w:t xml:space="preserve"> nutrition-sensitive agriculture interventions for improved welfare and nutrition outcomes </w:t>
      </w:r>
      <w:r w:rsidRPr="00294C10">
        <w:rPr>
          <w:rFonts w:ascii="Times New Roman" w:eastAsia="Microsoft JhengHei" w:hAnsi="Times New Roman" w:cs="Times New Roman"/>
          <w:bCs/>
          <w:iCs/>
          <w:color w:val="000000" w:themeColor="text1"/>
          <w:sz w:val="24"/>
          <w:szCs w:val="24"/>
        </w:rPr>
        <w:t xml:space="preserve">shows that households which owned improved dairy cow breeds substantially increased milk yield (by over 200%) as compared to households that continue to rare indigenous cows. These households observed increased milk intakes and milk sales relative to households that continued to rear indigenous cows. Due to improved dairy cow breeds, households increased their food expenditures by about 16%, signifying a better food security situation compared to households with indigenous cows. Most notably, households with improved dairy cows contributed to reduced child stunting potentially due to enhanced milk access for household members, increased income through milk sales and improved household food security. </w:t>
      </w:r>
    </w:p>
    <w:p w14:paraId="616C86D6" w14:textId="172D5E5F" w:rsidR="00C649EF" w:rsidRPr="00294C10" w:rsidRDefault="00C649EF" w:rsidP="007B5629">
      <w:pPr>
        <w:spacing w:after="160"/>
        <w:ind w:left="360"/>
        <w:jc w:val="both"/>
        <w:rPr>
          <w:rFonts w:ascii="Times New Roman" w:hAnsi="Times New Roman" w:cs="Times New Roman"/>
          <w:sz w:val="24"/>
          <w:szCs w:val="24"/>
          <w:shd w:val="clear" w:color="auto" w:fill="FFFFFF"/>
        </w:rPr>
      </w:pPr>
      <w:r w:rsidRPr="00294C10">
        <w:rPr>
          <w:rFonts w:ascii="Times New Roman" w:hAnsi="Times New Roman" w:cs="Times New Roman"/>
          <w:sz w:val="24"/>
          <w:szCs w:val="24"/>
          <w:shd w:val="clear" w:color="auto" w:fill="FFFFFF"/>
        </w:rPr>
        <w:t>A review report</w:t>
      </w:r>
      <w:r w:rsidR="00B86B56" w:rsidRPr="00294C10">
        <w:rPr>
          <w:rFonts w:ascii="Times New Roman" w:hAnsi="Times New Roman" w:cs="Times New Roman"/>
          <w:sz w:val="24"/>
          <w:szCs w:val="24"/>
          <w:shd w:val="clear" w:color="auto" w:fill="FFFFFF"/>
        </w:rPr>
        <w:t xml:space="preserve"> </w:t>
      </w:r>
      <w:r w:rsidRPr="00294C10">
        <w:rPr>
          <w:rFonts w:ascii="Times New Roman" w:hAnsi="Times New Roman" w:cs="Times New Roman"/>
          <w:sz w:val="24"/>
          <w:szCs w:val="24"/>
          <w:shd w:val="clear" w:color="auto" w:fill="FFFFFF"/>
        </w:rPr>
        <w:t>analyse</w:t>
      </w:r>
      <w:r w:rsidR="006F10B7" w:rsidRPr="00294C10">
        <w:rPr>
          <w:rFonts w:ascii="Times New Roman" w:hAnsi="Times New Roman" w:cs="Times New Roman"/>
          <w:sz w:val="24"/>
          <w:szCs w:val="24"/>
          <w:shd w:val="clear" w:color="auto" w:fill="FFFFFF"/>
        </w:rPr>
        <w:t xml:space="preserve">d </w:t>
      </w:r>
      <w:r w:rsidR="004711C8" w:rsidRPr="00294C10">
        <w:rPr>
          <w:rFonts w:ascii="Times New Roman" w:hAnsi="Times New Roman" w:cs="Times New Roman"/>
          <w:sz w:val="24"/>
          <w:szCs w:val="24"/>
          <w:shd w:val="clear" w:color="auto" w:fill="FFFFFF"/>
        </w:rPr>
        <w:t xml:space="preserve">the relationship between malaria, and child </w:t>
      </w:r>
      <w:r w:rsidR="008E730F" w:rsidRPr="00294C10">
        <w:rPr>
          <w:rFonts w:ascii="Times New Roman" w:hAnsi="Times New Roman" w:cs="Times New Roman"/>
          <w:sz w:val="24"/>
          <w:szCs w:val="24"/>
          <w:shd w:val="clear" w:color="auto" w:fill="FFFFFF"/>
        </w:rPr>
        <w:t>anaemia</w:t>
      </w:r>
      <w:r w:rsidR="004711C8" w:rsidRPr="00294C10">
        <w:rPr>
          <w:rFonts w:ascii="Times New Roman" w:hAnsi="Times New Roman" w:cs="Times New Roman"/>
          <w:sz w:val="24"/>
          <w:szCs w:val="24"/>
          <w:shd w:val="clear" w:color="auto" w:fill="FFFFFF"/>
        </w:rPr>
        <w:t xml:space="preserve"> in Uganda</w:t>
      </w:r>
      <w:r w:rsidR="008676A1" w:rsidRPr="00294C10">
        <w:rPr>
          <w:rFonts w:ascii="Times New Roman" w:hAnsi="Times New Roman" w:cs="Times New Roman"/>
          <w:sz w:val="24"/>
          <w:szCs w:val="24"/>
          <w:shd w:val="clear" w:color="auto" w:fill="FFFFFF"/>
        </w:rPr>
        <w:t xml:space="preserve"> </w:t>
      </w:r>
      <w:r w:rsidR="006F10B7" w:rsidRPr="00294C10">
        <w:rPr>
          <w:rFonts w:ascii="Times New Roman" w:hAnsi="Times New Roman" w:cs="Times New Roman"/>
          <w:sz w:val="24"/>
          <w:szCs w:val="24"/>
          <w:shd w:val="clear" w:color="auto" w:fill="FFFFFF"/>
        </w:rPr>
        <w:t xml:space="preserve">and below are the highlights of the report that is yet to be published: </w:t>
      </w:r>
    </w:p>
    <w:p w14:paraId="2939D378" w14:textId="77777777" w:rsidR="00EC49F6" w:rsidRDefault="00EC49F6" w:rsidP="007B5629">
      <w:pPr>
        <w:spacing w:after="160"/>
        <w:ind w:left="360"/>
        <w:jc w:val="both"/>
        <w:rPr>
          <w:rFonts w:ascii="Times New Roman" w:hAnsi="Times New Roman" w:cs="Times New Roman"/>
          <w:b/>
          <w:sz w:val="24"/>
          <w:szCs w:val="24"/>
          <w:shd w:val="clear" w:color="auto" w:fill="FFFFFF"/>
        </w:rPr>
      </w:pPr>
    </w:p>
    <w:p w14:paraId="655DB6FE" w14:textId="32EADE5B" w:rsidR="006F10B7" w:rsidRPr="00294C10" w:rsidRDefault="006F10B7" w:rsidP="007B5629">
      <w:pPr>
        <w:spacing w:after="160"/>
        <w:ind w:left="360"/>
        <w:jc w:val="both"/>
        <w:rPr>
          <w:rFonts w:ascii="Times New Roman" w:hAnsi="Times New Roman" w:cs="Times New Roman"/>
          <w:b/>
          <w:sz w:val="24"/>
          <w:szCs w:val="24"/>
          <w:shd w:val="clear" w:color="auto" w:fill="FFFFFF"/>
        </w:rPr>
      </w:pPr>
      <w:r w:rsidRPr="00294C10">
        <w:rPr>
          <w:rFonts w:ascii="Times New Roman" w:hAnsi="Times New Roman" w:cs="Times New Roman"/>
          <w:b/>
          <w:sz w:val="24"/>
          <w:szCs w:val="24"/>
          <w:shd w:val="clear" w:color="auto" w:fill="FFFFFF"/>
        </w:rPr>
        <w:t xml:space="preserve">The </w:t>
      </w:r>
      <w:r w:rsidR="00520260" w:rsidRPr="00294C10">
        <w:rPr>
          <w:rFonts w:ascii="Times New Roman" w:hAnsi="Times New Roman" w:cs="Times New Roman"/>
          <w:b/>
          <w:sz w:val="24"/>
          <w:szCs w:val="24"/>
          <w:shd w:val="clear" w:color="auto" w:fill="FFFFFF"/>
        </w:rPr>
        <w:t xml:space="preserve">Malaria and </w:t>
      </w:r>
      <w:r w:rsidR="003E7A3D" w:rsidRPr="00294C10">
        <w:rPr>
          <w:rFonts w:ascii="Times New Roman" w:hAnsi="Times New Roman" w:cs="Times New Roman"/>
          <w:b/>
          <w:sz w:val="24"/>
          <w:szCs w:val="24"/>
          <w:shd w:val="clear" w:color="auto" w:fill="FFFFFF"/>
        </w:rPr>
        <w:t>Anaemia</w:t>
      </w:r>
      <w:r w:rsidRPr="00294C10">
        <w:rPr>
          <w:rFonts w:ascii="Times New Roman" w:hAnsi="Times New Roman" w:cs="Times New Roman"/>
          <w:b/>
          <w:sz w:val="24"/>
          <w:szCs w:val="24"/>
          <w:shd w:val="clear" w:color="auto" w:fill="FFFFFF"/>
        </w:rPr>
        <w:t>:</w:t>
      </w:r>
    </w:p>
    <w:p w14:paraId="122983CE" w14:textId="01905DA6" w:rsidR="006F10B7" w:rsidRPr="00294C10" w:rsidRDefault="00520260" w:rsidP="007B5629">
      <w:pPr>
        <w:pStyle w:val="ListParagraph"/>
        <w:numPr>
          <w:ilvl w:val="0"/>
          <w:numId w:val="62"/>
        </w:numPr>
        <w:spacing w:after="160"/>
        <w:ind w:left="1138"/>
        <w:contextualSpacing w:val="0"/>
        <w:jc w:val="both"/>
        <w:rPr>
          <w:rFonts w:ascii="Times New Roman" w:hAnsi="Times New Roman" w:cs="Times New Roman"/>
          <w:b/>
          <w:sz w:val="24"/>
          <w:szCs w:val="24"/>
          <w:shd w:val="clear" w:color="auto" w:fill="FFFFFF"/>
        </w:rPr>
      </w:pPr>
      <w:r w:rsidRPr="00294C10">
        <w:rPr>
          <w:rFonts w:ascii="Times New Roman" w:hAnsi="Times New Roman" w:cs="Times New Roman"/>
          <w:sz w:val="24"/>
          <w:szCs w:val="24"/>
          <w:shd w:val="clear" w:color="auto" w:fill="FFFFFF"/>
        </w:rPr>
        <w:t>Malaria</w:t>
      </w:r>
      <w:r w:rsidR="002F73F5" w:rsidRPr="00294C10">
        <w:rPr>
          <w:rFonts w:ascii="Times New Roman" w:hAnsi="Times New Roman" w:cs="Times New Roman"/>
          <w:sz w:val="24"/>
          <w:szCs w:val="24"/>
          <w:shd w:val="clear" w:color="auto" w:fill="FFFFFF"/>
        </w:rPr>
        <w:t xml:space="preserve"> is</w:t>
      </w:r>
      <w:r w:rsidRPr="00294C10">
        <w:rPr>
          <w:rFonts w:ascii="Times New Roman" w:hAnsi="Times New Roman" w:cs="Times New Roman"/>
          <w:sz w:val="24"/>
          <w:szCs w:val="24"/>
          <w:shd w:val="clear" w:color="auto" w:fill="FFFFFF"/>
        </w:rPr>
        <w:t xml:space="preserve"> a disease caused by parasites that are known to destroy red blood cells (</w:t>
      </w:r>
      <w:r w:rsidRPr="00294C10">
        <w:rPr>
          <w:rFonts w:ascii="Times New Roman" w:hAnsi="Times New Roman" w:cs="Times New Roman"/>
          <w:sz w:val="24"/>
          <w:szCs w:val="24"/>
        </w:rPr>
        <w:t>intraerythrocytic)</w:t>
      </w:r>
      <w:r w:rsidRPr="00294C10">
        <w:rPr>
          <w:rFonts w:ascii="Times New Roman" w:hAnsi="Times New Roman" w:cs="Times New Roman"/>
          <w:sz w:val="24"/>
          <w:szCs w:val="24"/>
          <w:shd w:val="clear" w:color="auto" w:fill="FFFFFF"/>
        </w:rPr>
        <w:t xml:space="preserve"> as part of their lifecycle</w:t>
      </w:r>
      <w:r w:rsidR="002F73F5" w:rsidRPr="00294C10">
        <w:rPr>
          <w:rFonts w:ascii="Times New Roman" w:hAnsi="Times New Roman" w:cs="Times New Roman"/>
          <w:sz w:val="24"/>
          <w:szCs w:val="24"/>
          <w:shd w:val="clear" w:color="auto" w:fill="FFFFFF"/>
        </w:rPr>
        <w:t xml:space="preserve">. Malaria </w:t>
      </w:r>
      <w:r w:rsidRPr="00294C10">
        <w:rPr>
          <w:rFonts w:ascii="Times New Roman" w:hAnsi="Times New Roman" w:cs="Times New Roman"/>
          <w:sz w:val="24"/>
          <w:szCs w:val="24"/>
          <w:shd w:val="clear" w:color="auto" w:fill="FFFFFF"/>
        </w:rPr>
        <w:t xml:space="preserve">is highly endemic in Uganda </w:t>
      </w:r>
      <w:r w:rsidR="006A08A4" w:rsidRPr="00294C10">
        <w:rPr>
          <w:rFonts w:ascii="Times New Roman" w:hAnsi="Times New Roman" w:cs="Times New Roman"/>
          <w:sz w:val="24"/>
          <w:szCs w:val="24"/>
          <w:shd w:val="clear" w:color="auto" w:fill="FFFFFF"/>
        </w:rPr>
        <w:t>and is</w:t>
      </w:r>
      <w:r w:rsidRPr="00294C10">
        <w:rPr>
          <w:rFonts w:ascii="Times New Roman" w:hAnsi="Times New Roman" w:cs="Times New Roman"/>
          <w:sz w:val="24"/>
          <w:szCs w:val="24"/>
          <w:shd w:val="clear" w:color="auto" w:fill="FFFFFF"/>
        </w:rPr>
        <w:t xml:space="preserve"> the leading cause of </w:t>
      </w:r>
      <w:r w:rsidR="006A08A4" w:rsidRPr="00294C10">
        <w:rPr>
          <w:rFonts w:ascii="Times New Roman" w:hAnsi="Times New Roman" w:cs="Times New Roman"/>
          <w:sz w:val="24"/>
          <w:szCs w:val="24"/>
          <w:shd w:val="clear" w:color="auto" w:fill="FFFFFF"/>
        </w:rPr>
        <w:t>illness in the country</w:t>
      </w:r>
      <w:r w:rsidR="008A6675">
        <w:rPr>
          <w:rFonts w:ascii="Times New Roman" w:hAnsi="Times New Roman" w:cs="Times New Roman"/>
          <w:sz w:val="24"/>
          <w:szCs w:val="24"/>
          <w:shd w:val="clear" w:color="auto" w:fill="FFFFFF"/>
        </w:rPr>
        <w:t>. It</w:t>
      </w:r>
      <w:r w:rsidRPr="00294C10">
        <w:rPr>
          <w:rFonts w:ascii="Times New Roman" w:hAnsi="Times New Roman" w:cs="Times New Roman"/>
          <w:sz w:val="24"/>
          <w:szCs w:val="24"/>
          <w:shd w:val="clear" w:color="auto" w:fill="FFFFFF"/>
        </w:rPr>
        <w:t xml:space="preserve"> is</w:t>
      </w:r>
      <w:r w:rsidR="006A08A4" w:rsidRPr="00294C10">
        <w:rPr>
          <w:rFonts w:ascii="Times New Roman" w:hAnsi="Times New Roman" w:cs="Times New Roman"/>
          <w:sz w:val="24"/>
          <w:szCs w:val="24"/>
          <w:shd w:val="clear" w:color="auto" w:fill="FFFFFF"/>
        </w:rPr>
        <w:t>,</w:t>
      </w:r>
      <w:r w:rsidRPr="00294C10">
        <w:rPr>
          <w:rFonts w:ascii="Times New Roman" w:hAnsi="Times New Roman" w:cs="Times New Roman"/>
          <w:sz w:val="24"/>
          <w:szCs w:val="24"/>
          <w:shd w:val="clear" w:color="auto" w:fill="FFFFFF"/>
        </w:rPr>
        <w:t xml:space="preserve"> therefore</w:t>
      </w:r>
      <w:r w:rsidR="006A08A4" w:rsidRPr="00294C10">
        <w:rPr>
          <w:rFonts w:ascii="Times New Roman" w:hAnsi="Times New Roman" w:cs="Times New Roman"/>
          <w:sz w:val="24"/>
          <w:szCs w:val="24"/>
          <w:shd w:val="clear" w:color="auto" w:fill="FFFFFF"/>
        </w:rPr>
        <w:t>,</w:t>
      </w:r>
      <w:r w:rsidRPr="00294C10">
        <w:rPr>
          <w:rFonts w:ascii="Times New Roman" w:hAnsi="Times New Roman" w:cs="Times New Roman"/>
          <w:sz w:val="24"/>
          <w:szCs w:val="24"/>
          <w:shd w:val="clear" w:color="auto" w:fill="FFFFFF"/>
        </w:rPr>
        <w:t xml:space="preserve"> reasonably possible that the </w:t>
      </w:r>
      <w:r w:rsidR="006A08A4" w:rsidRPr="00294C10">
        <w:rPr>
          <w:rFonts w:ascii="Times New Roman" w:hAnsi="Times New Roman" w:cs="Times New Roman"/>
          <w:sz w:val="24"/>
          <w:szCs w:val="24"/>
          <w:shd w:val="clear" w:color="auto" w:fill="FFFFFF"/>
        </w:rPr>
        <w:t>anaemia</w:t>
      </w:r>
      <w:r w:rsidRPr="00294C10">
        <w:rPr>
          <w:rFonts w:ascii="Times New Roman" w:hAnsi="Times New Roman" w:cs="Times New Roman"/>
          <w:sz w:val="24"/>
          <w:szCs w:val="24"/>
          <w:shd w:val="clear" w:color="auto" w:fill="FFFFFF"/>
        </w:rPr>
        <w:t xml:space="preserve"> rates observed in Uganda could, in part, be due to the high endemicity and prevalence of malaria in the country</w:t>
      </w:r>
      <w:r w:rsidR="006F10B7" w:rsidRPr="00294C10">
        <w:rPr>
          <w:rFonts w:ascii="Times New Roman" w:hAnsi="Times New Roman" w:cs="Times New Roman"/>
          <w:sz w:val="24"/>
          <w:szCs w:val="24"/>
          <w:shd w:val="clear" w:color="auto" w:fill="FFFFFF"/>
        </w:rPr>
        <w:t xml:space="preserve">. </w:t>
      </w:r>
    </w:p>
    <w:p w14:paraId="7F8E22B5" w14:textId="78D1DCF5" w:rsidR="006F10B7" w:rsidRPr="00294C10" w:rsidRDefault="006A08A4" w:rsidP="007B5629">
      <w:pPr>
        <w:pStyle w:val="ListParagraph"/>
        <w:numPr>
          <w:ilvl w:val="0"/>
          <w:numId w:val="62"/>
        </w:numPr>
        <w:spacing w:after="160"/>
        <w:ind w:left="1138"/>
        <w:contextualSpacing w:val="0"/>
        <w:jc w:val="both"/>
        <w:rPr>
          <w:rFonts w:ascii="Times New Roman" w:hAnsi="Times New Roman" w:cs="Times New Roman"/>
          <w:b/>
          <w:sz w:val="24"/>
          <w:szCs w:val="24"/>
          <w:shd w:val="clear" w:color="auto" w:fill="FFFFFF"/>
        </w:rPr>
      </w:pPr>
      <w:r w:rsidRPr="00294C10">
        <w:rPr>
          <w:rFonts w:ascii="Times New Roman" w:hAnsi="Times New Roman" w:cs="Times New Roman"/>
          <w:sz w:val="24"/>
          <w:szCs w:val="24"/>
          <w:shd w:val="clear" w:color="auto" w:fill="FFFFFF"/>
        </w:rPr>
        <w:t xml:space="preserve">In </w:t>
      </w:r>
      <w:r w:rsidR="00520260" w:rsidRPr="00294C10">
        <w:rPr>
          <w:rFonts w:ascii="Times New Roman" w:hAnsi="Times New Roman" w:cs="Times New Roman"/>
          <w:sz w:val="24"/>
          <w:szCs w:val="24"/>
          <w:shd w:val="clear" w:color="auto" w:fill="FFFFFF"/>
        </w:rPr>
        <w:t>North-Western Uganda,</w:t>
      </w:r>
      <w:r w:rsidRPr="00294C10">
        <w:rPr>
          <w:rFonts w:ascii="Times New Roman" w:hAnsi="Times New Roman" w:cs="Times New Roman"/>
          <w:sz w:val="24"/>
          <w:szCs w:val="24"/>
          <w:shd w:val="clear" w:color="auto" w:fill="FFFFFF"/>
        </w:rPr>
        <w:t xml:space="preserve"> for example,</w:t>
      </w:r>
      <w:r w:rsidR="00520260" w:rsidRPr="00294C10">
        <w:rPr>
          <w:rFonts w:ascii="Times New Roman" w:hAnsi="Times New Roman" w:cs="Times New Roman"/>
          <w:sz w:val="24"/>
          <w:szCs w:val="24"/>
          <w:shd w:val="clear" w:color="auto" w:fill="FFFFFF"/>
        </w:rPr>
        <w:t xml:space="preserve"> malaria was associated </w:t>
      </w:r>
      <w:r w:rsidRPr="00294C10">
        <w:rPr>
          <w:rFonts w:ascii="Times New Roman" w:hAnsi="Times New Roman" w:cs="Times New Roman"/>
          <w:sz w:val="24"/>
          <w:szCs w:val="24"/>
          <w:shd w:val="clear" w:color="auto" w:fill="FFFFFF"/>
        </w:rPr>
        <w:t>with</w:t>
      </w:r>
      <w:r w:rsidR="00520260" w:rsidRPr="00294C10">
        <w:rPr>
          <w:rFonts w:ascii="Times New Roman" w:hAnsi="Times New Roman" w:cs="Times New Roman"/>
          <w:sz w:val="24"/>
          <w:szCs w:val="24"/>
          <w:shd w:val="clear" w:color="auto" w:fill="FFFFFF"/>
        </w:rPr>
        <w:t xml:space="preserve"> a 1.5 times risk of </w:t>
      </w:r>
      <w:r w:rsidRPr="00294C10">
        <w:rPr>
          <w:rFonts w:ascii="Times New Roman" w:hAnsi="Times New Roman" w:cs="Times New Roman"/>
          <w:sz w:val="24"/>
          <w:szCs w:val="24"/>
          <w:shd w:val="clear" w:color="auto" w:fill="FFFFFF"/>
        </w:rPr>
        <w:t>anaemia</w:t>
      </w:r>
      <w:r w:rsidR="00520260" w:rsidRPr="00294C10">
        <w:rPr>
          <w:rFonts w:ascii="Times New Roman" w:hAnsi="Times New Roman" w:cs="Times New Roman"/>
          <w:sz w:val="24"/>
          <w:szCs w:val="24"/>
          <w:shd w:val="clear" w:color="auto" w:fill="FFFFFF"/>
        </w:rPr>
        <w:t xml:space="preserve">. </w:t>
      </w:r>
      <w:r w:rsidRPr="00294C10">
        <w:rPr>
          <w:rFonts w:ascii="Times New Roman" w:hAnsi="Times New Roman" w:cs="Times New Roman"/>
          <w:sz w:val="24"/>
          <w:szCs w:val="24"/>
        </w:rPr>
        <w:t>Anaemia</w:t>
      </w:r>
      <w:r w:rsidR="00520260" w:rsidRPr="00294C10">
        <w:rPr>
          <w:rFonts w:ascii="Times New Roman" w:hAnsi="Times New Roman" w:cs="Times New Roman"/>
          <w:sz w:val="24"/>
          <w:szCs w:val="24"/>
        </w:rPr>
        <w:t xml:space="preserve"> prevalence in northern Uganda was also significantly lower in districts that had performed indoor residual spraying for mosquitoes (38.8% and 36.8% versus 53.0%) and children living in a sprayed district had a 32% lower risk of </w:t>
      </w:r>
      <w:r w:rsidRPr="00294C10">
        <w:rPr>
          <w:rFonts w:ascii="Times New Roman" w:hAnsi="Times New Roman" w:cs="Times New Roman"/>
          <w:sz w:val="24"/>
          <w:szCs w:val="24"/>
        </w:rPr>
        <w:t>anaemia</w:t>
      </w:r>
      <w:r w:rsidR="00520260" w:rsidRPr="00294C10">
        <w:rPr>
          <w:rFonts w:ascii="Times New Roman" w:hAnsi="Times New Roman" w:cs="Times New Roman"/>
          <w:sz w:val="24"/>
          <w:szCs w:val="24"/>
        </w:rPr>
        <w:t>. This is because the spraying resulted in the reduction of malaria vectors thus reducing the incidence of ma</w:t>
      </w:r>
      <w:r w:rsidR="008A6675">
        <w:rPr>
          <w:rFonts w:ascii="Times New Roman" w:hAnsi="Times New Roman" w:cs="Times New Roman"/>
          <w:sz w:val="24"/>
          <w:szCs w:val="24"/>
        </w:rPr>
        <w:t>laria that is a predictor on anae</w:t>
      </w:r>
      <w:r w:rsidR="00520260" w:rsidRPr="00294C10">
        <w:rPr>
          <w:rFonts w:ascii="Times New Roman" w:hAnsi="Times New Roman" w:cs="Times New Roman"/>
          <w:sz w:val="24"/>
          <w:szCs w:val="24"/>
        </w:rPr>
        <w:t>mia in such regions.</w:t>
      </w:r>
    </w:p>
    <w:p w14:paraId="29E6A622" w14:textId="416F6909" w:rsidR="006F10B7" w:rsidRPr="00294C10" w:rsidRDefault="00520260" w:rsidP="007B5629">
      <w:pPr>
        <w:pStyle w:val="ListParagraph"/>
        <w:numPr>
          <w:ilvl w:val="0"/>
          <w:numId w:val="62"/>
        </w:numPr>
        <w:spacing w:after="160"/>
        <w:ind w:left="1138"/>
        <w:contextualSpacing w:val="0"/>
        <w:jc w:val="both"/>
        <w:rPr>
          <w:rFonts w:ascii="Times New Roman" w:hAnsi="Times New Roman" w:cs="Times New Roman"/>
          <w:b/>
          <w:sz w:val="24"/>
          <w:szCs w:val="24"/>
          <w:shd w:val="clear" w:color="auto" w:fill="FFFFFF"/>
        </w:rPr>
      </w:pPr>
      <w:r w:rsidRPr="00294C10">
        <w:rPr>
          <w:rFonts w:ascii="Times New Roman" w:hAnsi="Times New Roman" w:cs="Times New Roman"/>
          <w:sz w:val="24"/>
          <w:szCs w:val="24"/>
        </w:rPr>
        <w:t xml:space="preserve"> In a study on the shore communities of Lake Albert and Lake Victoria, the only factor found to be significantly associated with increased </w:t>
      </w:r>
      <w:r w:rsidR="00C83A3F" w:rsidRPr="00294C10">
        <w:rPr>
          <w:rFonts w:ascii="Times New Roman" w:hAnsi="Times New Roman" w:cs="Times New Roman"/>
          <w:sz w:val="24"/>
          <w:szCs w:val="24"/>
        </w:rPr>
        <w:t>anaemia</w:t>
      </w:r>
      <w:r w:rsidRPr="00294C10">
        <w:rPr>
          <w:rFonts w:ascii="Times New Roman" w:hAnsi="Times New Roman" w:cs="Times New Roman"/>
          <w:sz w:val="24"/>
          <w:szCs w:val="24"/>
        </w:rPr>
        <w:t xml:space="preserve"> in both lake systems was malaria. </w:t>
      </w:r>
      <w:r w:rsidRPr="00294C10">
        <w:rPr>
          <w:rFonts w:ascii="Times New Roman" w:hAnsi="Times New Roman" w:cs="Times New Roman"/>
          <w:sz w:val="24"/>
          <w:szCs w:val="24"/>
          <w:shd w:val="clear" w:color="auto" w:fill="FFFFFF"/>
        </w:rPr>
        <w:t xml:space="preserve">In Eastern Uganda, another study established that participants who slept under an insecticide-treated mosquito net the previous night were significantly less likely to be </w:t>
      </w:r>
      <w:r w:rsidR="00C83A3F" w:rsidRPr="00294C10">
        <w:rPr>
          <w:rFonts w:ascii="Times New Roman" w:hAnsi="Times New Roman" w:cs="Times New Roman"/>
          <w:sz w:val="24"/>
          <w:szCs w:val="24"/>
          <w:shd w:val="clear" w:color="auto" w:fill="FFFFFF"/>
        </w:rPr>
        <w:t>anaemic</w:t>
      </w:r>
      <w:r w:rsidRPr="00294C10">
        <w:rPr>
          <w:rFonts w:ascii="Times New Roman" w:hAnsi="Times New Roman" w:cs="Times New Roman"/>
          <w:sz w:val="24"/>
          <w:szCs w:val="24"/>
          <w:shd w:val="clear" w:color="auto" w:fill="FFFFFF"/>
        </w:rPr>
        <w:t xml:space="preserve">. </w:t>
      </w:r>
    </w:p>
    <w:p w14:paraId="4923774B" w14:textId="4AF5C841" w:rsidR="00520260" w:rsidRPr="00766CE6" w:rsidRDefault="00520260" w:rsidP="007B5629">
      <w:pPr>
        <w:pStyle w:val="ListParagraph"/>
        <w:numPr>
          <w:ilvl w:val="0"/>
          <w:numId w:val="62"/>
        </w:numPr>
        <w:spacing w:after="160"/>
        <w:ind w:left="1138"/>
        <w:contextualSpacing w:val="0"/>
        <w:jc w:val="both"/>
        <w:rPr>
          <w:rFonts w:ascii="Times New Roman" w:hAnsi="Times New Roman" w:cs="Times New Roman"/>
          <w:b/>
          <w:sz w:val="24"/>
          <w:szCs w:val="24"/>
          <w:shd w:val="clear" w:color="auto" w:fill="FFFFFF"/>
        </w:rPr>
      </w:pPr>
      <w:r w:rsidRPr="00294C10">
        <w:rPr>
          <w:rFonts w:ascii="Times New Roman" w:hAnsi="Times New Roman" w:cs="Times New Roman"/>
          <w:sz w:val="24"/>
          <w:szCs w:val="24"/>
          <w:shd w:val="clear" w:color="auto" w:fill="FFFFFF"/>
        </w:rPr>
        <w:t xml:space="preserve">Therefore, control and management of malaria is important in the reduction of </w:t>
      </w:r>
      <w:r w:rsidR="00C83A3F" w:rsidRPr="00294C10">
        <w:rPr>
          <w:rFonts w:ascii="Times New Roman" w:hAnsi="Times New Roman" w:cs="Times New Roman"/>
          <w:sz w:val="24"/>
          <w:szCs w:val="24"/>
          <w:shd w:val="clear" w:color="auto" w:fill="FFFFFF"/>
        </w:rPr>
        <w:t>anaemia</w:t>
      </w:r>
      <w:r w:rsidRPr="00294C10">
        <w:rPr>
          <w:rFonts w:ascii="Times New Roman" w:hAnsi="Times New Roman" w:cs="Times New Roman"/>
          <w:sz w:val="24"/>
          <w:szCs w:val="24"/>
          <w:shd w:val="clear" w:color="auto" w:fill="FFFFFF"/>
        </w:rPr>
        <w:t xml:space="preserve"> in Uganda because</w:t>
      </w:r>
      <w:r w:rsidRPr="00294C10">
        <w:rPr>
          <w:rFonts w:ascii="Times New Roman" w:hAnsi="Times New Roman" w:cs="Times New Roman"/>
          <w:sz w:val="24"/>
          <w:szCs w:val="24"/>
        </w:rPr>
        <w:t xml:space="preserve"> malaria has been identified as the primary risk factor for </w:t>
      </w:r>
      <w:r w:rsidR="00C83A3F" w:rsidRPr="00294C10">
        <w:rPr>
          <w:rFonts w:ascii="Times New Roman" w:hAnsi="Times New Roman" w:cs="Times New Roman"/>
          <w:sz w:val="24"/>
          <w:szCs w:val="24"/>
        </w:rPr>
        <w:t>anaemia</w:t>
      </w:r>
      <w:r w:rsidRPr="00294C10">
        <w:rPr>
          <w:rFonts w:ascii="Times New Roman" w:hAnsi="Times New Roman" w:cs="Times New Roman"/>
          <w:sz w:val="24"/>
          <w:szCs w:val="24"/>
          <w:shd w:val="clear" w:color="auto" w:fill="FFFFFF"/>
        </w:rPr>
        <w:t xml:space="preserve">. The influencing factor of malaria on </w:t>
      </w:r>
      <w:r w:rsidR="00C83A3F" w:rsidRPr="00294C10">
        <w:rPr>
          <w:rFonts w:ascii="Times New Roman" w:hAnsi="Times New Roman" w:cs="Times New Roman"/>
          <w:sz w:val="24"/>
          <w:szCs w:val="24"/>
          <w:shd w:val="clear" w:color="auto" w:fill="FFFFFF"/>
        </w:rPr>
        <w:t>anaemia</w:t>
      </w:r>
      <w:r w:rsidRPr="00294C10">
        <w:rPr>
          <w:rFonts w:ascii="Times New Roman" w:hAnsi="Times New Roman" w:cs="Times New Roman"/>
          <w:sz w:val="24"/>
          <w:szCs w:val="24"/>
          <w:shd w:val="clear" w:color="auto" w:fill="FFFFFF"/>
        </w:rPr>
        <w:t xml:space="preserve"> is even more evident when malaria indicators are compared against the findings of the UDHSs. </w:t>
      </w:r>
    </w:p>
    <w:p w14:paraId="6CE7D0E6" w14:textId="77777777" w:rsidR="00520260" w:rsidRPr="00294C10" w:rsidRDefault="00520260" w:rsidP="007B5629">
      <w:pPr>
        <w:pStyle w:val="Caption"/>
        <w:spacing w:after="160" w:line="276" w:lineRule="auto"/>
        <w:jc w:val="both"/>
        <w:rPr>
          <w:rFonts w:ascii="Times New Roman" w:hAnsi="Times New Roman" w:cs="Times New Roman"/>
          <w:color w:val="auto"/>
          <w:sz w:val="24"/>
          <w:szCs w:val="24"/>
        </w:rPr>
      </w:pPr>
      <w:r w:rsidRPr="00294C10">
        <w:rPr>
          <w:rFonts w:ascii="Times New Roman" w:hAnsi="Times New Roman" w:cs="Times New Roman"/>
          <w:color w:val="auto"/>
          <w:sz w:val="24"/>
          <w:szCs w:val="24"/>
        </w:rPr>
        <w:t>Prevalence among children 6-59 months of age, MIS 2009, MIS 2014/15, UDHS 2016</w:t>
      </w:r>
    </w:p>
    <w:p w14:paraId="5E22E988" w14:textId="77777777" w:rsidR="00520260" w:rsidRPr="00294C10" w:rsidRDefault="00520260" w:rsidP="007B5629">
      <w:pPr>
        <w:keepNext/>
        <w:spacing w:after="160"/>
        <w:ind w:left="360"/>
        <w:rPr>
          <w:rFonts w:ascii="Times New Roman" w:hAnsi="Times New Roman" w:cs="Times New Roman"/>
          <w:sz w:val="24"/>
          <w:szCs w:val="24"/>
        </w:rPr>
      </w:pPr>
      <w:r w:rsidRPr="00294C10">
        <w:rPr>
          <w:rFonts w:ascii="Times New Roman" w:hAnsi="Times New Roman" w:cs="Times New Roman"/>
          <w:noProof/>
          <w:sz w:val="24"/>
          <w:szCs w:val="24"/>
          <w:lang w:val="en-US"/>
        </w:rPr>
        <w:drawing>
          <wp:inline distT="0" distB="0" distL="0" distR="0" wp14:anchorId="0AD10699" wp14:editId="1C1A7C86">
            <wp:extent cx="5194935" cy="2420620"/>
            <wp:effectExtent l="0" t="0" r="12065" b="1778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02D6B2C" w14:textId="75CF3F3B" w:rsidR="00DA6AF4" w:rsidRPr="00294C10" w:rsidRDefault="00C649EF" w:rsidP="007B5629">
      <w:pPr>
        <w:pStyle w:val="ListParagraph"/>
        <w:numPr>
          <w:ilvl w:val="0"/>
          <w:numId w:val="12"/>
        </w:numPr>
        <w:spacing w:after="160"/>
        <w:contextualSpacing w:val="0"/>
        <w:jc w:val="both"/>
        <w:rPr>
          <w:rFonts w:ascii="Times New Roman" w:hAnsi="Times New Roman" w:cs="Times New Roman"/>
          <w:sz w:val="24"/>
          <w:szCs w:val="24"/>
          <w:lang w:val="sw-KE"/>
        </w:rPr>
      </w:pPr>
      <w:r w:rsidRPr="00294C10">
        <w:rPr>
          <w:rFonts w:ascii="Times New Roman" w:eastAsia="Microsoft JhengHei" w:hAnsi="Times New Roman" w:cs="Times New Roman"/>
          <w:bCs/>
          <w:iCs/>
          <w:color w:val="000000" w:themeColor="text1"/>
          <w:sz w:val="24"/>
          <w:szCs w:val="24"/>
        </w:rPr>
        <w:t>A data landscape report as discussed in Activity 1.7 is now available</w:t>
      </w:r>
      <w:r w:rsidR="00FD1338">
        <w:rPr>
          <w:rFonts w:ascii="Times New Roman" w:eastAsia="Microsoft JhengHei" w:hAnsi="Times New Roman" w:cs="Times New Roman"/>
          <w:bCs/>
          <w:iCs/>
          <w:color w:val="000000" w:themeColor="text1"/>
          <w:sz w:val="24"/>
          <w:szCs w:val="24"/>
        </w:rPr>
        <w:t>,</w:t>
      </w:r>
      <w:r w:rsidR="00FC4FAF" w:rsidRPr="00294C10">
        <w:rPr>
          <w:rFonts w:ascii="Times New Roman" w:eastAsia="Microsoft JhengHei" w:hAnsi="Times New Roman" w:cs="Times New Roman"/>
          <w:bCs/>
          <w:iCs/>
          <w:color w:val="000000" w:themeColor="text1"/>
          <w:sz w:val="24"/>
          <w:szCs w:val="24"/>
        </w:rPr>
        <w:t xml:space="preserve"> together with a </w:t>
      </w:r>
      <w:r w:rsidRPr="00294C10">
        <w:rPr>
          <w:rFonts w:ascii="Times New Roman" w:eastAsia="Microsoft JhengHei" w:hAnsi="Times New Roman" w:cs="Times New Roman"/>
          <w:bCs/>
          <w:iCs/>
          <w:color w:val="000000" w:themeColor="text1"/>
          <w:sz w:val="24"/>
          <w:szCs w:val="24"/>
        </w:rPr>
        <w:t>policy brief</w:t>
      </w:r>
      <w:r w:rsidR="004711C8" w:rsidRPr="00294C10">
        <w:rPr>
          <w:rFonts w:ascii="Times New Roman" w:eastAsia="Microsoft JhengHei" w:hAnsi="Times New Roman" w:cs="Times New Roman"/>
          <w:bCs/>
          <w:iCs/>
          <w:color w:val="000000" w:themeColor="text1"/>
          <w:sz w:val="24"/>
          <w:szCs w:val="24"/>
        </w:rPr>
        <w:t xml:space="preserve"> on the</w:t>
      </w:r>
      <w:r w:rsidR="00FC4FAF" w:rsidRPr="00294C10">
        <w:rPr>
          <w:rFonts w:ascii="Times New Roman" w:eastAsia="Microsoft JhengHei" w:hAnsi="Times New Roman" w:cs="Times New Roman"/>
          <w:bCs/>
          <w:iCs/>
          <w:color w:val="000000" w:themeColor="text1"/>
          <w:sz w:val="24"/>
          <w:szCs w:val="24"/>
        </w:rPr>
        <w:t xml:space="preserve"> status of nutrition in Uganda. Showing </w:t>
      </w:r>
      <w:r w:rsidR="00E4132B" w:rsidRPr="00294C10">
        <w:rPr>
          <w:rFonts w:ascii="Times New Roman" w:hAnsi="Times New Roman" w:cs="Times New Roman"/>
          <w:color w:val="000000"/>
          <w:sz w:val="24"/>
          <w:szCs w:val="24"/>
        </w:rPr>
        <w:t>changes in the nutrition outcome indicators</w:t>
      </w:r>
      <w:r w:rsidR="00E4132B" w:rsidRPr="00294C10">
        <w:rPr>
          <w:rFonts w:ascii="Times New Roman" w:hAnsi="Times New Roman" w:cs="Times New Roman"/>
          <w:sz w:val="24"/>
          <w:szCs w:val="24"/>
          <w:lang w:val="sq-AL"/>
        </w:rPr>
        <w:t xml:space="preserve">. </w:t>
      </w:r>
      <w:r w:rsidR="00E4132B" w:rsidRPr="00294C10">
        <w:rPr>
          <w:rFonts w:ascii="Times New Roman" w:hAnsi="Times New Roman" w:cs="Times New Roman"/>
          <w:color w:val="000000"/>
          <w:sz w:val="24"/>
          <w:szCs w:val="24"/>
        </w:rPr>
        <w:t>( see  table below</w:t>
      </w:r>
      <w:r w:rsidR="00332644" w:rsidRPr="00294C10">
        <w:rPr>
          <w:rFonts w:ascii="Times New Roman" w:hAnsi="Times New Roman" w:cs="Times New Roman"/>
          <w:color w:val="000000"/>
          <w:sz w:val="24"/>
          <w:szCs w:val="24"/>
        </w:rPr>
        <w:t>)</w:t>
      </w:r>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3995"/>
        <w:gridCol w:w="1188"/>
        <w:gridCol w:w="1503"/>
        <w:gridCol w:w="883"/>
        <w:gridCol w:w="1337"/>
      </w:tblGrid>
      <w:tr w:rsidR="00DA6AF4" w:rsidRPr="00294C10" w14:paraId="6E0F89AF" w14:textId="77777777" w:rsidTr="00DA71C2">
        <w:trPr>
          <w:trHeight w:val="1142"/>
          <w:tblHeader/>
        </w:trPr>
        <w:tc>
          <w:tcPr>
            <w:tcW w:w="523" w:type="dxa"/>
            <w:shd w:val="clear" w:color="auto" w:fill="ED7D31"/>
          </w:tcPr>
          <w:p w14:paraId="27F79A4E" w14:textId="77777777" w:rsidR="00DA6AF4" w:rsidRPr="00294C10" w:rsidRDefault="00DA6AF4" w:rsidP="00766CE6">
            <w:pPr>
              <w:autoSpaceDE w:val="0"/>
              <w:autoSpaceDN w:val="0"/>
              <w:adjustRightInd w:val="0"/>
              <w:spacing w:after="0"/>
              <w:jc w:val="center"/>
              <w:rPr>
                <w:rFonts w:ascii="Times New Roman" w:eastAsia="Times New Roman" w:hAnsi="Times New Roman" w:cs="Times New Roman"/>
                <w:b/>
                <w:bCs/>
                <w:sz w:val="24"/>
                <w:szCs w:val="24"/>
              </w:rPr>
            </w:pPr>
            <w:r w:rsidRPr="00294C10">
              <w:rPr>
                <w:rFonts w:ascii="Times New Roman" w:eastAsia="Times New Roman" w:hAnsi="Times New Roman" w:cs="Times New Roman"/>
                <w:b/>
                <w:bCs/>
                <w:sz w:val="24"/>
                <w:szCs w:val="24"/>
              </w:rPr>
              <w:t>SN</w:t>
            </w:r>
          </w:p>
        </w:tc>
        <w:tc>
          <w:tcPr>
            <w:tcW w:w="3995" w:type="dxa"/>
            <w:shd w:val="clear" w:color="auto" w:fill="ED7D31"/>
          </w:tcPr>
          <w:p w14:paraId="60E76565" w14:textId="77777777" w:rsidR="00DA6AF4" w:rsidRPr="00294C10" w:rsidRDefault="00DA6AF4" w:rsidP="00766CE6">
            <w:pPr>
              <w:autoSpaceDE w:val="0"/>
              <w:autoSpaceDN w:val="0"/>
              <w:adjustRightInd w:val="0"/>
              <w:spacing w:after="0"/>
              <w:jc w:val="center"/>
              <w:rPr>
                <w:rFonts w:ascii="Times New Roman" w:eastAsia="Times New Roman" w:hAnsi="Times New Roman" w:cs="Times New Roman"/>
                <w:b/>
                <w:bCs/>
                <w:sz w:val="24"/>
                <w:szCs w:val="24"/>
              </w:rPr>
            </w:pPr>
            <w:r w:rsidRPr="00294C10">
              <w:rPr>
                <w:rFonts w:ascii="Times New Roman" w:eastAsia="Times New Roman" w:hAnsi="Times New Roman" w:cs="Times New Roman"/>
                <w:b/>
                <w:bCs/>
                <w:sz w:val="24"/>
                <w:szCs w:val="24"/>
              </w:rPr>
              <w:t>Outcome indicator Baseline UNAP target 2016</w:t>
            </w:r>
          </w:p>
        </w:tc>
        <w:tc>
          <w:tcPr>
            <w:tcW w:w="1188" w:type="dxa"/>
            <w:shd w:val="clear" w:color="auto" w:fill="ED7D31"/>
          </w:tcPr>
          <w:p w14:paraId="2829C356" w14:textId="2AEA2FE8" w:rsidR="00DA6AF4" w:rsidRPr="00294C10" w:rsidRDefault="00DA6AF4" w:rsidP="00766CE6">
            <w:pPr>
              <w:spacing w:after="0"/>
              <w:jc w:val="center"/>
              <w:rPr>
                <w:rFonts w:ascii="Times New Roman" w:eastAsia="Times New Roman" w:hAnsi="Times New Roman" w:cs="Times New Roman"/>
                <w:b/>
                <w:sz w:val="24"/>
                <w:szCs w:val="24"/>
              </w:rPr>
            </w:pPr>
            <w:r w:rsidRPr="00294C10">
              <w:rPr>
                <w:rFonts w:ascii="Times New Roman" w:eastAsia="Times New Roman" w:hAnsi="Times New Roman" w:cs="Times New Roman"/>
                <w:b/>
                <w:sz w:val="24"/>
                <w:szCs w:val="24"/>
              </w:rPr>
              <w:t>Baseline</w:t>
            </w:r>
          </w:p>
          <w:p w14:paraId="65378671" w14:textId="77777777" w:rsidR="00DA6AF4" w:rsidRPr="00294C10" w:rsidRDefault="00DA6AF4" w:rsidP="00766CE6">
            <w:pPr>
              <w:spacing w:after="0"/>
              <w:jc w:val="center"/>
              <w:rPr>
                <w:rFonts w:ascii="Times New Roman" w:eastAsia="Times New Roman" w:hAnsi="Times New Roman" w:cs="Times New Roman"/>
                <w:b/>
                <w:sz w:val="24"/>
                <w:szCs w:val="24"/>
              </w:rPr>
            </w:pPr>
            <w:r w:rsidRPr="00294C10">
              <w:rPr>
                <w:rFonts w:ascii="Times New Roman" w:eastAsia="Times New Roman" w:hAnsi="Times New Roman" w:cs="Times New Roman"/>
                <w:b/>
                <w:sz w:val="24"/>
                <w:szCs w:val="24"/>
              </w:rPr>
              <w:t>(2011)</w:t>
            </w:r>
          </w:p>
        </w:tc>
        <w:tc>
          <w:tcPr>
            <w:tcW w:w="1503" w:type="dxa"/>
            <w:shd w:val="clear" w:color="auto" w:fill="ED7D31"/>
          </w:tcPr>
          <w:p w14:paraId="1E2D92D7" w14:textId="77777777" w:rsidR="00DA6AF4" w:rsidRPr="00294C10" w:rsidRDefault="00DA6AF4" w:rsidP="00766CE6">
            <w:pPr>
              <w:spacing w:after="0"/>
              <w:jc w:val="center"/>
              <w:rPr>
                <w:rFonts w:ascii="Times New Roman" w:eastAsia="Times New Roman" w:hAnsi="Times New Roman" w:cs="Times New Roman"/>
                <w:b/>
                <w:sz w:val="24"/>
                <w:szCs w:val="24"/>
              </w:rPr>
            </w:pPr>
            <w:r w:rsidRPr="00294C10">
              <w:rPr>
                <w:rFonts w:ascii="Times New Roman" w:eastAsia="Times New Roman" w:hAnsi="Times New Roman" w:cs="Times New Roman"/>
                <w:b/>
                <w:sz w:val="24"/>
                <w:szCs w:val="24"/>
              </w:rPr>
              <w:t>UNAP I target by 2016</w:t>
            </w:r>
          </w:p>
        </w:tc>
        <w:tc>
          <w:tcPr>
            <w:tcW w:w="883" w:type="dxa"/>
            <w:shd w:val="clear" w:color="auto" w:fill="ED7D31"/>
          </w:tcPr>
          <w:p w14:paraId="55670A43" w14:textId="77777777" w:rsidR="00DA6AF4" w:rsidRPr="00294C10" w:rsidRDefault="00DA6AF4" w:rsidP="00766CE6">
            <w:pPr>
              <w:spacing w:after="0"/>
              <w:jc w:val="center"/>
              <w:rPr>
                <w:rFonts w:ascii="Times New Roman" w:eastAsia="Times New Roman" w:hAnsi="Times New Roman" w:cs="Times New Roman"/>
                <w:b/>
                <w:sz w:val="24"/>
                <w:szCs w:val="24"/>
              </w:rPr>
            </w:pPr>
            <w:r w:rsidRPr="00294C10">
              <w:rPr>
                <w:rFonts w:ascii="Times New Roman" w:eastAsia="Times New Roman" w:hAnsi="Times New Roman" w:cs="Times New Roman"/>
                <w:b/>
                <w:sz w:val="24"/>
                <w:szCs w:val="24"/>
              </w:rPr>
              <w:t>UDHS 2016</w:t>
            </w:r>
          </w:p>
        </w:tc>
        <w:tc>
          <w:tcPr>
            <w:tcW w:w="1337" w:type="dxa"/>
            <w:shd w:val="clear" w:color="auto" w:fill="ED7D31"/>
          </w:tcPr>
          <w:p w14:paraId="6D01831B" w14:textId="77777777" w:rsidR="00DA6AF4" w:rsidRPr="00294C10" w:rsidRDefault="00DA6AF4" w:rsidP="00766CE6">
            <w:pPr>
              <w:spacing w:after="0"/>
              <w:jc w:val="center"/>
              <w:rPr>
                <w:rFonts w:ascii="Times New Roman" w:eastAsia="Times New Roman" w:hAnsi="Times New Roman" w:cs="Times New Roman"/>
                <w:b/>
                <w:sz w:val="24"/>
                <w:szCs w:val="24"/>
              </w:rPr>
            </w:pPr>
            <w:r w:rsidRPr="00294C10">
              <w:rPr>
                <w:rFonts w:ascii="Times New Roman" w:eastAsia="Times New Roman" w:hAnsi="Times New Roman" w:cs="Times New Roman"/>
                <w:b/>
                <w:sz w:val="24"/>
                <w:szCs w:val="24"/>
              </w:rPr>
              <w:t>Trend</w:t>
            </w:r>
          </w:p>
        </w:tc>
      </w:tr>
      <w:tr w:rsidR="00DA6AF4" w:rsidRPr="00294C10" w14:paraId="59CF2CB4" w14:textId="77777777" w:rsidTr="00DA71C2">
        <w:trPr>
          <w:trHeight w:val="521"/>
        </w:trPr>
        <w:tc>
          <w:tcPr>
            <w:tcW w:w="523" w:type="dxa"/>
          </w:tcPr>
          <w:p w14:paraId="6521E78C" w14:textId="77777777" w:rsidR="00DA6AF4" w:rsidRPr="00294C10" w:rsidRDefault="00DA6AF4" w:rsidP="00766CE6">
            <w:pPr>
              <w:autoSpaceDE w:val="0"/>
              <w:autoSpaceDN w:val="0"/>
              <w:adjustRightInd w:val="0"/>
              <w:spacing w:after="0"/>
              <w:jc w:val="both"/>
              <w:rPr>
                <w:rFonts w:ascii="Times New Roman" w:eastAsia="Times New Roman" w:hAnsi="Times New Roman" w:cs="Times New Roman"/>
                <w:sz w:val="24"/>
                <w:szCs w:val="24"/>
              </w:rPr>
            </w:pPr>
            <w:r w:rsidRPr="00294C10">
              <w:rPr>
                <w:rFonts w:ascii="Times New Roman" w:eastAsia="Times New Roman" w:hAnsi="Times New Roman" w:cs="Times New Roman"/>
                <w:sz w:val="24"/>
                <w:szCs w:val="24"/>
              </w:rPr>
              <w:t>1</w:t>
            </w:r>
          </w:p>
        </w:tc>
        <w:tc>
          <w:tcPr>
            <w:tcW w:w="3995" w:type="dxa"/>
          </w:tcPr>
          <w:p w14:paraId="60BCD221" w14:textId="77777777" w:rsidR="00DA6AF4" w:rsidRPr="00294C10" w:rsidRDefault="00DA6AF4" w:rsidP="00766CE6">
            <w:pPr>
              <w:autoSpaceDE w:val="0"/>
              <w:autoSpaceDN w:val="0"/>
              <w:adjustRightInd w:val="0"/>
              <w:spacing w:after="0"/>
              <w:jc w:val="both"/>
              <w:rPr>
                <w:rFonts w:ascii="Times New Roman" w:eastAsia="Times New Roman" w:hAnsi="Times New Roman" w:cs="Times New Roman"/>
                <w:sz w:val="24"/>
                <w:szCs w:val="24"/>
              </w:rPr>
            </w:pPr>
            <w:r w:rsidRPr="00294C10">
              <w:rPr>
                <w:rFonts w:ascii="Times New Roman" w:eastAsia="Times New Roman" w:hAnsi="Times New Roman" w:cs="Times New Roman"/>
                <w:sz w:val="24"/>
                <w:szCs w:val="24"/>
              </w:rPr>
              <w:t xml:space="preserve">Stunting: prevalence in children under 5, % </w:t>
            </w:r>
          </w:p>
        </w:tc>
        <w:tc>
          <w:tcPr>
            <w:tcW w:w="1188" w:type="dxa"/>
          </w:tcPr>
          <w:p w14:paraId="46D627E3" w14:textId="77777777" w:rsidR="00DA6AF4" w:rsidRPr="00294C10" w:rsidRDefault="00DA6AF4" w:rsidP="00766CE6">
            <w:pPr>
              <w:spacing w:after="0"/>
              <w:jc w:val="both"/>
              <w:rPr>
                <w:rFonts w:ascii="Times New Roman" w:eastAsia="Times New Roman" w:hAnsi="Times New Roman" w:cs="Times New Roman"/>
                <w:sz w:val="24"/>
                <w:szCs w:val="24"/>
              </w:rPr>
            </w:pPr>
            <w:r w:rsidRPr="00294C10">
              <w:rPr>
                <w:rFonts w:ascii="Times New Roman" w:eastAsia="Times New Roman" w:hAnsi="Times New Roman" w:cs="Times New Roman"/>
                <w:sz w:val="24"/>
                <w:szCs w:val="24"/>
              </w:rPr>
              <w:t>38</w:t>
            </w:r>
          </w:p>
        </w:tc>
        <w:tc>
          <w:tcPr>
            <w:tcW w:w="1503" w:type="dxa"/>
          </w:tcPr>
          <w:p w14:paraId="20C4F886" w14:textId="77777777" w:rsidR="00DA6AF4" w:rsidRPr="00294C10" w:rsidRDefault="00DA6AF4" w:rsidP="00766CE6">
            <w:pPr>
              <w:spacing w:after="0"/>
              <w:jc w:val="both"/>
              <w:rPr>
                <w:rFonts w:ascii="Times New Roman" w:eastAsia="Times New Roman" w:hAnsi="Times New Roman" w:cs="Times New Roman"/>
                <w:sz w:val="24"/>
                <w:szCs w:val="24"/>
              </w:rPr>
            </w:pPr>
            <w:r w:rsidRPr="00294C10">
              <w:rPr>
                <w:rFonts w:ascii="Times New Roman" w:eastAsia="Times New Roman" w:hAnsi="Times New Roman" w:cs="Times New Roman"/>
                <w:sz w:val="24"/>
                <w:szCs w:val="24"/>
              </w:rPr>
              <w:t>32</w:t>
            </w:r>
          </w:p>
        </w:tc>
        <w:tc>
          <w:tcPr>
            <w:tcW w:w="883" w:type="dxa"/>
          </w:tcPr>
          <w:p w14:paraId="3F7EE3FA" w14:textId="77777777" w:rsidR="00DA6AF4" w:rsidRPr="00294C10" w:rsidRDefault="00DA6AF4" w:rsidP="00766CE6">
            <w:pPr>
              <w:spacing w:after="0"/>
              <w:jc w:val="both"/>
              <w:rPr>
                <w:rFonts w:ascii="Times New Roman" w:eastAsia="Times New Roman" w:hAnsi="Times New Roman" w:cs="Times New Roman"/>
                <w:sz w:val="24"/>
                <w:szCs w:val="24"/>
              </w:rPr>
            </w:pPr>
            <w:r w:rsidRPr="00294C10">
              <w:rPr>
                <w:rFonts w:ascii="Times New Roman" w:eastAsia="Times New Roman" w:hAnsi="Times New Roman" w:cs="Times New Roman"/>
                <w:sz w:val="24"/>
                <w:szCs w:val="24"/>
              </w:rPr>
              <w:t>29</w:t>
            </w:r>
          </w:p>
        </w:tc>
        <w:tc>
          <w:tcPr>
            <w:tcW w:w="1337" w:type="dxa"/>
            <w:shd w:val="clear" w:color="auto" w:fill="00B050"/>
          </w:tcPr>
          <w:p w14:paraId="01FCC99D" w14:textId="77777777" w:rsidR="00DA6AF4" w:rsidRPr="00294C10" w:rsidRDefault="00DA6AF4" w:rsidP="00766CE6">
            <w:pPr>
              <w:spacing w:after="0"/>
              <w:jc w:val="both"/>
              <w:rPr>
                <w:rFonts w:ascii="Times New Roman" w:eastAsia="Times New Roman" w:hAnsi="Times New Roman" w:cs="Times New Roman"/>
                <w:b/>
                <w:sz w:val="24"/>
                <w:szCs w:val="24"/>
              </w:rPr>
            </w:pPr>
            <w:r w:rsidRPr="00294C10">
              <w:rPr>
                <w:rFonts w:ascii="Times New Roman" w:eastAsia="Times New Roman" w:hAnsi="Times New Roman" w:cs="Times New Roman"/>
                <w:b/>
                <w:sz w:val="24"/>
                <w:szCs w:val="24"/>
              </w:rPr>
              <w:t>Positive</w:t>
            </w:r>
          </w:p>
        </w:tc>
      </w:tr>
      <w:tr w:rsidR="00DA6AF4" w:rsidRPr="00294C10" w14:paraId="29EE581A" w14:textId="77777777" w:rsidTr="00DA71C2">
        <w:trPr>
          <w:trHeight w:val="593"/>
        </w:trPr>
        <w:tc>
          <w:tcPr>
            <w:tcW w:w="523" w:type="dxa"/>
          </w:tcPr>
          <w:p w14:paraId="7BF2D6B9" w14:textId="77777777" w:rsidR="00DA6AF4" w:rsidRPr="00294C10" w:rsidRDefault="00DA6AF4" w:rsidP="00766CE6">
            <w:pPr>
              <w:autoSpaceDE w:val="0"/>
              <w:autoSpaceDN w:val="0"/>
              <w:adjustRightInd w:val="0"/>
              <w:spacing w:after="0"/>
              <w:jc w:val="both"/>
              <w:rPr>
                <w:rFonts w:ascii="Times New Roman" w:eastAsia="Times New Roman" w:hAnsi="Times New Roman" w:cs="Times New Roman"/>
                <w:sz w:val="24"/>
                <w:szCs w:val="24"/>
              </w:rPr>
            </w:pPr>
            <w:r w:rsidRPr="00294C10">
              <w:rPr>
                <w:rFonts w:ascii="Times New Roman" w:eastAsia="Times New Roman" w:hAnsi="Times New Roman" w:cs="Times New Roman"/>
                <w:sz w:val="24"/>
                <w:szCs w:val="24"/>
              </w:rPr>
              <w:t>2</w:t>
            </w:r>
          </w:p>
        </w:tc>
        <w:tc>
          <w:tcPr>
            <w:tcW w:w="3995" w:type="dxa"/>
          </w:tcPr>
          <w:p w14:paraId="2E24662D" w14:textId="77777777" w:rsidR="00DA6AF4" w:rsidRPr="00294C10" w:rsidRDefault="00DA6AF4" w:rsidP="00766CE6">
            <w:pPr>
              <w:autoSpaceDE w:val="0"/>
              <w:autoSpaceDN w:val="0"/>
              <w:adjustRightInd w:val="0"/>
              <w:spacing w:after="0"/>
              <w:jc w:val="both"/>
              <w:rPr>
                <w:rFonts w:ascii="Times New Roman" w:eastAsia="Times New Roman" w:hAnsi="Times New Roman" w:cs="Times New Roman"/>
                <w:sz w:val="24"/>
                <w:szCs w:val="24"/>
              </w:rPr>
            </w:pPr>
            <w:r w:rsidRPr="00294C10">
              <w:rPr>
                <w:rFonts w:ascii="Times New Roman" w:eastAsia="Times New Roman" w:hAnsi="Times New Roman" w:cs="Times New Roman"/>
                <w:sz w:val="24"/>
                <w:szCs w:val="24"/>
              </w:rPr>
              <w:t xml:space="preserve">Underweight: prevalence in children under 5, % </w:t>
            </w:r>
          </w:p>
        </w:tc>
        <w:tc>
          <w:tcPr>
            <w:tcW w:w="1188" w:type="dxa"/>
          </w:tcPr>
          <w:p w14:paraId="4570A6A3" w14:textId="77777777" w:rsidR="00DA6AF4" w:rsidRPr="00294C10" w:rsidRDefault="00DA6AF4" w:rsidP="00766CE6">
            <w:pPr>
              <w:spacing w:after="0"/>
              <w:jc w:val="both"/>
              <w:rPr>
                <w:rFonts w:ascii="Times New Roman" w:eastAsia="Times New Roman" w:hAnsi="Times New Roman" w:cs="Times New Roman"/>
                <w:sz w:val="24"/>
                <w:szCs w:val="24"/>
              </w:rPr>
            </w:pPr>
            <w:r w:rsidRPr="00294C10">
              <w:rPr>
                <w:rFonts w:ascii="Times New Roman" w:eastAsia="Times New Roman" w:hAnsi="Times New Roman" w:cs="Times New Roman"/>
                <w:sz w:val="24"/>
                <w:szCs w:val="24"/>
              </w:rPr>
              <w:t>16</w:t>
            </w:r>
          </w:p>
        </w:tc>
        <w:tc>
          <w:tcPr>
            <w:tcW w:w="1503" w:type="dxa"/>
          </w:tcPr>
          <w:p w14:paraId="0DB59056" w14:textId="77777777" w:rsidR="00DA6AF4" w:rsidRPr="00294C10" w:rsidRDefault="00DA6AF4" w:rsidP="00766CE6">
            <w:pPr>
              <w:spacing w:after="0"/>
              <w:jc w:val="both"/>
              <w:rPr>
                <w:rFonts w:ascii="Times New Roman" w:eastAsia="Times New Roman" w:hAnsi="Times New Roman" w:cs="Times New Roman"/>
                <w:sz w:val="24"/>
                <w:szCs w:val="24"/>
              </w:rPr>
            </w:pPr>
            <w:r w:rsidRPr="00294C10">
              <w:rPr>
                <w:rFonts w:ascii="Times New Roman" w:eastAsia="Times New Roman" w:hAnsi="Times New Roman" w:cs="Times New Roman"/>
                <w:sz w:val="24"/>
                <w:szCs w:val="24"/>
              </w:rPr>
              <w:t>10</w:t>
            </w:r>
          </w:p>
        </w:tc>
        <w:tc>
          <w:tcPr>
            <w:tcW w:w="883" w:type="dxa"/>
          </w:tcPr>
          <w:p w14:paraId="096EF3E9" w14:textId="77777777" w:rsidR="00DA6AF4" w:rsidRPr="00294C10" w:rsidRDefault="00DA6AF4" w:rsidP="00766CE6">
            <w:pPr>
              <w:spacing w:after="0"/>
              <w:jc w:val="both"/>
              <w:rPr>
                <w:rFonts w:ascii="Times New Roman" w:eastAsia="Times New Roman" w:hAnsi="Times New Roman" w:cs="Times New Roman"/>
                <w:sz w:val="24"/>
                <w:szCs w:val="24"/>
              </w:rPr>
            </w:pPr>
            <w:r w:rsidRPr="00294C10">
              <w:rPr>
                <w:rFonts w:ascii="Times New Roman" w:eastAsia="Times New Roman" w:hAnsi="Times New Roman" w:cs="Times New Roman"/>
                <w:sz w:val="24"/>
                <w:szCs w:val="24"/>
              </w:rPr>
              <w:t>10.5</w:t>
            </w:r>
          </w:p>
        </w:tc>
        <w:tc>
          <w:tcPr>
            <w:tcW w:w="1337" w:type="dxa"/>
            <w:shd w:val="clear" w:color="auto" w:fill="00B050"/>
          </w:tcPr>
          <w:p w14:paraId="008FDBC2" w14:textId="77777777" w:rsidR="00DA6AF4" w:rsidRPr="00294C10" w:rsidRDefault="00DA6AF4" w:rsidP="00766CE6">
            <w:pPr>
              <w:spacing w:after="0"/>
              <w:jc w:val="both"/>
              <w:rPr>
                <w:rFonts w:ascii="Times New Roman" w:eastAsia="Times New Roman" w:hAnsi="Times New Roman" w:cs="Times New Roman"/>
                <w:b/>
                <w:sz w:val="24"/>
                <w:szCs w:val="24"/>
              </w:rPr>
            </w:pPr>
            <w:r w:rsidRPr="00294C10">
              <w:rPr>
                <w:rFonts w:ascii="Times New Roman" w:eastAsia="Times New Roman" w:hAnsi="Times New Roman" w:cs="Times New Roman"/>
                <w:b/>
                <w:sz w:val="24"/>
                <w:szCs w:val="24"/>
              </w:rPr>
              <w:t>Positive</w:t>
            </w:r>
          </w:p>
        </w:tc>
      </w:tr>
      <w:tr w:rsidR="00DA6AF4" w:rsidRPr="00294C10" w14:paraId="2886BA2A" w14:textId="77777777" w:rsidTr="00DA71C2">
        <w:tc>
          <w:tcPr>
            <w:tcW w:w="523" w:type="dxa"/>
          </w:tcPr>
          <w:p w14:paraId="37B6A0E2" w14:textId="77777777" w:rsidR="00DA6AF4" w:rsidRPr="00294C10" w:rsidRDefault="00DA6AF4" w:rsidP="00766CE6">
            <w:pPr>
              <w:autoSpaceDE w:val="0"/>
              <w:autoSpaceDN w:val="0"/>
              <w:adjustRightInd w:val="0"/>
              <w:spacing w:after="0"/>
              <w:jc w:val="both"/>
              <w:rPr>
                <w:rFonts w:ascii="Times New Roman" w:eastAsia="Times New Roman" w:hAnsi="Times New Roman" w:cs="Times New Roman"/>
                <w:sz w:val="24"/>
                <w:szCs w:val="24"/>
              </w:rPr>
            </w:pPr>
            <w:r w:rsidRPr="00294C10">
              <w:rPr>
                <w:rFonts w:ascii="Times New Roman" w:eastAsia="Times New Roman" w:hAnsi="Times New Roman" w:cs="Times New Roman"/>
                <w:sz w:val="24"/>
                <w:szCs w:val="24"/>
              </w:rPr>
              <w:t>3</w:t>
            </w:r>
          </w:p>
        </w:tc>
        <w:tc>
          <w:tcPr>
            <w:tcW w:w="3995" w:type="dxa"/>
          </w:tcPr>
          <w:p w14:paraId="7446CF5C" w14:textId="77777777" w:rsidR="00DA6AF4" w:rsidRPr="00294C10" w:rsidRDefault="00DA6AF4" w:rsidP="00766CE6">
            <w:pPr>
              <w:autoSpaceDE w:val="0"/>
              <w:autoSpaceDN w:val="0"/>
              <w:adjustRightInd w:val="0"/>
              <w:spacing w:after="0"/>
              <w:jc w:val="both"/>
              <w:rPr>
                <w:rFonts w:ascii="Times New Roman" w:eastAsia="Times New Roman" w:hAnsi="Times New Roman" w:cs="Times New Roman"/>
                <w:sz w:val="24"/>
                <w:szCs w:val="24"/>
              </w:rPr>
            </w:pPr>
            <w:r w:rsidRPr="00294C10">
              <w:rPr>
                <w:rFonts w:ascii="Times New Roman" w:eastAsia="Times New Roman" w:hAnsi="Times New Roman" w:cs="Times New Roman"/>
                <w:sz w:val="24"/>
                <w:szCs w:val="24"/>
              </w:rPr>
              <w:t>Underweight non-pregnant women 15–49 years old with BMI less than 18.5 kg/m2, %</w:t>
            </w:r>
          </w:p>
        </w:tc>
        <w:tc>
          <w:tcPr>
            <w:tcW w:w="1188" w:type="dxa"/>
          </w:tcPr>
          <w:p w14:paraId="5B8DE911" w14:textId="77777777" w:rsidR="00DA6AF4" w:rsidRPr="00294C10" w:rsidRDefault="00DA6AF4" w:rsidP="00766CE6">
            <w:pPr>
              <w:spacing w:after="0"/>
              <w:jc w:val="both"/>
              <w:rPr>
                <w:rFonts w:ascii="Times New Roman" w:eastAsia="Times New Roman" w:hAnsi="Times New Roman" w:cs="Times New Roman"/>
                <w:sz w:val="24"/>
                <w:szCs w:val="24"/>
              </w:rPr>
            </w:pPr>
            <w:r w:rsidRPr="00294C10">
              <w:rPr>
                <w:rFonts w:ascii="Times New Roman" w:eastAsia="Times New Roman" w:hAnsi="Times New Roman" w:cs="Times New Roman"/>
                <w:sz w:val="24"/>
                <w:szCs w:val="24"/>
              </w:rPr>
              <w:t>12</w:t>
            </w:r>
          </w:p>
        </w:tc>
        <w:tc>
          <w:tcPr>
            <w:tcW w:w="1503" w:type="dxa"/>
          </w:tcPr>
          <w:p w14:paraId="6E3319B3" w14:textId="77777777" w:rsidR="00DA6AF4" w:rsidRPr="00294C10" w:rsidRDefault="00DA6AF4" w:rsidP="00766CE6">
            <w:pPr>
              <w:spacing w:after="0"/>
              <w:jc w:val="both"/>
              <w:rPr>
                <w:rFonts w:ascii="Times New Roman" w:eastAsia="Times New Roman" w:hAnsi="Times New Roman" w:cs="Times New Roman"/>
                <w:sz w:val="24"/>
                <w:szCs w:val="24"/>
              </w:rPr>
            </w:pPr>
            <w:r w:rsidRPr="00294C10">
              <w:rPr>
                <w:rFonts w:ascii="Times New Roman" w:eastAsia="Times New Roman" w:hAnsi="Times New Roman" w:cs="Times New Roman"/>
                <w:sz w:val="24"/>
                <w:szCs w:val="24"/>
              </w:rPr>
              <w:t>8</w:t>
            </w:r>
          </w:p>
        </w:tc>
        <w:tc>
          <w:tcPr>
            <w:tcW w:w="883" w:type="dxa"/>
          </w:tcPr>
          <w:p w14:paraId="396DD0C7" w14:textId="77777777" w:rsidR="00DA6AF4" w:rsidRPr="00294C10" w:rsidRDefault="00DA6AF4" w:rsidP="00766CE6">
            <w:pPr>
              <w:spacing w:after="0"/>
              <w:jc w:val="both"/>
              <w:rPr>
                <w:rFonts w:ascii="Times New Roman" w:eastAsia="Times New Roman" w:hAnsi="Times New Roman" w:cs="Times New Roman"/>
                <w:sz w:val="24"/>
                <w:szCs w:val="24"/>
              </w:rPr>
            </w:pPr>
            <w:r w:rsidRPr="00294C10">
              <w:rPr>
                <w:rFonts w:ascii="Times New Roman" w:eastAsia="Times New Roman" w:hAnsi="Times New Roman" w:cs="Times New Roman"/>
                <w:sz w:val="24"/>
                <w:szCs w:val="24"/>
              </w:rPr>
              <w:t>7.2</w:t>
            </w:r>
          </w:p>
        </w:tc>
        <w:tc>
          <w:tcPr>
            <w:tcW w:w="1337" w:type="dxa"/>
            <w:shd w:val="clear" w:color="auto" w:fill="00B050"/>
          </w:tcPr>
          <w:p w14:paraId="44EF39BC" w14:textId="77777777" w:rsidR="00DA6AF4" w:rsidRPr="00294C10" w:rsidRDefault="00DA6AF4" w:rsidP="00766CE6">
            <w:pPr>
              <w:spacing w:after="0"/>
              <w:jc w:val="both"/>
              <w:rPr>
                <w:rFonts w:ascii="Times New Roman" w:eastAsia="Times New Roman" w:hAnsi="Times New Roman" w:cs="Times New Roman"/>
                <w:b/>
                <w:sz w:val="24"/>
                <w:szCs w:val="24"/>
              </w:rPr>
            </w:pPr>
            <w:r w:rsidRPr="00294C10">
              <w:rPr>
                <w:rFonts w:ascii="Times New Roman" w:eastAsia="Times New Roman" w:hAnsi="Times New Roman" w:cs="Times New Roman"/>
                <w:b/>
                <w:sz w:val="24"/>
                <w:szCs w:val="24"/>
              </w:rPr>
              <w:t>Positive</w:t>
            </w:r>
          </w:p>
        </w:tc>
      </w:tr>
      <w:tr w:rsidR="00DA6AF4" w:rsidRPr="00294C10" w14:paraId="1D718C47" w14:textId="77777777" w:rsidTr="00DA71C2">
        <w:tc>
          <w:tcPr>
            <w:tcW w:w="523" w:type="dxa"/>
          </w:tcPr>
          <w:p w14:paraId="53A0A111" w14:textId="77777777" w:rsidR="00DA6AF4" w:rsidRPr="00294C10" w:rsidRDefault="00DA6AF4" w:rsidP="00766CE6">
            <w:pPr>
              <w:autoSpaceDE w:val="0"/>
              <w:autoSpaceDN w:val="0"/>
              <w:adjustRightInd w:val="0"/>
              <w:spacing w:after="0"/>
              <w:jc w:val="both"/>
              <w:rPr>
                <w:rFonts w:ascii="Times New Roman" w:eastAsia="Times New Roman" w:hAnsi="Times New Roman" w:cs="Times New Roman"/>
                <w:sz w:val="24"/>
                <w:szCs w:val="24"/>
              </w:rPr>
            </w:pPr>
            <w:r w:rsidRPr="00294C10">
              <w:rPr>
                <w:rFonts w:ascii="Times New Roman" w:eastAsia="Times New Roman" w:hAnsi="Times New Roman" w:cs="Times New Roman"/>
                <w:sz w:val="24"/>
                <w:szCs w:val="24"/>
              </w:rPr>
              <w:t>4</w:t>
            </w:r>
          </w:p>
        </w:tc>
        <w:tc>
          <w:tcPr>
            <w:tcW w:w="3995" w:type="dxa"/>
          </w:tcPr>
          <w:p w14:paraId="544FF1C6" w14:textId="77777777" w:rsidR="00DA6AF4" w:rsidRPr="00294C10" w:rsidRDefault="00DA6AF4" w:rsidP="00766CE6">
            <w:pPr>
              <w:autoSpaceDE w:val="0"/>
              <w:autoSpaceDN w:val="0"/>
              <w:adjustRightInd w:val="0"/>
              <w:spacing w:after="0"/>
              <w:jc w:val="both"/>
              <w:rPr>
                <w:rFonts w:ascii="Times New Roman" w:eastAsia="Times New Roman" w:hAnsi="Times New Roman" w:cs="Times New Roman"/>
                <w:sz w:val="24"/>
                <w:szCs w:val="24"/>
              </w:rPr>
            </w:pPr>
            <w:r w:rsidRPr="00294C10">
              <w:rPr>
                <w:rFonts w:ascii="Times New Roman" w:eastAsia="Times New Roman" w:hAnsi="Times New Roman" w:cs="Times New Roman"/>
                <w:sz w:val="24"/>
                <w:szCs w:val="24"/>
              </w:rPr>
              <w:t xml:space="preserve">Iron-deficiency anaemia: prevalence in under-5s, % </w:t>
            </w:r>
          </w:p>
        </w:tc>
        <w:tc>
          <w:tcPr>
            <w:tcW w:w="1188" w:type="dxa"/>
          </w:tcPr>
          <w:p w14:paraId="19FB28A7" w14:textId="77777777" w:rsidR="00DA6AF4" w:rsidRPr="00294C10" w:rsidRDefault="00DA6AF4" w:rsidP="00766CE6">
            <w:pPr>
              <w:spacing w:after="0"/>
              <w:jc w:val="both"/>
              <w:rPr>
                <w:rFonts w:ascii="Times New Roman" w:eastAsia="Times New Roman" w:hAnsi="Times New Roman" w:cs="Times New Roman"/>
                <w:sz w:val="24"/>
                <w:szCs w:val="24"/>
              </w:rPr>
            </w:pPr>
            <w:r w:rsidRPr="00294C10">
              <w:rPr>
                <w:rFonts w:ascii="Times New Roman" w:eastAsia="Times New Roman" w:hAnsi="Times New Roman" w:cs="Times New Roman"/>
                <w:sz w:val="24"/>
                <w:szCs w:val="24"/>
              </w:rPr>
              <w:t>73</w:t>
            </w:r>
          </w:p>
        </w:tc>
        <w:tc>
          <w:tcPr>
            <w:tcW w:w="1503" w:type="dxa"/>
          </w:tcPr>
          <w:p w14:paraId="53533B79" w14:textId="77777777" w:rsidR="00DA6AF4" w:rsidRPr="00294C10" w:rsidRDefault="00DA6AF4" w:rsidP="00766CE6">
            <w:pPr>
              <w:spacing w:after="0"/>
              <w:jc w:val="both"/>
              <w:rPr>
                <w:rFonts w:ascii="Times New Roman" w:eastAsia="Times New Roman" w:hAnsi="Times New Roman" w:cs="Times New Roman"/>
                <w:sz w:val="24"/>
                <w:szCs w:val="24"/>
              </w:rPr>
            </w:pPr>
            <w:r w:rsidRPr="00294C10">
              <w:rPr>
                <w:rFonts w:ascii="Times New Roman" w:eastAsia="Times New Roman" w:hAnsi="Times New Roman" w:cs="Times New Roman"/>
                <w:sz w:val="24"/>
                <w:szCs w:val="24"/>
              </w:rPr>
              <w:t>50</w:t>
            </w:r>
          </w:p>
        </w:tc>
        <w:tc>
          <w:tcPr>
            <w:tcW w:w="883" w:type="dxa"/>
          </w:tcPr>
          <w:p w14:paraId="3B1D82A0" w14:textId="77777777" w:rsidR="00DA6AF4" w:rsidRPr="00294C10" w:rsidRDefault="00DA6AF4" w:rsidP="00766CE6">
            <w:pPr>
              <w:spacing w:after="0"/>
              <w:jc w:val="both"/>
              <w:rPr>
                <w:rFonts w:ascii="Times New Roman" w:eastAsia="Times New Roman" w:hAnsi="Times New Roman" w:cs="Times New Roman"/>
                <w:sz w:val="24"/>
                <w:szCs w:val="24"/>
              </w:rPr>
            </w:pPr>
            <w:r w:rsidRPr="00294C10">
              <w:rPr>
                <w:rFonts w:ascii="Times New Roman" w:eastAsia="Times New Roman" w:hAnsi="Times New Roman" w:cs="Times New Roman"/>
                <w:sz w:val="24"/>
                <w:szCs w:val="24"/>
              </w:rPr>
              <w:t>53</w:t>
            </w:r>
          </w:p>
        </w:tc>
        <w:tc>
          <w:tcPr>
            <w:tcW w:w="1337" w:type="dxa"/>
            <w:shd w:val="clear" w:color="auto" w:fill="00B050"/>
          </w:tcPr>
          <w:p w14:paraId="7628FCA7" w14:textId="77777777" w:rsidR="00DA6AF4" w:rsidRPr="00294C10" w:rsidRDefault="00DA6AF4" w:rsidP="00766CE6">
            <w:pPr>
              <w:spacing w:after="0"/>
              <w:jc w:val="both"/>
              <w:rPr>
                <w:rFonts w:ascii="Times New Roman" w:eastAsia="Times New Roman" w:hAnsi="Times New Roman" w:cs="Times New Roman"/>
                <w:b/>
                <w:sz w:val="24"/>
                <w:szCs w:val="24"/>
              </w:rPr>
            </w:pPr>
            <w:r w:rsidRPr="00294C10">
              <w:rPr>
                <w:rFonts w:ascii="Times New Roman" w:eastAsia="Times New Roman" w:hAnsi="Times New Roman" w:cs="Times New Roman"/>
                <w:b/>
                <w:sz w:val="24"/>
                <w:szCs w:val="24"/>
              </w:rPr>
              <w:t>Positive</w:t>
            </w:r>
          </w:p>
        </w:tc>
      </w:tr>
      <w:tr w:rsidR="00DA6AF4" w:rsidRPr="00294C10" w14:paraId="24C5599F" w14:textId="77777777" w:rsidTr="00DA71C2">
        <w:tc>
          <w:tcPr>
            <w:tcW w:w="523" w:type="dxa"/>
          </w:tcPr>
          <w:p w14:paraId="281F5224" w14:textId="77777777" w:rsidR="00DA6AF4" w:rsidRPr="00294C10" w:rsidRDefault="00DA6AF4" w:rsidP="00766CE6">
            <w:pPr>
              <w:autoSpaceDE w:val="0"/>
              <w:autoSpaceDN w:val="0"/>
              <w:adjustRightInd w:val="0"/>
              <w:spacing w:after="0"/>
              <w:jc w:val="both"/>
              <w:rPr>
                <w:rFonts w:ascii="Times New Roman" w:eastAsia="Times New Roman" w:hAnsi="Times New Roman" w:cs="Times New Roman"/>
                <w:sz w:val="24"/>
                <w:szCs w:val="24"/>
              </w:rPr>
            </w:pPr>
            <w:r w:rsidRPr="00294C10">
              <w:rPr>
                <w:rFonts w:ascii="Times New Roman" w:eastAsia="Times New Roman" w:hAnsi="Times New Roman" w:cs="Times New Roman"/>
                <w:sz w:val="24"/>
                <w:szCs w:val="24"/>
              </w:rPr>
              <w:t>5</w:t>
            </w:r>
          </w:p>
        </w:tc>
        <w:tc>
          <w:tcPr>
            <w:tcW w:w="3995" w:type="dxa"/>
          </w:tcPr>
          <w:p w14:paraId="549EFA74" w14:textId="77777777" w:rsidR="00DA6AF4" w:rsidRPr="00294C10" w:rsidRDefault="00DA6AF4" w:rsidP="00766CE6">
            <w:pPr>
              <w:autoSpaceDE w:val="0"/>
              <w:autoSpaceDN w:val="0"/>
              <w:adjustRightInd w:val="0"/>
              <w:spacing w:after="0"/>
              <w:jc w:val="both"/>
              <w:rPr>
                <w:rFonts w:ascii="Times New Roman" w:eastAsia="Times New Roman" w:hAnsi="Times New Roman" w:cs="Times New Roman"/>
                <w:sz w:val="24"/>
                <w:szCs w:val="24"/>
              </w:rPr>
            </w:pPr>
            <w:r w:rsidRPr="00294C10">
              <w:rPr>
                <w:rFonts w:ascii="Times New Roman" w:eastAsia="Times New Roman" w:hAnsi="Times New Roman" w:cs="Times New Roman"/>
                <w:sz w:val="24"/>
                <w:szCs w:val="24"/>
              </w:rPr>
              <w:t>Iron-deficiency anaemia: prevalence in women 15–49 years old,</w:t>
            </w:r>
          </w:p>
        </w:tc>
        <w:tc>
          <w:tcPr>
            <w:tcW w:w="1188" w:type="dxa"/>
          </w:tcPr>
          <w:p w14:paraId="71FB2A00" w14:textId="77777777" w:rsidR="00DA6AF4" w:rsidRPr="00294C10" w:rsidRDefault="00DA6AF4" w:rsidP="00766CE6">
            <w:pPr>
              <w:spacing w:after="0"/>
              <w:jc w:val="both"/>
              <w:rPr>
                <w:rFonts w:ascii="Times New Roman" w:eastAsia="Times New Roman" w:hAnsi="Times New Roman" w:cs="Times New Roman"/>
                <w:sz w:val="24"/>
                <w:szCs w:val="24"/>
              </w:rPr>
            </w:pPr>
            <w:r w:rsidRPr="00294C10">
              <w:rPr>
                <w:rFonts w:ascii="Times New Roman" w:eastAsia="Times New Roman" w:hAnsi="Times New Roman" w:cs="Times New Roman"/>
                <w:sz w:val="24"/>
                <w:szCs w:val="24"/>
              </w:rPr>
              <w:t>49</w:t>
            </w:r>
          </w:p>
        </w:tc>
        <w:tc>
          <w:tcPr>
            <w:tcW w:w="1503" w:type="dxa"/>
          </w:tcPr>
          <w:p w14:paraId="4B87377D" w14:textId="77777777" w:rsidR="00DA6AF4" w:rsidRPr="00294C10" w:rsidRDefault="00DA6AF4" w:rsidP="00766CE6">
            <w:pPr>
              <w:spacing w:after="0"/>
              <w:jc w:val="both"/>
              <w:rPr>
                <w:rFonts w:ascii="Times New Roman" w:eastAsia="Times New Roman" w:hAnsi="Times New Roman" w:cs="Times New Roman"/>
                <w:sz w:val="24"/>
                <w:szCs w:val="24"/>
              </w:rPr>
            </w:pPr>
            <w:r w:rsidRPr="00294C10">
              <w:rPr>
                <w:rFonts w:ascii="Times New Roman" w:eastAsia="Times New Roman" w:hAnsi="Times New Roman" w:cs="Times New Roman"/>
                <w:sz w:val="24"/>
                <w:szCs w:val="24"/>
              </w:rPr>
              <w:t>30</w:t>
            </w:r>
          </w:p>
        </w:tc>
        <w:tc>
          <w:tcPr>
            <w:tcW w:w="883" w:type="dxa"/>
          </w:tcPr>
          <w:p w14:paraId="1D68890F" w14:textId="77777777" w:rsidR="00DA6AF4" w:rsidRPr="00294C10" w:rsidRDefault="00DA6AF4" w:rsidP="00766CE6">
            <w:pPr>
              <w:spacing w:after="0"/>
              <w:jc w:val="both"/>
              <w:rPr>
                <w:rFonts w:ascii="Times New Roman" w:eastAsia="Times New Roman" w:hAnsi="Times New Roman" w:cs="Times New Roman"/>
                <w:sz w:val="24"/>
                <w:szCs w:val="24"/>
              </w:rPr>
            </w:pPr>
            <w:r w:rsidRPr="00294C10">
              <w:rPr>
                <w:rFonts w:ascii="Times New Roman" w:eastAsia="Times New Roman" w:hAnsi="Times New Roman" w:cs="Times New Roman"/>
                <w:sz w:val="24"/>
                <w:szCs w:val="24"/>
              </w:rPr>
              <w:t>32</w:t>
            </w:r>
          </w:p>
        </w:tc>
        <w:tc>
          <w:tcPr>
            <w:tcW w:w="1337" w:type="dxa"/>
            <w:shd w:val="clear" w:color="auto" w:fill="00B050"/>
          </w:tcPr>
          <w:p w14:paraId="4E5EC556" w14:textId="77777777" w:rsidR="00DA6AF4" w:rsidRPr="00294C10" w:rsidRDefault="00DA6AF4" w:rsidP="00766CE6">
            <w:pPr>
              <w:spacing w:after="0"/>
              <w:jc w:val="both"/>
              <w:rPr>
                <w:rFonts w:ascii="Times New Roman" w:eastAsia="Times New Roman" w:hAnsi="Times New Roman" w:cs="Times New Roman"/>
                <w:b/>
                <w:sz w:val="24"/>
                <w:szCs w:val="24"/>
              </w:rPr>
            </w:pPr>
            <w:r w:rsidRPr="00294C10">
              <w:rPr>
                <w:rFonts w:ascii="Times New Roman" w:eastAsia="Times New Roman" w:hAnsi="Times New Roman" w:cs="Times New Roman"/>
                <w:b/>
                <w:sz w:val="24"/>
                <w:szCs w:val="24"/>
              </w:rPr>
              <w:t>Positive</w:t>
            </w:r>
          </w:p>
        </w:tc>
      </w:tr>
      <w:tr w:rsidR="00DA6AF4" w:rsidRPr="00294C10" w14:paraId="50261649" w14:textId="77777777" w:rsidTr="00DA71C2">
        <w:tc>
          <w:tcPr>
            <w:tcW w:w="523" w:type="dxa"/>
          </w:tcPr>
          <w:p w14:paraId="420BF962" w14:textId="77777777" w:rsidR="00DA6AF4" w:rsidRPr="00294C10" w:rsidRDefault="00DA6AF4" w:rsidP="00766CE6">
            <w:pPr>
              <w:autoSpaceDE w:val="0"/>
              <w:autoSpaceDN w:val="0"/>
              <w:adjustRightInd w:val="0"/>
              <w:spacing w:after="0"/>
              <w:jc w:val="both"/>
              <w:rPr>
                <w:rFonts w:ascii="Times New Roman" w:eastAsia="Times New Roman" w:hAnsi="Times New Roman" w:cs="Times New Roman"/>
                <w:sz w:val="24"/>
                <w:szCs w:val="24"/>
              </w:rPr>
            </w:pPr>
            <w:r w:rsidRPr="00294C10">
              <w:rPr>
                <w:rFonts w:ascii="Times New Roman" w:eastAsia="Times New Roman" w:hAnsi="Times New Roman" w:cs="Times New Roman"/>
                <w:sz w:val="24"/>
                <w:szCs w:val="24"/>
              </w:rPr>
              <w:t>6</w:t>
            </w:r>
          </w:p>
        </w:tc>
        <w:tc>
          <w:tcPr>
            <w:tcW w:w="3995" w:type="dxa"/>
          </w:tcPr>
          <w:p w14:paraId="606B0F86" w14:textId="77777777" w:rsidR="00DA6AF4" w:rsidRPr="00294C10" w:rsidRDefault="00DA6AF4" w:rsidP="00766CE6">
            <w:pPr>
              <w:autoSpaceDE w:val="0"/>
              <w:autoSpaceDN w:val="0"/>
              <w:adjustRightInd w:val="0"/>
              <w:spacing w:after="0"/>
              <w:jc w:val="both"/>
              <w:rPr>
                <w:rFonts w:ascii="Times New Roman" w:eastAsia="Times New Roman" w:hAnsi="Times New Roman" w:cs="Times New Roman"/>
                <w:sz w:val="24"/>
                <w:szCs w:val="24"/>
              </w:rPr>
            </w:pPr>
            <w:r w:rsidRPr="00294C10">
              <w:rPr>
                <w:rFonts w:ascii="Times New Roman" w:eastAsia="Times New Roman" w:hAnsi="Times New Roman" w:cs="Times New Roman"/>
                <w:sz w:val="24"/>
                <w:szCs w:val="24"/>
              </w:rPr>
              <w:t xml:space="preserve">Vitamin A deficiency: prevalence in under-5s, % </w:t>
            </w:r>
          </w:p>
        </w:tc>
        <w:tc>
          <w:tcPr>
            <w:tcW w:w="1188" w:type="dxa"/>
          </w:tcPr>
          <w:p w14:paraId="063F693D" w14:textId="77777777" w:rsidR="00DA6AF4" w:rsidRPr="00294C10" w:rsidRDefault="00DA6AF4" w:rsidP="00766CE6">
            <w:pPr>
              <w:spacing w:after="0"/>
              <w:jc w:val="both"/>
              <w:rPr>
                <w:rFonts w:ascii="Times New Roman" w:eastAsia="Times New Roman" w:hAnsi="Times New Roman" w:cs="Times New Roman"/>
                <w:sz w:val="24"/>
                <w:szCs w:val="24"/>
              </w:rPr>
            </w:pPr>
            <w:r w:rsidRPr="00294C10">
              <w:rPr>
                <w:rFonts w:ascii="Times New Roman" w:eastAsia="Times New Roman" w:hAnsi="Times New Roman" w:cs="Times New Roman"/>
                <w:sz w:val="24"/>
                <w:szCs w:val="24"/>
              </w:rPr>
              <w:t>33</w:t>
            </w:r>
          </w:p>
        </w:tc>
        <w:tc>
          <w:tcPr>
            <w:tcW w:w="1503" w:type="dxa"/>
          </w:tcPr>
          <w:p w14:paraId="49B50FAB" w14:textId="77777777" w:rsidR="00DA6AF4" w:rsidRPr="00294C10" w:rsidRDefault="00DA6AF4" w:rsidP="00766CE6">
            <w:pPr>
              <w:spacing w:after="0"/>
              <w:jc w:val="both"/>
              <w:rPr>
                <w:rFonts w:ascii="Times New Roman" w:eastAsia="Times New Roman" w:hAnsi="Times New Roman" w:cs="Times New Roman"/>
                <w:sz w:val="24"/>
                <w:szCs w:val="24"/>
              </w:rPr>
            </w:pPr>
            <w:r w:rsidRPr="00294C10">
              <w:rPr>
                <w:rFonts w:ascii="Times New Roman" w:eastAsia="Times New Roman" w:hAnsi="Times New Roman" w:cs="Times New Roman"/>
                <w:sz w:val="24"/>
                <w:szCs w:val="24"/>
              </w:rPr>
              <w:t>13</w:t>
            </w:r>
          </w:p>
        </w:tc>
        <w:tc>
          <w:tcPr>
            <w:tcW w:w="883" w:type="dxa"/>
          </w:tcPr>
          <w:p w14:paraId="4226EA0A" w14:textId="77777777" w:rsidR="00DA6AF4" w:rsidRPr="00294C10" w:rsidRDefault="00DA6AF4" w:rsidP="00766CE6">
            <w:pPr>
              <w:spacing w:after="0"/>
              <w:jc w:val="both"/>
              <w:rPr>
                <w:rFonts w:ascii="Times New Roman" w:eastAsia="Times New Roman" w:hAnsi="Times New Roman" w:cs="Times New Roman"/>
                <w:sz w:val="24"/>
                <w:szCs w:val="24"/>
              </w:rPr>
            </w:pPr>
            <w:r w:rsidRPr="00294C10">
              <w:rPr>
                <w:rFonts w:ascii="Times New Roman" w:eastAsia="Times New Roman" w:hAnsi="Times New Roman" w:cs="Times New Roman"/>
                <w:sz w:val="24"/>
                <w:szCs w:val="24"/>
              </w:rPr>
              <w:t>9</w:t>
            </w:r>
          </w:p>
        </w:tc>
        <w:tc>
          <w:tcPr>
            <w:tcW w:w="1337" w:type="dxa"/>
            <w:shd w:val="clear" w:color="auto" w:fill="00B050"/>
          </w:tcPr>
          <w:p w14:paraId="69ED5015" w14:textId="77777777" w:rsidR="00DA6AF4" w:rsidRPr="00294C10" w:rsidRDefault="00DA6AF4" w:rsidP="00766CE6">
            <w:pPr>
              <w:spacing w:after="0"/>
              <w:jc w:val="both"/>
              <w:rPr>
                <w:rFonts w:ascii="Times New Roman" w:eastAsia="Times New Roman" w:hAnsi="Times New Roman" w:cs="Times New Roman"/>
                <w:b/>
                <w:sz w:val="24"/>
                <w:szCs w:val="24"/>
              </w:rPr>
            </w:pPr>
            <w:r w:rsidRPr="00294C10">
              <w:rPr>
                <w:rFonts w:ascii="Times New Roman" w:eastAsia="Times New Roman" w:hAnsi="Times New Roman" w:cs="Times New Roman"/>
                <w:b/>
                <w:sz w:val="24"/>
                <w:szCs w:val="24"/>
              </w:rPr>
              <w:t>Positive</w:t>
            </w:r>
          </w:p>
        </w:tc>
      </w:tr>
      <w:tr w:rsidR="00DA6AF4" w:rsidRPr="00294C10" w14:paraId="51B44274" w14:textId="77777777" w:rsidTr="00DA71C2">
        <w:tc>
          <w:tcPr>
            <w:tcW w:w="523" w:type="dxa"/>
          </w:tcPr>
          <w:p w14:paraId="6031D47F" w14:textId="77777777" w:rsidR="00DA6AF4" w:rsidRPr="00294C10" w:rsidRDefault="00DA6AF4" w:rsidP="00766CE6">
            <w:pPr>
              <w:autoSpaceDE w:val="0"/>
              <w:autoSpaceDN w:val="0"/>
              <w:adjustRightInd w:val="0"/>
              <w:spacing w:after="0"/>
              <w:jc w:val="both"/>
              <w:rPr>
                <w:rFonts w:ascii="Times New Roman" w:eastAsia="Times New Roman" w:hAnsi="Times New Roman" w:cs="Times New Roman"/>
                <w:sz w:val="24"/>
                <w:szCs w:val="24"/>
              </w:rPr>
            </w:pPr>
            <w:r w:rsidRPr="00294C10">
              <w:rPr>
                <w:rFonts w:ascii="Times New Roman" w:eastAsia="Times New Roman" w:hAnsi="Times New Roman" w:cs="Times New Roman"/>
                <w:sz w:val="24"/>
                <w:szCs w:val="24"/>
              </w:rPr>
              <w:t>7</w:t>
            </w:r>
          </w:p>
        </w:tc>
        <w:tc>
          <w:tcPr>
            <w:tcW w:w="3995" w:type="dxa"/>
          </w:tcPr>
          <w:p w14:paraId="72B1EE24" w14:textId="77777777" w:rsidR="00DA6AF4" w:rsidRPr="00294C10" w:rsidRDefault="00DA6AF4" w:rsidP="00766CE6">
            <w:pPr>
              <w:autoSpaceDE w:val="0"/>
              <w:autoSpaceDN w:val="0"/>
              <w:adjustRightInd w:val="0"/>
              <w:spacing w:after="0"/>
              <w:jc w:val="both"/>
              <w:rPr>
                <w:rFonts w:ascii="Times New Roman" w:eastAsia="Times New Roman" w:hAnsi="Times New Roman" w:cs="Times New Roman"/>
                <w:sz w:val="24"/>
                <w:szCs w:val="24"/>
              </w:rPr>
            </w:pPr>
            <w:r w:rsidRPr="00294C10">
              <w:rPr>
                <w:rFonts w:ascii="Times New Roman" w:eastAsia="Times New Roman" w:hAnsi="Times New Roman" w:cs="Times New Roman"/>
                <w:sz w:val="24"/>
                <w:szCs w:val="24"/>
              </w:rPr>
              <w:t>Vitamin A deficiency: prevalence in women 15–49 years old,</w:t>
            </w:r>
          </w:p>
        </w:tc>
        <w:tc>
          <w:tcPr>
            <w:tcW w:w="1188" w:type="dxa"/>
          </w:tcPr>
          <w:p w14:paraId="2F09CB66" w14:textId="77777777" w:rsidR="00DA6AF4" w:rsidRPr="00294C10" w:rsidRDefault="00DA6AF4" w:rsidP="00766CE6">
            <w:pPr>
              <w:spacing w:after="0"/>
              <w:jc w:val="both"/>
              <w:rPr>
                <w:rFonts w:ascii="Times New Roman" w:eastAsia="Times New Roman" w:hAnsi="Times New Roman" w:cs="Times New Roman"/>
                <w:sz w:val="24"/>
                <w:szCs w:val="24"/>
              </w:rPr>
            </w:pPr>
            <w:r w:rsidRPr="00294C10">
              <w:rPr>
                <w:rFonts w:ascii="Times New Roman" w:eastAsia="Times New Roman" w:hAnsi="Times New Roman" w:cs="Times New Roman"/>
                <w:sz w:val="24"/>
                <w:szCs w:val="24"/>
              </w:rPr>
              <w:t>20</w:t>
            </w:r>
          </w:p>
        </w:tc>
        <w:tc>
          <w:tcPr>
            <w:tcW w:w="1503" w:type="dxa"/>
          </w:tcPr>
          <w:p w14:paraId="25CCC652" w14:textId="77777777" w:rsidR="00DA6AF4" w:rsidRPr="00294C10" w:rsidRDefault="00DA6AF4" w:rsidP="00766CE6">
            <w:pPr>
              <w:spacing w:after="0"/>
              <w:jc w:val="both"/>
              <w:rPr>
                <w:rFonts w:ascii="Times New Roman" w:eastAsia="Times New Roman" w:hAnsi="Times New Roman" w:cs="Times New Roman"/>
                <w:sz w:val="24"/>
                <w:szCs w:val="24"/>
              </w:rPr>
            </w:pPr>
            <w:r w:rsidRPr="00294C10">
              <w:rPr>
                <w:rFonts w:ascii="Times New Roman" w:eastAsia="Times New Roman" w:hAnsi="Times New Roman" w:cs="Times New Roman"/>
                <w:sz w:val="24"/>
                <w:szCs w:val="24"/>
              </w:rPr>
              <w:t>12</w:t>
            </w:r>
          </w:p>
        </w:tc>
        <w:tc>
          <w:tcPr>
            <w:tcW w:w="883" w:type="dxa"/>
            <w:shd w:val="clear" w:color="auto" w:fill="BFBFBF"/>
          </w:tcPr>
          <w:p w14:paraId="3BE10F75" w14:textId="77777777" w:rsidR="00DA6AF4" w:rsidRPr="00294C10" w:rsidRDefault="00DA6AF4" w:rsidP="00766CE6">
            <w:pPr>
              <w:spacing w:after="0"/>
              <w:jc w:val="both"/>
              <w:rPr>
                <w:rFonts w:ascii="Times New Roman" w:eastAsia="Times New Roman" w:hAnsi="Times New Roman" w:cs="Times New Roman"/>
                <w:color w:val="FF0000"/>
                <w:sz w:val="24"/>
                <w:szCs w:val="24"/>
              </w:rPr>
            </w:pPr>
          </w:p>
        </w:tc>
        <w:tc>
          <w:tcPr>
            <w:tcW w:w="1337" w:type="dxa"/>
            <w:shd w:val="clear" w:color="auto" w:fill="BFBFBF"/>
          </w:tcPr>
          <w:p w14:paraId="441AC2E9" w14:textId="77777777" w:rsidR="00DA6AF4" w:rsidRPr="00294C10" w:rsidRDefault="00DA6AF4" w:rsidP="00766CE6">
            <w:pPr>
              <w:spacing w:after="0"/>
              <w:jc w:val="both"/>
              <w:rPr>
                <w:rFonts w:ascii="Times New Roman" w:eastAsia="Times New Roman" w:hAnsi="Times New Roman" w:cs="Times New Roman"/>
                <w:b/>
                <w:color w:val="FF0000"/>
                <w:sz w:val="24"/>
                <w:szCs w:val="24"/>
              </w:rPr>
            </w:pPr>
            <w:r w:rsidRPr="00294C10">
              <w:rPr>
                <w:rFonts w:ascii="Times New Roman" w:eastAsia="Times New Roman" w:hAnsi="Times New Roman" w:cs="Times New Roman"/>
                <w:b/>
                <w:color w:val="FF0000"/>
                <w:sz w:val="24"/>
                <w:szCs w:val="24"/>
              </w:rPr>
              <w:t>No Data</w:t>
            </w:r>
          </w:p>
        </w:tc>
      </w:tr>
      <w:tr w:rsidR="00DA6AF4" w:rsidRPr="00294C10" w14:paraId="548CAEB4" w14:textId="77777777" w:rsidTr="00DA71C2">
        <w:tc>
          <w:tcPr>
            <w:tcW w:w="523" w:type="dxa"/>
          </w:tcPr>
          <w:p w14:paraId="0B6645DE" w14:textId="77777777" w:rsidR="00DA6AF4" w:rsidRPr="00294C10" w:rsidRDefault="00DA6AF4" w:rsidP="00766CE6">
            <w:pPr>
              <w:autoSpaceDE w:val="0"/>
              <w:autoSpaceDN w:val="0"/>
              <w:adjustRightInd w:val="0"/>
              <w:spacing w:after="0"/>
              <w:jc w:val="both"/>
              <w:rPr>
                <w:rFonts w:ascii="Times New Roman" w:eastAsia="Times New Roman" w:hAnsi="Times New Roman" w:cs="Times New Roman"/>
                <w:sz w:val="24"/>
                <w:szCs w:val="24"/>
              </w:rPr>
            </w:pPr>
            <w:r w:rsidRPr="00294C10">
              <w:rPr>
                <w:rFonts w:ascii="Times New Roman" w:eastAsia="Times New Roman" w:hAnsi="Times New Roman" w:cs="Times New Roman"/>
                <w:sz w:val="24"/>
                <w:szCs w:val="24"/>
              </w:rPr>
              <w:t>8</w:t>
            </w:r>
          </w:p>
        </w:tc>
        <w:tc>
          <w:tcPr>
            <w:tcW w:w="3995" w:type="dxa"/>
          </w:tcPr>
          <w:p w14:paraId="6D931470" w14:textId="77777777" w:rsidR="00DA6AF4" w:rsidRPr="00294C10" w:rsidRDefault="00DA6AF4" w:rsidP="00766CE6">
            <w:pPr>
              <w:autoSpaceDE w:val="0"/>
              <w:autoSpaceDN w:val="0"/>
              <w:adjustRightInd w:val="0"/>
              <w:spacing w:after="0"/>
              <w:jc w:val="both"/>
              <w:rPr>
                <w:rFonts w:ascii="Times New Roman" w:eastAsia="Times New Roman" w:hAnsi="Times New Roman" w:cs="Times New Roman"/>
                <w:sz w:val="24"/>
                <w:szCs w:val="24"/>
              </w:rPr>
            </w:pPr>
            <w:r w:rsidRPr="00294C10">
              <w:rPr>
                <w:rFonts w:ascii="Times New Roman" w:eastAsia="Times New Roman" w:hAnsi="Times New Roman" w:cs="Times New Roman"/>
                <w:sz w:val="24"/>
                <w:szCs w:val="24"/>
              </w:rPr>
              <w:t xml:space="preserve">Low birth weight: new borns weighing less than 2.5 kg, % </w:t>
            </w:r>
          </w:p>
        </w:tc>
        <w:tc>
          <w:tcPr>
            <w:tcW w:w="1188" w:type="dxa"/>
          </w:tcPr>
          <w:p w14:paraId="3E83EEC5" w14:textId="77777777" w:rsidR="00DA6AF4" w:rsidRPr="00294C10" w:rsidRDefault="00DA6AF4" w:rsidP="00766CE6">
            <w:pPr>
              <w:spacing w:after="0"/>
              <w:jc w:val="both"/>
              <w:rPr>
                <w:rFonts w:ascii="Times New Roman" w:eastAsia="Times New Roman" w:hAnsi="Times New Roman" w:cs="Times New Roman"/>
                <w:sz w:val="24"/>
                <w:szCs w:val="24"/>
              </w:rPr>
            </w:pPr>
            <w:r w:rsidRPr="00294C10">
              <w:rPr>
                <w:rFonts w:ascii="Times New Roman" w:eastAsia="Times New Roman" w:hAnsi="Times New Roman" w:cs="Times New Roman"/>
                <w:sz w:val="24"/>
                <w:szCs w:val="24"/>
              </w:rPr>
              <w:t>13</w:t>
            </w:r>
          </w:p>
        </w:tc>
        <w:tc>
          <w:tcPr>
            <w:tcW w:w="1503" w:type="dxa"/>
          </w:tcPr>
          <w:p w14:paraId="666BCC90" w14:textId="77777777" w:rsidR="00DA6AF4" w:rsidRPr="00294C10" w:rsidRDefault="00DA6AF4" w:rsidP="00766CE6">
            <w:pPr>
              <w:spacing w:after="0"/>
              <w:jc w:val="both"/>
              <w:rPr>
                <w:rFonts w:ascii="Times New Roman" w:eastAsia="Times New Roman" w:hAnsi="Times New Roman" w:cs="Times New Roman"/>
                <w:sz w:val="24"/>
                <w:szCs w:val="24"/>
              </w:rPr>
            </w:pPr>
            <w:r w:rsidRPr="00294C10">
              <w:rPr>
                <w:rFonts w:ascii="Times New Roman" w:eastAsia="Times New Roman" w:hAnsi="Times New Roman" w:cs="Times New Roman"/>
                <w:sz w:val="24"/>
                <w:szCs w:val="24"/>
              </w:rPr>
              <w:t>9</w:t>
            </w:r>
          </w:p>
        </w:tc>
        <w:tc>
          <w:tcPr>
            <w:tcW w:w="883" w:type="dxa"/>
          </w:tcPr>
          <w:p w14:paraId="509397B6" w14:textId="77777777" w:rsidR="00DA6AF4" w:rsidRPr="00294C10" w:rsidRDefault="00DA6AF4" w:rsidP="00766CE6">
            <w:pPr>
              <w:spacing w:after="0"/>
              <w:jc w:val="both"/>
              <w:rPr>
                <w:rFonts w:ascii="Times New Roman" w:eastAsia="Times New Roman" w:hAnsi="Times New Roman" w:cs="Times New Roman"/>
                <w:sz w:val="24"/>
                <w:szCs w:val="24"/>
              </w:rPr>
            </w:pPr>
            <w:r w:rsidRPr="00294C10">
              <w:rPr>
                <w:rFonts w:ascii="Times New Roman" w:eastAsia="Times New Roman" w:hAnsi="Times New Roman" w:cs="Times New Roman"/>
                <w:sz w:val="24"/>
                <w:szCs w:val="24"/>
              </w:rPr>
              <w:t>10</w:t>
            </w:r>
          </w:p>
        </w:tc>
        <w:tc>
          <w:tcPr>
            <w:tcW w:w="1337" w:type="dxa"/>
            <w:shd w:val="clear" w:color="auto" w:fill="00B050"/>
          </w:tcPr>
          <w:p w14:paraId="4930146E" w14:textId="77777777" w:rsidR="00DA6AF4" w:rsidRPr="00294C10" w:rsidRDefault="00DA6AF4" w:rsidP="00766CE6">
            <w:pPr>
              <w:spacing w:after="0"/>
              <w:jc w:val="both"/>
              <w:rPr>
                <w:rFonts w:ascii="Times New Roman" w:eastAsia="Times New Roman" w:hAnsi="Times New Roman" w:cs="Times New Roman"/>
                <w:b/>
                <w:sz w:val="24"/>
                <w:szCs w:val="24"/>
              </w:rPr>
            </w:pPr>
            <w:r w:rsidRPr="00294C10">
              <w:rPr>
                <w:rFonts w:ascii="Times New Roman" w:eastAsia="Times New Roman" w:hAnsi="Times New Roman" w:cs="Times New Roman"/>
                <w:b/>
                <w:sz w:val="24"/>
                <w:szCs w:val="24"/>
              </w:rPr>
              <w:t>Positive</w:t>
            </w:r>
          </w:p>
        </w:tc>
      </w:tr>
      <w:tr w:rsidR="00DA6AF4" w:rsidRPr="00294C10" w14:paraId="39D0D3F9" w14:textId="77777777" w:rsidTr="00DA71C2">
        <w:tc>
          <w:tcPr>
            <w:tcW w:w="523" w:type="dxa"/>
          </w:tcPr>
          <w:p w14:paraId="34171B10" w14:textId="77777777" w:rsidR="00DA6AF4" w:rsidRPr="00294C10" w:rsidRDefault="00DA6AF4" w:rsidP="00766CE6">
            <w:pPr>
              <w:autoSpaceDE w:val="0"/>
              <w:autoSpaceDN w:val="0"/>
              <w:adjustRightInd w:val="0"/>
              <w:spacing w:after="0"/>
              <w:jc w:val="both"/>
              <w:rPr>
                <w:rFonts w:ascii="Times New Roman" w:eastAsia="Times New Roman" w:hAnsi="Times New Roman" w:cs="Times New Roman"/>
                <w:sz w:val="24"/>
                <w:szCs w:val="24"/>
              </w:rPr>
            </w:pPr>
            <w:r w:rsidRPr="00294C10">
              <w:rPr>
                <w:rFonts w:ascii="Times New Roman" w:eastAsia="Times New Roman" w:hAnsi="Times New Roman" w:cs="Times New Roman"/>
                <w:sz w:val="24"/>
                <w:szCs w:val="24"/>
              </w:rPr>
              <w:t>9</w:t>
            </w:r>
          </w:p>
        </w:tc>
        <w:tc>
          <w:tcPr>
            <w:tcW w:w="3995" w:type="dxa"/>
          </w:tcPr>
          <w:p w14:paraId="75760F53" w14:textId="77777777" w:rsidR="00DA6AF4" w:rsidRPr="00294C10" w:rsidRDefault="00DA6AF4" w:rsidP="00766CE6">
            <w:pPr>
              <w:autoSpaceDE w:val="0"/>
              <w:autoSpaceDN w:val="0"/>
              <w:adjustRightInd w:val="0"/>
              <w:spacing w:after="0"/>
              <w:jc w:val="both"/>
              <w:rPr>
                <w:rFonts w:ascii="Times New Roman" w:eastAsia="Times New Roman" w:hAnsi="Times New Roman" w:cs="Times New Roman"/>
                <w:sz w:val="24"/>
                <w:szCs w:val="24"/>
              </w:rPr>
            </w:pPr>
            <w:r w:rsidRPr="00294C10">
              <w:rPr>
                <w:rFonts w:ascii="Times New Roman" w:eastAsia="Times New Roman" w:hAnsi="Times New Roman" w:cs="Times New Roman"/>
                <w:sz w:val="24"/>
                <w:szCs w:val="24"/>
              </w:rPr>
              <w:t>Infants aged under 6 months who were exclusively breastfed:</w:t>
            </w:r>
          </w:p>
        </w:tc>
        <w:tc>
          <w:tcPr>
            <w:tcW w:w="1188" w:type="dxa"/>
          </w:tcPr>
          <w:p w14:paraId="4D36CD2D" w14:textId="77777777" w:rsidR="00DA6AF4" w:rsidRPr="00294C10" w:rsidRDefault="00DA6AF4" w:rsidP="00766CE6">
            <w:pPr>
              <w:spacing w:after="0"/>
              <w:jc w:val="both"/>
              <w:rPr>
                <w:rFonts w:ascii="Times New Roman" w:eastAsia="Times New Roman" w:hAnsi="Times New Roman" w:cs="Times New Roman"/>
                <w:sz w:val="24"/>
                <w:szCs w:val="24"/>
              </w:rPr>
            </w:pPr>
            <w:r w:rsidRPr="00294C10">
              <w:rPr>
                <w:rFonts w:ascii="Times New Roman" w:eastAsia="Times New Roman" w:hAnsi="Times New Roman" w:cs="Times New Roman"/>
                <w:sz w:val="24"/>
                <w:szCs w:val="24"/>
              </w:rPr>
              <w:t>60</w:t>
            </w:r>
          </w:p>
        </w:tc>
        <w:tc>
          <w:tcPr>
            <w:tcW w:w="1503" w:type="dxa"/>
          </w:tcPr>
          <w:p w14:paraId="4A6A1216" w14:textId="77777777" w:rsidR="00DA6AF4" w:rsidRPr="00294C10" w:rsidRDefault="00DA6AF4" w:rsidP="00766CE6">
            <w:pPr>
              <w:spacing w:after="0"/>
              <w:jc w:val="both"/>
              <w:rPr>
                <w:rFonts w:ascii="Times New Roman" w:eastAsia="Times New Roman" w:hAnsi="Times New Roman" w:cs="Times New Roman"/>
                <w:sz w:val="24"/>
                <w:szCs w:val="24"/>
              </w:rPr>
            </w:pPr>
            <w:r w:rsidRPr="00294C10">
              <w:rPr>
                <w:rFonts w:ascii="Times New Roman" w:eastAsia="Times New Roman" w:hAnsi="Times New Roman" w:cs="Times New Roman"/>
                <w:sz w:val="24"/>
                <w:szCs w:val="24"/>
              </w:rPr>
              <w:t>75</w:t>
            </w:r>
          </w:p>
        </w:tc>
        <w:tc>
          <w:tcPr>
            <w:tcW w:w="883" w:type="dxa"/>
          </w:tcPr>
          <w:p w14:paraId="6244AE8E" w14:textId="77777777" w:rsidR="00DA6AF4" w:rsidRPr="00294C10" w:rsidRDefault="00DA6AF4" w:rsidP="00766CE6">
            <w:pPr>
              <w:spacing w:after="0"/>
              <w:jc w:val="both"/>
              <w:rPr>
                <w:rFonts w:ascii="Times New Roman" w:eastAsia="Times New Roman" w:hAnsi="Times New Roman" w:cs="Times New Roman"/>
                <w:sz w:val="24"/>
                <w:szCs w:val="24"/>
              </w:rPr>
            </w:pPr>
            <w:r w:rsidRPr="00294C10">
              <w:rPr>
                <w:rFonts w:ascii="Times New Roman" w:eastAsia="Times New Roman" w:hAnsi="Times New Roman" w:cs="Times New Roman"/>
                <w:sz w:val="24"/>
                <w:szCs w:val="24"/>
              </w:rPr>
              <w:t>66</w:t>
            </w:r>
          </w:p>
        </w:tc>
        <w:tc>
          <w:tcPr>
            <w:tcW w:w="1337" w:type="dxa"/>
            <w:shd w:val="clear" w:color="auto" w:fill="FF0000"/>
          </w:tcPr>
          <w:p w14:paraId="7FE9723F" w14:textId="77777777" w:rsidR="00DA6AF4" w:rsidRPr="00294C10" w:rsidRDefault="00DA6AF4" w:rsidP="00766CE6">
            <w:pPr>
              <w:spacing w:after="0"/>
              <w:jc w:val="both"/>
              <w:rPr>
                <w:rFonts w:ascii="Times New Roman" w:eastAsia="Times New Roman" w:hAnsi="Times New Roman" w:cs="Times New Roman"/>
                <w:b/>
                <w:sz w:val="24"/>
                <w:szCs w:val="24"/>
              </w:rPr>
            </w:pPr>
            <w:r w:rsidRPr="00294C10">
              <w:rPr>
                <w:rFonts w:ascii="Times New Roman" w:eastAsia="Times New Roman" w:hAnsi="Times New Roman" w:cs="Times New Roman"/>
                <w:b/>
                <w:sz w:val="24"/>
                <w:szCs w:val="24"/>
              </w:rPr>
              <w:t>Negative</w:t>
            </w:r>
          </w:p>
        </w:tc>
      </w:tr>
      <w:tr w:rsidR="00DA6AF4" w:rsidRPr="00294C10" w14:paraId="6B5FF377" w14:textId="77777777" w:rsidTr="00DA71C2">
        <w:tc>
          <w:tcPr>
            <w:tcW w:w="523" w:type="dxa"/>
          </w:tcPr>
          <w:p w14:paraId="1B60BF51" w14:textId="77777777" w:rsidR="00DA6AF4" w:rsidRPr="00294C10" w:rsidRDefault="00DA6AF4" w:rsidP="00766CE6">
            <w:pPr>
              <w:autoSpaceDE w:val="0"/>
              <w:autoSpaceDN w:val="0"/>
              <w:adjustRightInd w:val="0"/>
              <w:spacing w:after="0"/>
              <w:jc w:val="both"/>
              <w:rPr>
                <w:rFonts w:ascii="Times New Roman" w:eastAsia="Times New Roman" w:hAnsi="Times New Roman" w:cs="Times New Roman"/>
                <w:sz w:val="24"/>
                <w:szCs w:val="24"/>
              </w:rPr>
            </w:pPr>
            <w:r w:rsidRPr="00294C10">
              <w:rPr>
                <w:rFonts w:ascii="Times New Roman" w:eastAsia="Times New Roman" w:hAnsi="Times New Roman" w:cs="Times New Roman"/>
                <w:sz w:val="24"/>
                <w:szCs w:val="24"/>
              </w:rPr>
              <w:t>10</w:t>
            </w:r>
          </w:p>
        </w:tc>
        <w:tc>
          <w:tcPr>
            <w:tcW w:w="3995" w:type="dxa"/>
          </w:tcPr>
          <w:p w14:paraId="69984151" w14:textId="77777777" w:rsidR="00DA6AF4" w:rsidRPr="00294C10" w:rsidRDefault="00DA6AF4" w:rsidP="00766CE6">
            <w:pPr>
              <w:autoSpaceDE w:val="0"/>
              <w:autoSpaceDN w:val="0"/>
              <w:adjustRightInd w:val="0"/>
              <w:spacing w:after="0"/>
              <w:rPr>
                <w:rFonts w:ascii="Times New Roman" w:eastAsia="Times New Roman" w:hAnsi="Times New Roman" w:cs="Times New Roman"/>
                <w:sz w:val="24"/>
                <w:szCs w:val="24"/>
              </w:rPr>
            </w:pPr>
            <w:r w:rsidRPr="00294C10">
              <w:rPr>
                <w:rFonts w:ascii="Times New Roman" w:eastAsia="Times New Roman" w:hAnsi="Times New Roman" w:cs="Times New Roman"/>
                <w:sz w:val="24"/>
                <w:szCs w:val="24"/>
              </w:rPr>
              <w:t>Dietary diversification index: percentage of calories consumed from foods other than cereals and starchy roots</w:t>
            </w:r>
          </w:p>
        </w:tc>
        <w:tc>
          <w:tcPr>
            <w:tcW w:w="1188" w:type="dxa"/>
          </w:tcPr>
          <w:p w14:paraId="110EB7CA" w14:textId="77777777" w:rsidR="00DA6AF4" w:rsidRPr="00294C10" w:rsidRDefault="00DA6AF4" w:rsidP="00766CE6">
            <w:pPr>
              <w:spacing w:after="0"/>
              <w:jc w:val="both"/>
              <w:rPr>
                <w:rFonts w:ascii="Times New Roman" w:eastAsia="Times New Roman" w:hAnsi="Times New Roman" w:cs="Times New Roman"/>
                <w:sz w:val="24"/>
                <w:szCs w:val="24"/>
              </w:rPr>
            </w:pPr>
            <w:r w:rsidRPr="00294C10">
              <w:rPr>
                <w:rFonts w:ascii="Times New Roman" w:eastAsia="Times New Roman" w:hAnsi="Times New Roman" w:cs="Times New Roman"/>
                <w:sz w:val="24"/>
                <w:szCs w:val="24"/>
              </w:rPr>
              <w:t>57</w:t>
            </w:r>
          </w:p>
        </w:tc>
        <w:tc>
          <w:tcPr>
            <w:tcW w:w="1503" w:type="dxa"/>
          </w:tcPr>
          <w:p w14:paraId="7CAD816B" w14:textId="77777777" w:rsidR="00DA6AF4" w:rsidRPr="00294C10" w:rsidRDefault="00DA6AF4" w:rsidP="00766CE6">
            <w:pPr>
              <w:spacing w:after="0"/>
              <w:jc w:val="both"/>
              <w:rPr>
                <w:rFonts w:ascii="Times New Roman" w:eastAsia="Times New Roman" w:hAnsi="Times New Roman" w:cs="Times New Roman"/>
                <w:sz w:val="24"/>
                <w:szCs w:val="24"/>
              </w:rPr>
            </w:pPr>
            <w:r w:rsidRPr="00294C10">
              <w:rPr>
                <w:rFonts w:ascii="Times New Roman" w:eastAsia="Times New Roman" w:hAnsi="Times New Roman" w:cs="Times New Roman"/>
                <w:sz w:val="24"/>
                <w:szCs w:val="24"/>
              </w:rPr>
              <w:t>75</w:t>
            </w:r>
          </w:p>
        </w:tc>
        <w:tc>
          <w:tcPr>
            <w:tcW w:w="883" w:type="dxa"/>
            <w:shd w:val="clear" w:color="auto" w:fill="D9D9D9"/>
          </w:tcPr>
          <w:p w14:paraId="274AD930" w14:textId="77777777" w:rsidR="00DA6AF4" w:rsidRPr="00294C10" w:rsidRDefault="00DA6AF4" w:rsidP="00766CE6">
            <w:pPr>
              <w:spacing w:after="0"/>
              <w:jc w:val="both"/>
              <w:rPr>
                <w:rFonts w:ascii="Times New Roman" w:eastAsia="Times New Roman" w:hAnsi="Times New Roman" w:cs="Times New Roman"/>
                <w:sz w:val="24"/>
                <w:szCs w:val="24"/>
              </w:rPr>
            </w:pPr>
          </w:p>
        </w:tc>
        <w:tc>
          <w:tcPr>
            <w:tcW w:w="1337" w:type="dxa"/>
            <w:shd w:val="clear" w:color="auto" w:fill="D9D9D9"/>
          </w:tcPr>
          <w:p w14:paraId="7D7ACEE4" w14:textId="77777777" w:rsidR="00DA6AF4" w:rsidRPr="00294C10" w:rsidRDefault="00DA6AF4" w:rsidP="00766CE6">
            <w:pPr>
              <w:spacing w:after="0"/>
              <w:jc w:val="both"/>
              <w:rPr>
                <w:rFonts w:ascii="Times New Roman" w:eastAsia="Times New Roman" w:hAnsi="Times New Roman" w:cs="Times New Roman"/>
                <w:b/>
                <w:sz w:val="24"/>
                <w:szCs w:val="24"/>
              </w:rPr>
            </w:pPr>
            <w:r w:rsidRPr="00294C10">
              <w:rPr>
                <w:rFonts w:ascii="Times New Roman" w:eastAsia="Times New Roman" w:hAnsi="Times New Roman" w:cs="Times New Roman"/>
                <w:b/>
                <w:color w:val="FF0000"/>
                <w:sz w:val="24"/>
                <w:szCs w:val="24"/>
              </w:rPr>
              <w:t>No Data</w:t>
            </w:r>
          </w:p>
        </w:tc>
      </w:tr>
      <w:tr w:rsidR="00DA6AF4" w:rsidRPr="00294C10" w14:paraId="4834DB9A" w14:textId="77777777" w:rsidTr="00DA71C2">
        <w:tc>
          <w:tcPr>
            <w:tcW w:w="523" w:type="dxa"/>
          </w:tcPr>
          <w:p w14:paraId="5B0C1922" w14:textId="7B8C6FAC" w:rsidR="00DA6AF4" w:rsidRPr="00294C10" w:rsidRDefault="00DA6AF4" w:rsidP="00766CE6">
            <w:pPr>
              <w:autoSpaceDE w:val="0"/>
              <w:autoSpaceDN w:val="0"/>
              <w:adjustRightInd w:val="0"/>
              <w:spacing w:after="0"/>
              <w:jc w:val="both"/>
              <w:rPr>
                <w:rFonts w:ascii="Times New Roman" w:eastAsia="Times New Roman" w:hAnsi="Times New Roman" w:cs="Times New Roman"/>
                <w:sz w:val="24"/>
                <w:szCs w:val="24"/>
              </w:rPr>
            </w:pPr>
            <w:r w:rsidRPr="00294C10">
              <w:rPr>
                <w:rFonts w:ascii="Times New Roman" w:eastAsia="Times New Roman" w:hAnsi="Times New Roman" w:cs="Times New Roman"/>
                <w:sz w:val="24"/>
                <w:szCs w:val="24"/>
              </w:rPr>
              <w:t>11</w:t>
            </w:r>
          </w:p>
        </w:tc>
        <w:tc>
          <w:tcPr>
            <w:tcW w:w="3995" w:type="dxa"/>
          </w:tcPr>
          <w:p w14:paraId="7A2D25C2" w14:textId="77777777" w:rsidR="00DA6AF4" w:rsidRPr="00294C10" w:rsidRDefault="00DA6AF4" w:rsidP="00766CE6">
            <w:pPr>
              <w:autoSpaceDE w:val="0"/>
              <w:autoSpaceDN w:val="0"/>
              <w:adjustRightInd w:val="0"/>
              <w:spacing w:after="0"/>
              <w:jc w:val="both"/>
              <w:rPr>
                <w:rFonts w:ascii="Times New Roman" w:eastAsia="Times New Roman" w:hAnsi="Times New Roman" w:cs="Times New Roman"/>
                <w:sz w:val="24"/>
                <w:szCs w:val="24"/>
              </w:rPr>
            </w:pPr>
            <w:r w:rsidRPr="00294C10">
              <w:rPr>
                <w:rFonts w:ascii="Times New Roman" w:eastAsia="Times New Roman" w:hAnsi="Times New Roman" w:cs="Times New Roman"/>
                <w:sz w:val="24"/>
                <w:szCs w:val="24"/>
              </w:rPr>
              <w:t>Calorie consumption: average daily energy intake per capita, kcal</w:t>
            </w:r>
          </w:p>
        </w:tc>
        <w:tc>
          <w:tcPr>
            <w:tcW w:w="1188" w:type="dxa"/>
          </w:tcPr>
          <w:p w14:paraId="310E7FB5" w14:textId="77777777" w:rsidR="00DA6AF4" w:rsidRPr="00294C10" w:rsidRDefault="00DA6AF4" w:rsidP="00766CE6">
            <w:pPr>
              <w:spacing w:after="0"/>
              <w:jc w:val="both"/>
              <w:rPr>
                <w:rFonts w:ascii="Times New Roman" w:eastAsia="Times New Roman" w:hAnsi="Times New Roman" w:cs="Times New Roman"/>
                <w:sz w:val="24"/>
                <w:szCs w:val="24"/>
              </w:rPr>
            </w:pPr>
            <w:r w:rsidRPr="00294C10">
              <w:rPr>
                <w:rFonts w:ascii="Times New Roman" w:eastAsia="Times New Roman" w:hAnsi="Times New Roman" w:cs="Times New Roman"/>
                <w:sz w:val="24"/>
                <w:szCs w:val="24"/>
              </w:rPr>
              <w:t>2,220</w:t>
            </w:r>
          </w:p>
        </w:tc>
        <w:tc>
          <w:tcPr>
            <w:tcW w:w="1503" w:type="dxa"/>
          </w:tcPr>
          <w:p w14:paraId="144622E4" w14:textId="77777777" w:rsidR="00DA6AF4" w:rsidRPr="00294C10" w:rsidRDefault="00DA6AF4" w:rsidP="00766CE6">
            <w:pPr>
              <w:spacing w:after="0"/>
              <w:jc w:val="both"/>
              <w:rPr>
                <w:rFonts w:ascii="Times New Roman" w:eastAsia="Times New Roman" w:hAnsi="Times New Roman" w:cs="Times New Roman"/>
                <w:sz w:val="24"/>
                <w:szCs w:val="24"/>
              </w:rPr>
            </w:pPr>
            <w:r w:rsidRPr="00294C10">
              <w:rPr>
                <w:rFonts w:ascii="Times New Roman" w:eastAsia="Times New Roman" w:hAnsi="Times New Roman" w:cs="Times New Roman"/>
                <w:sz w:val="24"/>
                <w:szCs w:val="24"/>
              </w:rPr>
              <w:t>2,500</w:t>
            </w:r>
          </w:p>
        </w:tc>
        <w:tc>
          <w:tcPr>
            <w:tcW w:w="883" w:type="dxa"/>
          </w:tcPr>
          <w:p w14:paraId="61B53A07" w14:textId="77777777" w:rsidR="00DA6AF4" w:rsidRPr="00294C10" w:rsidRDefault="00DA6AF4" w:rsidP="00766CE6">
            <w:pPr>
              <w:spacing w:after="0"/>
              <w:jc w:val="both"/>
              <w:rPr>
                <w:rFonts w:ascii="Times New Roman" w:eastAsia="Times New Roman" w:hAnsi="Times New Roman" w:cs="Times New Roman"/>
                <w:sz w:val="24"/>
                <w:szCs w:val="24"/>
              </w:rPr>
            </w:pPr>
            <w:r w:rsidRPr="00294C10">
              <w:rPr>
                <w:rFonts w:ascii="Times New Roman" w:eastAsia="Times New Roman" w:hAnsi="Times New Roman" w:cs="Times New Roman"/>
                <w:sz w:val="24"/>
                <w:szCs w:val="24"/>
              </w:rPr>
              <w:t>1,883</w:t>
            </w:r>
          </w:p>
        </w:tc>
        <w:tc>
          <w:tcPr>
            <w:tcW w:w="1337" w:type="dxa"/>
            <w:shd w:val="clear" w:color="auto" w:fill="FF0000"/>
          </w:tcPr>
          <w:p w14:paraId="007FF70A" w14:textId="77777777" w:rsidR="00DA6AF4" w:rsidRPr="00294C10" w:rsidRDefault="00DA6AF4" w:rsidP="00766CE6">
            <w:pPr>
              <w:spacing w:after="0"/>
              <w:jc w:val="both"/>
              <w:rPr>
                <w:rFonts w:ascii="Times New Roman" w:eastAsia="Times New Roman" w:hAnsi="Times New Roman" w:cs="Times New Roman"/>
                <w:b/>
                <w:sz w:val="24"/>
                <w:szCs w:val="24"/>
              </w:rPr>
            </w:pPr>
            <w:r w:rsidRPr="00294C10">
              <w:rPr>
                <w:rFonts w:ascii="Times New Roman" w:eastAsia="Times New Roman" w:hAnsi="Times New Roman" w:cs="Times New Roman"/>
                <w:b/>
                <w:sz w:val="24"/>
                <w:szCs w:val="24"/>
              </w:rPr>
              <w:t>Negative</w:t>
            </w:r>
          </w:p>
        </w:tc>
      </w:tr>
    </w:tbl>
    <w:p w14:paraId="2ED979CA" w14:textId="0B9E7673" w:rsidR="00DA6AF4" w:rsidRPr="00294C10" w:rsidRDefault="00DA6AF4" w:rsidP="00766CE6">
      <w:pPr>
        <w:spacing w:after="0"/>
        <w:jc w:val="both"/>
        <w:rPr>
          <w:rFonts w:ascii="Times New Roman" w:hAnsi="Times New Roman" w:cs="Times New Roman"/>
          <w:bCs/>
          <w:sz w:val="24"/>
          <w:szCs w:val="24"/>
        </w:rPr>
      </w:pPr>
    </w:p>
    <w:p w14:paraId="38B54A7E" w14:textId="4CF8A5C8" w:rsidR="00E4132B" w:rsidRPr="00294C10" w:rsidRDefault="00E4132B" w:rsidP="007B5629">
      <w:pPr>
        <w:spacing w:after="160"/>
        <w:jc w:val="both"/>
        <w:rPr>
          <w:rFonts w:ascii="Times New Roman" w:hAnsi="Times New Roman" w:cs="Times New Roman"/>
          <w:sz w:val="24"/>
          <w:szCs w:val="24"/>
          <w:lang w:val="sq-AL"/>
        </w:rPr>
      </w:pPr>
      <w:r w:rsidRPr="00294C10">
        <w:rPr>
          <w:rFonts w:ascii="Times New Roman" w:hAnsi="Times New Roman" w:cs="Times New Roman"/>
          <w:sz w:val="24"/>
          <w:szCs w:val="24"/>
          <w:lang w:val="sq-AL"/>
        </w:rPr>
        <w:t xml:space="preserve">The </w:t>
      </w:r>
      <w:r w:rsidR="00332644" w:rsidRPr="00294C10">
        <w:rPr>
          <w:rFonts w:ascii="Times New Roman" w:hAnsi="Times New Roman" w:cs="Times New Roman"/>
          <w:sz w:val="24"/>
          <w:szCs w:val="24"/>
          <w:lang w:val="sq-AL"/>
        </w:rPr>
        <w:t xml:space="preserve">policy </w:t>
      </w:r>
      <w:r w:rsidRPr="00294C10">
        <w:rPr>
          <w:rFonts w:ascii="Times New Roman" w:hAnsi="Times New Roman" w:cs="Times New Roman"/>
          <w:sz w:val="24"/>
          <w:szCs w:val="24"/>
          <w:lang w:val="sq-AL"/>
        </w:rPr>
        <w:t>br</w:t>
      </w:r>
      <w:r w:rsidR="000878E9">
        <w:rPr>
          <w:rFonts w:ascii="Times New Roman" w:hAnsi="Times New Roman" w:cs="Times New Roman"/>
          <w:sz w:val="24"/>
          <w:szCs w:val="24"/>
          <w:lang w:val="sq-AL"/>
        </w:rPr>
        <w:t>ie</w:t>
      </w:r>
      <w:r w:rsidRPr="00294C10">
        <w:rPr>
          <w:rFonts w:ascii="Times New Roman" w:hAnsi="Times New Roman" w:cs="Times New Roman"/>
          <w:sz w:val="24"/>
          <w:szCs w:val="24"/>
          <w:lang w:val="sq-AL"/>
        </w:rPr>
        <w:t>f notes the progress on reducing prevalence</w:t>
      </w:r>
      <w:r w:rsidR="00D52097" w:rsidRPr="00294C10">
        <w:rPr>
          <w:rFonts w:ascii="Times New Roman" w:hAnsi="Times New Roman" w:cs="Times New Roman"/>
          <w:sz w:val="24"/>
          <w:szCs w:val="24"/>
          <w:lang w:val="sq-AL"/>
        </w:rPr>
        <w:t xml:space="preserve"> of </w:t>
      </w:r>
      <w:r w:rsidRPr="00294C10">
        <w:rPr>
          <w:rFonts w:ascii="Times New Roman" w:hAnsi="Times New Roman" w:cs="Times New Roman"/>
          <w:sz w:val="24"/>
          <w:szCs w:val="24"/>
          <w:lang w:val="sq-AL"/>
        </w:rPr>
        <w:t>stunting, but emphasises</w:t>
      </w:r>
      <w:r w:rsidR="00D52097" w:rsidRPr="00294C10">
        <w:rPr>
          <w:rFonts w:ascii="Times New Roman" w:hAnsi="Times New Roman" w:cs="Times New Roman"/>
          <w:sz w:val="24"/>
          <w:szCs w:val="24"/>
          <w:lang w:val="sq-AL"/>
        </w:rPr>
        <w:t xml:space="preserve"> that</w:t>
      </w:r>
      <w:r w:rsidRPr="00294C10">
        <w:rPr>
          <w:rFonts w:ascii="Times New Roman" w:hAnsi="Times New Roman" w:cs="Times New Roman"/>
          <w:sz w:val="24"/>
          <w:szCs w:val="24"/>
          <w:lang w:val="sq-AL"/>
        </w:rPr>
        <w:t xml:space="preserve"> further improvement is needed to achieve a classification of medium stunting severity (&lt;20%) and to meet the World Health Assembly (WHA) target of reducing the absolute number of stunted children by 40% by 2025. </w:t>
      </w:r>
      <w:r w:rsidRPr="00294C10">
        <w:rPr>
          <w:rFonts w:ascii="Times New Roman" w:hAnsi="Times New Roman" w:cs="Times New Roman"/>
          <w:sz w:val="24"/>
          <w:szCs w:val="24"/>
        </w:rPr>
        <w:t xml:space="preserve">The prevalence of wasting at 3.6% (UDHS, 2016) </w:t>
      </w:r>
      <w:r w:rsidR="00F17198" w:rsidRPr="00294C10">
        <w:rPr>
          <w:rFonts w:ascii="Times New Roman" w:hAnsi="Times New Roman" w:cs="Times New Roman"/>
          <w:sz w:val="24"/>
          <w:szCs w:val="24"/>
        </w:rPr>
        <w:t>was</w:t>
      </w:r>
      <w:r w:rsidRPr="00294C10">
        <w:rPr>
          <w:rFonts w:ascii="Times New Roman" w:hAnsi="Times New Roman" w:cs="Times New Roman"/>
          <w:sz w:val="24"/>
          <w:szCs w:val="24"/>
        </w:rPr>
        <w:t xml:space="preserve"> generally low </w:t>
      </w:r>
      <w:r w:rsidR="00001761" w:rsidRPr="00294C10">
        <w:rPr>
          <w:rFonts w:ascii="Times New Roman" w:hAnsi="Times New Roman" w:cs="Times New Roman"/>
          <w:sz w:val="24"/>
          <w:szCs w:val="24"/>
        </w:rPr>
        <w:t>al</w:t>
      </w:r>
      <w:r w:rsidRPr="00294C10">
        <w:rPr>
          <w:rFonts w:ascii="Times New Roman" w:hAnsi="Times New Roman" w:cs="Times New Roman"/>
          <w:sz w:val="24"/>
          <w:szCs w:val="24"/>
        </w:rPr>
        <w:t xml:space="preserve">though it is still above the expected cut-off of 2.3% in a well-nourished population according to World Health Organization. </w:t>
      </w:r>
    </w:p>
    <w:p w14:paraId="10A78B8B" w14:textId="06BA040B" w:rsidR="00DA6AF4" w:rsidRPr="00294C10" w:rsidRDefault="007F2588" w:rsidP="007B5629">
      <w:pPr>
        <w:autoSpaceDE w:val="0"/>
        <w:autoSpaceDN w:val="0"/>
        <w:adjustRightInd w:val="0"/>
        <w:spacing w:after="160"/>
        <w:jc w:val="both"/>
        <w:rPr>
          <w:rFonts w:ascii="Times New Roman" w:hAnsi="Times New Roman" w:cs="Times New Roman"/>
          <w:sz w:val="24"/>
          <w:szCs w:val="24"/>
        </w:rPr>
      </w:pPr>
      <w:r w:rsidRPr="00294C10">
        <w:rPr>
          <w:rFonts w:ascii="Times New Roman" w:hAnsi="Times New Roman" w:cs="Times New Roman"/>
          <w:sz w:val="24"/>
          <w:szCs w:val="24"/>
        </w:rPr>
        <w:t xml:space="preserve">Among the many nutrition indicators, </w:t>
      </w:r>
      <w:r w:rsidRPr="00294C10">
        <w:rPr>
          <w:rFonts w:ascii="Times New Roman" w:hAnsi="Times New Roman" w:cs="Times New Roman"/>
          <w:sz w:val="24"/>
          <w:szCs w:val="24"/>
          <w:lang w:val="sq-AL"/>
        </w:rPr>
        <w:t>t</w:t>
      </w:r>
      <w:r w:rsidR="00E4132B" w:rsidRPr="00294C10">
        <w:rPr>
          <w:rFonts w:ascii="Times New Roman" w:hAnsi="Times New Roman" w:cs="Times New Roman"/>
          <w:sz w:val="24"/>
          <w:szCs w:val="24"/>
          <w:lang w:val="sq-AL"/>
        </w:rPr>
        <w:t>he</w:t>
      </w:r>
      <w:r w:rsidRPr="00294C10">
        <w:rPr>
          <w:rFonts w:ascii="Times New Roman" w:hAnsi="Times New Roman" w:cs="Times New Roman"/>
          <w:sz w:val="24"/>
          <w:szCs w:val="24"/>
          <w:lang w:val="sq-AL"/>
        </w:rPr>
        <w:t xml:space="preserve"> policy</w:t>
      </w:r>
      <w:r w:rsidR="00E4132B" w:rsidRPr="00294C10">
        <w:rPr>
          <w:rFonts w:ascii="Times New Roman" w:hAnsi="Times New Roman" w:cs="Times New Roman"/>
          <w:sz w:val="24"/>
          <w:szCs w:val="24"/>
          <w:lang w:val="sq-AL"/>
        </w:rPr>
        <w:t xml:space="preserve"> br</w:t>
      </w:r>
      <w:r w:rsidR="00EC49F6">
        <w:rPr>
          <w:rFonts w:ascii="Times New Roman" w:hAnsi="Times New Roman" w:cs="Times New Roman"/>
          <w:sz w:val="24"/>
          <w:szCs w:val="24"/>
          <w:lang w:val="sq-AL"/>
        </w:rPr>
        <w:t>ie</w:t>
      </w:r>
      <w:r w:rsidR="00E4132B" w:rsidRPr="00294C10">
        <w:rPr>
          <w:rFonts w:ascii="Times New Roman" w:hAnsi="Times New Roman" w:cs="Times New Roman"/>
          <w:sz w:val="24"/>
          <w:szCs w:val="24"/>
          <w:lang w:val="sq-AL"/>
        </w:rPr>
        <w:t xml:space="preserve">f highlights </w:t>
      </w:r>
      <w:r w:rsidRPr="00294C10">
        <w:rPr>
          <w:rFonts w:ascii="Times New Roman" w:hAnsi="Times New Roman" w:cs="Times New Roman"/>
          <w:sz w:val="24"/>
          <w:szCs w:val="24"/>
        </w:rPr>
        <w:t xml:space="preserve"> wasting </w:t>
      </w:r>
      <w:r w:rsidR="00F605AB" w:rsidRPr="00294C10">
        <w:rPr>
          <w:rFonts w:ascii="Times New Roman" w:hAnsi="Times New Roman" w:cs="Times New Roman"/>
          <w:sz w:val="24"/>
          <w:szCs w:val="24"/>
        </w:rPr>
        <w:t>to have remained</w:t>
      </w:r>
      <w:r w:rsidRPr="00294C10">
        <w:rPr>
          <w:rFonts w:ascii="Times New Roman" w:hAnsi="Times New Roman" w:cs="Times New Roman"/>
          <w:sz w:val="24"/>
          <w:szCs w:val="24"/>
        </w:rPr>
        <w:t xml:space="preserve"> an issue</w:t>
      </w:r>
      <w:r w:rsidR="00DA6AF4" w:rsidRPr="00294C10">
        <w:rPr>
          <w:rFonts w:ascii="Times New Roman" w:hAnsi="Times New Roman" w:cs="Times New Roman"/>
          <w:sz w:val="24"/>
          <w:szCs w:val="24"/>
        </w:rPr>
        <w:t xml:space="preserve"> in two sub regions of Karamoja and West Nile, where the prevalence of wasting increased over 10% in 2016 as shown in figure 1. The cause of the recent increase in acute malnutrition in the two regions is associated with poverty and frequent climatic shocks. </w:t>
      </w:r>
    </w:p>
    <w:p w14:paraId="06A10B06" w14:textId="7119F4B7" w:rsidR="00DA6AF4" w:rsidRPr="00294C10" w:rsidRDefault="00E836AA" w:rsidP="007B5629">
      <w:pPr>
        <w:autoSpaceDE w:val="0"/>
        <w:autoSpaceDN w:val="0"/>
        <w:adjustRightInd w:val="0"/>
        <w:spacing w:after="160"/>
        <w:jc w:val="both"/>
        <w:rPr>
          <w:rFonts w:ascii="Times New Roman" w:hAnsi="Times New Roman" w:cs="Times New Roman"/>
          <w:sz w:val="24"/>
          <w:szCs w:val="24"/>
        </w:rPr>
      </w:pPr>
      <w:r w:rsidRPr="00294C10">
        <w:rPr>
          <w:rFonts w:ascii="Times New Roman" w:hAnsi="Times New Roman" w:cs="Times New Roman"/>
          <w:noProof/>
          <w:sz w:val="24"/>
          <w:szCs w:val="24"/>
          <w:lang w:val="en-US"/>
        </w:rPr>
        <mc:AlternateContent>
          <mc:Choice Requires="wps">
            <w:drawing>
              <wp:anchor distT="0" distB="0" distL="114300" distR="114300" simplePos="0" relativeHeight="251668480" behindDoc="0" locked="0" layoutInCell="1" allowOverlap="1" wp14:anchorId="6B11C1ED" wp14:editId="7BCD3675">
                <wp:simplePos x="0" y="0"/>
                <wp:positionH relativeFrom="margin">
                  <wp:posOffset>2841625</wp:posOffset>
                </wp:positionH>
                <wp:positionV relativeFrom="paragraph">
                  <wp:posOffset>-108585</wp:posOffset>
                </wp:positionV>
                <wp:extent cx="2982595" cy="227965"/>
                <wp:effectExtent l="0" t="0" r="0" b="635"/>
                <wp:wrapSquare wrapText="bothSides"/>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2595" cy="227965"/>
                        </a:xfrm>
                        <a:prstGeom prst="rect">
                          <a:avLst/>
                        </a:prstGeom>
                        <a:solidFill>
                          <a:prstClr val="white"/>
                        </a:solidFill>
                        <a:ln>
                          <a:noFill/>
                        </a:ln>
                        <a:effectLst/>
                      </wps:spPr>
                      <wps:txbx>
                        <w:txbxContent>
                          <w:p w14:paraId="2901EAFF" w14:textId="31853886" w:rsidR="00824BBB" w:rsidRPr="00777B3E" w:rsidRDefault="00824BBB" w:rsidP="00DA6AF4">
                            <w:pPr>
                              <w:pStyle w:val="Caption"/>
                              <w:rPr>
                                <w:rFonts w:ascii="Century Gothic" w:hAnsi="Century Gothic"/>
                                <w:sz w:val="13"/>
                                <w:szCs w:val="13"/>
                              </w:rPr>
                            </w:pPr>
                            <w:bookmarkStart w:id="2" w:name="_Toc17089172"/>
                            <w:r>
                              <w:rPr>
                                <w:rFonts w:ascii="Century Gothic" w:hAnsi="Century Gothic"/>
                                <w:sz w:val="13"/>
                                <w:szCs w:val="13"/>
                              </w:rPr>
                              <w:t>Figure</w:t>
                            </w:r>
                            <w:r>
                              <w:rPr>
                                <w:rFonts w:ascii="Century Gothic" w:hAnsi="Century Gothic"/>
                                <w:sz w:val="13"/>
                                <w:szCs w:val="13"/>
                                <w:lang w:val="en-US"/>
                              </w:rPr>
                              <w:t xml:space="preserve">2 </w:t>
                            </w:r>
                            <w:r w:rsidRPr="00777B3E">
                              <w:rPr>
                                <w:rFonts w:ascii="Century Gothic" w:hAnsi="Century Gothic"/>
                                <w:sz w:val="13"/>
                                <w:szCs w:val="13"/>
                              </w:rPr>
                              <w:fldChar w:fldCharType="begin"/>
                            </w:r>
                            <w:r w:rsidRPr="00777B3E">
                              <w:rPr>
                                <w:rFonts w:ascii="Century Gothic" w:hAnsi="Century Gothic"/>
                                <w:sz w:val="13"/>
                                <w:szCs w:val="13"/>
                              </w:rPr>
                              <w:instrText xml:space="preserve"> SEQ Figure_2 \* ARABIC </w:instrText>
                            </w:r>
                            <w:r w:rsidRPr="00777B3E">
                              <w:rPr>
                                <w:rFonts w:ascii="Century Gothic" w:hAnsi="Century Gothic"/>
                                <w:sz w:val="13"/>
                                <w:szCs w:val="13"/>
                              </w:rPr>
                              <w:fldChar w:fldCharType="separate"/>
                            </w:r>
                            <w:r w:rsidR="004150EC">
                              <w:rPr>
                                <w:rFonts w:ascii="Century Gothic" w:hAnsi="Century Gothic"/>
                                <w:noProof/>
                                <w:sz w:val="13"/>
                                <w:szCs w:val="13"/>
                              </w:rPr>
                              <w:t>1</w:t>
                            </w:r>
                            <w:r w:rsidRPr="00777B3E">
                              <w:rPr>
                                <w:rFonts w:ascii="Century Gothic" w:hAnsi="Century Gothic"/>
                                <w:sz w:val="13"/>
                                <w:szCs w:val="13"/>
                              </w:rPr>
                              <w:fldChar w:fldCharType="end"/>
                            </w:r>
                            <w:r w:rsidRPr="00777B3E">
                              <w:rPr>
                                <w:rFonts w:ascii="Century Gothic" w:hAnsi="Century Gothic"/>
                                <w:sz w:val="13"/>
                                <w:szCs w:val="13"/>
                              </w:rPr>
                              <w:t>: Distribution of stunting in children under 5 by region in Uganda</w:t>
                            </w:r>
                            <w:bookmarkEnd w:id="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6B11C1ED" id="_x0000_t202" coordsize="21600,21600" o:spt="202" path="m,l,21600r21600,l21600,xe">
                <v:stroke joinstyle="miter"/>
                <v:path gradientshapeok="t" o:connecttype="rect"/>
              </v:shapetype>
              <v:shape id="Text Box 61" o:spid="_x0000_s1026" type="#_x0000_t202" style="position:absolute;left:0;text-align:left;margin-left:223.75pt;margin-top:-8.55pt;width:234.85pt;height:17.9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Q7PwIAAIkEAAAOAAAAZHJzL2Uyb0RvYy54bWysVMGO2jAQvVfqP1i+l0Ak6BIRVpQVVSW0&#10;uxKs9mwch1h1PK5tSOjXd+wksN32VPViJjPPM555b1jct7UiZ2GdBJ3TyWhMidAcCqmPOX3Zbz7d&#10;UeI80wVToEVOL8LR++XHD4vGZCKFClQhLMEk2mWNyWnlvcmSxPFK1MyNwAiNwRJszTx+2mNSWNZg&#10;9lol6Xg8SxqwhbHAhXPofeiCdBnzl6Xg/qksnfBE5RTf5uNp43kIZ7JcsOxomakk75/B/uEVNZMa&#10;i15TPTDPyMnKP1LVkltwUPoRhzqBspRcxB6wm8n4XTe7ihkRe8HhOHMdk/t/afnj+dkSWeR0NqFE&#10;sxo52ovWky/QEnThfBrjMoTtDAJ9i37kOfbqzBb4d4eQ5A2mu+AQHebRlrYOv9gpwYtIweU69lCG&#10;ozOd36XT+ZQSjrE0/TyfTUPd5HbbWOe/CqhJMHJqkdb4AnbeOt9BB0go5kDJYiOVCh8hsFaWnBlK&#10;oKmkF33y31BKB6yGcKtL2HlE1FBfJXTZNRYs3x5ahAbzAMUFp2Oh05czfCOx7JY5/8wsCgr7xiXx&#10;T3iUCpqcQm9RUoH9+Td/wCPPGKWkQYHm1P04MSsoUd80KiCoeTDsYBwGQ5/qNWDDSCq+Jpp4wXo1&#10;mKWF+hV3ZxWqYIhpjrVy6gdz7bs1wd3jYrWKINSsYX6rd4YPIgjj3bevzJqeHI+0PsIgXZa946jD&#10;RpbM6uRx4JHA2xR7NaHeowT63QwL9fY7om7/IMtfAAAA//8DAFBLAwQUAAYACAAAACEAFP2N5uEA&#10;AAAKAQAADwAAAGRycy9kb3ducmV2LnhtbEyPUUvDMBSF3wX/Q7iCb1uastmuNh06EIYiaic+3zVZ&#10;W22SkmRb/fden/Txcj7O+W65nszATtqH3lkJYp4A07ZxqrethPfdwywHFiJahYOzWsK3DrCuLi9K&#10;LJQ72zd9qmPLqMSGAiV0MY4F56HptMEwd6O2lB2cNxjp9C1XHs9UbgaeJskNN9hbWuhw1JtON1/1&#10;0UjI+iex9JvHz3QbX5+3H4d7rF8mKa+vprtbYFFP8Q+GX31Sh4qc9u5oVWCDhMUiWxIqYSYyAYyI&#10;lchSYHtC8xx4VfL/L1Q/AAAA//8DAFBLAQItABQABgAIAAAAIQC2gziS/gAAAOEBAAATAAAAAAAA&#10;AAAAAAAAAAAAAABbQ29udGVudF9UeXBlc10ueG1sUEsBAi0AFAAGAAgAAAAhADj9If/WAAAAlAEA&#10;AAsAAAAAAAAAAAAAAAAALwEAAF9yZWxzLy5yZWxzUEsBAi0AFAAGAAgAAAAhAMoD9Ds/AgAAiQQA&#10;AA4AAAAAAAAAAAAAAAAALgIAAGRycy9lMm9Eb2MueG1sUEsBAi0AFAAGAAgAAAAhABT9jebhAAAA&#10;CgEAAA8AAAAAAAAAAAAAAAAAmQQAAGRycy9kb3ducmV2LnhtbFBLBQYAAAAABAAEAPMAAACnBQAA&#10;AAA=&#10;" stroked="f">
                <v:path arrowok="t"/>
                <v:textbox style="mso-fit-shape-to-text:t" inset="0,0,0,0">
                  <w:txbxContent>
                    <w:p w14:paraId="2901EAFF" w14:textId="31853886" w:rsidR="00824BBB" w:rsidRPr="00777B3E" w:rsidRDefault="00824BBB" w:rsidP="00DA6AF4">
                      <w:pPr>
                        <w:pStyle w:val="Caption"/>
                        <w:rPr>
                          <w:rFonts w:ascii="Century Gothic" w:hAnsi="Century Gothic"/>
                          <w:sz w:val="13"/>
                          <w:szCs w:val="13"/>
                        </w:rPr>
                      </w:pPr>
                      <w:bookmarkStart w:id="2" w:name="_Toc17089172"/>
                      <w:r>
                        <w:rPr>
                          <w:rFonts w:ascii="Century Gothic" w:hAnsi="Century Gothic"/>
                          <w:sz w:val="13"/>
                          <w:szCs w:val="13"/>
                        </w:rPr>
                        <w:t>Figure</w:t>
                      </w:r>
                      <w:r>
                        <w:rPr>
                          <w:rFonts w:ascii="Century Gothic" w:hAnsi="Century Gothic"/>
                          <w:sz w:val="13"/>
                          <w:szCs w:val="13"/>
                          <w:lang w:val="en-US"/>
                        </w:rPr>
                        <w:t xml:space="preserve">2 </w:t>
                      </w:r>
                      <w:r w:rsidRPr="00777B3E">
                        <w:rPr>
                          <w:rFonts w:ascii="Century Gothic" w:hAnsi="Century Gothic"/>
                          <w:sz w:val="13"/>
                          <w:szCs w:val="13"/>
                        </w:rPr>
                        <w:fldChar w:fldCharType="begin"/>
                      </w:r>
                      <w:r w:rsidRPr="00777B3E">
                        <w:rPr>
                          <w:rFonts w:ascii="Century Gothic" w:hAnsi="Century Gothic"/>
                          <w:sz w:val="13"/>
                          <w:szCs w:val="13"/>
                        </w:rPr>
                        <w:instrText xml:space="preserve"> SEQ Figure_2 \* ARABIC </w:instrText>
                      </w:r>
                      <w:r w:rsidRPr="00777B3E">
                        <w:rPr>
                          <w:rFonts w:ascii="Century Gothic" w:hAnsi="Century Gothic"/>
                          <w:sz w:val="13"/>
                          <w:szCs w:val="13"/>
                        </w:rPr>
                        <w:fldChar w:fldCharType="separate"/>
                      </w:r>
                      <w:r w:rsidR="004150EC">
                        <w:rPr>
                          <w:rFonts w:ascii="Century Gothic" w:hAnsi="Century Gothic"/>
                          <w:noProof/>
                          <w:sz w:val="13"/>
                          <w:szCs w:val="13"/>
                        </w:rPr>
                        <w:t>1</w:t>
                      </w:r>
                      <w:r w:rsidRPr="00777B3E">
                        <w:rPr>
                          <w:rFonts w:ascii="Century Gothic" w:hAnsi="Century Gothic"/>
                          <w:sz w:val="13"/>
                          <w:szCs w:val="13"/>
                        </w:rPr>
                        <w:fldChar w:fldCharType="end"/>
                      </w:r>
                      <w:r w:rsidRPr="00777B3E">
                        <w:rPr>
                          <w:rFonts w:ascii="Century Gothic" w:hAnsi="Century Gothic"/>
                          <w:sz w:val="13"/>
                          <w:szCs w:val="13"/>
                        </w:rPr>
                        <w:t>: Distribution of stunting in children under 5 by region in Uganda</w:t>
                      </w:r>
                      <w:bookmarkEnd w:id="2"/>
                    </w:p>
                  </w:txbxContent>
                </v:textbox>
                <w10:wrap type="square" anchorx="margin"/>
              </v:shape>
            </w:pict>
          </mc:Fallback>
        </mc:AlternateContent>
      </w:r>
      <w:r w:rsidRPr="00294C10">
        <w:rPr>
          <w:rFonts w:ascii="Times New Roman" w:hAnsi="Times New Roman" w:cs="Times New Roman"/>
          <w:noProof/>
          <w:color w:val="000000"/>
          <w:sz w:val="24"/>
          <w:szCs w:val="24"/>
          <w:lang w:val="en-US"/>
        </w:rPr>
        <w:drawing>
          <wp:anchor distT="0" distB="0" distL="114300" distR="114300" simplePos="0" relativeHeight="251666432" behindDoc="0" locked="0" layoutInCell="1" allowOverlap="1" wp14:anchorId="39AE341B" wp14:editId="0BCE1375">
            <wp:simplePos x="0" y="0"/>
            <wp:positionH relativeFrom="margin">
              <wp:posOffset>2591435</wp:posOffset>
            </wp:positionH>
            <wp:positionV relativeFrom="paragraph">
              <wp:posOffset>160020</wp:posOffset>
            </wp:positionV>
            <wp:extent cx="3362325" cy="2614930"/>
            <wp:effectExtent l="0" t="0" r="0" b="1270"/>
            <wp:wrapSquare wrapText="bothSides"/>
            <wp:docPr id="11" name="Picture 11" descr="C:\Users\HOME\Desktop\UDHS2016_stunt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UDHS2016_stunting1.jpg"/>
                    <pic:cNvPicPr>
                      <a:picLocks noChangeAspect="1" noChangeArrowheads="1"/>
                    </pic:cNvPicPr>
                  </pic:nvPicPr>
                  <pic:blipFill>
                    <a:blip r:embed="rId19">
                      <a:extLst>
                        <a:ext uri="{28A0092B-C50C-407E-A947-70E740481C1C}">
                          <a14:useLocalDpi xmlns:a14="http://schemas.microsoft.com/office/drawing/2010/main" val="0"/>
                        </a:ext>
                      </a:extLst>
                    </a:blip>
                    <a:srcRect b="11026"/>
                    <a:stretch>
                      <a:fillRect/>
                    </a:stretch>
                  </pic:blipFill>
                  <pic:spPr bwMode="auto">
                    <a:xfrm>
                      <a:off x="0" y="0"/>
                      <a:ext cx="3362325" cy="2614930"/>
                    </a:xfrm>
                    <a:prstGeom prst="rect">
                      <a:avLst/>
                    </a:prstGeom>
                    <a:noFill/>
                    <a:ln>
                      <a:noFill/>
                    </a:ln>
                  </pic:spPr>
                </pic:pic>
              </a:graphicData>
            </a:graphic>
            <wp14:sizeRelH relativeFrom="page">
              <wp14:pctWidth>0</wp14:pctWidth>
            </wp14:sizeRelH>
            <wp14:sizeRelV relativeFrom="page">
              <wp14:pctHeight>0</wp14:pctHeight>
            </wp14:sizeRelV>
          </wp:anchor>
        </w:drawing>
      </w:r>
      <w:r w:rsidR="00DA71C2">
        <w:rPr>
          <w:rFonts w:ascii="Times New Roman" w:hAnsi="Times New Roman" w:cs="Times New Roman"/>
          <w:noProof/>
          <w:sz w:val="24"/>
          <w:szCs w:val="24"/>
          <w:lang w:val="en-US"/>
        </w:rPr>
        <w:drawing>
          <wp:anchor distT="0" distB="0" distL="114300" distR="114300" simplePos="0" relativeHeight="251665408" behindDoc="0" locked="0" layoutInCell="1" allowOverlap="1" wp14:anchorId="060BAAD6" wp14:editId="4472BACE">
            <wp:simplePos x="0" y="0"/>
            <wp:positionH relativeFrom="column">
              <wp:posOffset>-82550</wp:posOffset>
            </wp:positionH>
            <wp:positionV relativeFrom="paragraph">
              <wp:posOffset>313055</wp:posOffset>
            </wp:positionV>
            <wp:extent cx="2278380" cy="2306320"/>
            <wp:effectExtent l="0" t="0" r="7620" b="5080"/>
            <wp:wrapTight wrapText="bothSides">
              <wp:wrapPolygon edited="0">
                <wp:start x="0" y="0"/>
                <wp:lineTo x="0" y="21410"/>
                <wp:lineTo x="21431" y="21410"/>
                <wp:lineTo x="21431" y="0"/>
                <wp:lineTo x="0" y="0"/>
              </wp:wrapPolygon>
            </wp:wrapTight>
            <wp:docPr id="96" name="Picture 4" descr="C:\Users\HOME\Desktop\Dump2\NutMap\Wasting_UDHS2016.jpg"/>
            <wp:cNvGraphicFramePr/>
            <a:graphic xmlns:a="http://schemas.openxmlformats.org/drawingml/2006/main">
              <a:graphicData uri="http://schemas.openxmlformats.org/drawingml/2006/picture">
                <pic:pic xmlns:pic="http://schemas.openxmlformats.org/drawingml/2006/picture">
                  <pic:nvPicPr>
                    <pic:cNvPr id="96" name="Picture 4" descr="C:\Users\HOME\Desktop\Dump2\NutMap\Wasting_UDHS2016.jpg"/>
                    <pic:cNvPicPr/>
                  </pic:nvPicPr>
                  <pic:blipFill rotWithShape="1">
                    <a:blip r:embed="rId20">
                      <a:extLst>
                        <a:ext uri="{28A0092B-C50C-407E-A947-70E740481C1C}">
                          <a14:useLocalDpi xmlns:a14="http://schemas.microsoft.com/office/drawing/2010/main" val="0"/>
                        </a:ext>
                      </a:extLst>
                    </a:blip>
                    <a:srcRect l="30008" t="4065" r="21440" b="4881"/>
                    <a:stretch/>
                  </pic:blipFill>
                  <pic:spPr bwMode="auto">
                    <a:xfrm>
                      <a:off x="0" y="0"/>
                      <a:ext cx="2278380" cy="2306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71C2" w:rsidRPr="00294C10">
        <w:rPr>
          <w:rFonts w:ascii="Times New Roman" w:hAnsi="Times New Roman" w:cs="Times New Roman"/>
          <w:noProof/>
          <w:sz w:val="24"/>
          <w:szCs w:val="24"/>
          <w:lang w:val="en-US"/>
        </w:rPr>
        <mc:AlternateContent>
          <mc:Choice Requires="wps">
            <w:drawing>
              <wp:anchor distT="0" distB="0" distL="114300" distR="114300" simplePos="0" relativeHeight="251673600" behindDoc="1" locked="0" layoutInCell="1" allowOverlap="1" wp14:anchorId="5017BCAE" wp14:editId="0330DCAF">
                <wp:simplePos x="0" y="0"/>
                <wp:positionH relativeFrom="column">
                  <wp:posOffset>-65405</wp:posOffset>
                </wp:positionH>
                <wp:positionV relativeFrom="paragraph">
                  <wp:posOffset>-22860</wp:posOffset>
                </wp:positionV>
                <wp:extent cx="2470150" cy="291465"/>
                <wp:effectExtent l="0" t="0" r="0" b="0"/>
                <wp:wrapTight wrapText="bothSides">
                  <wp:wrapPolygon edited="0">
                    <wp:start x="0" y="0"/>
                    <wp:lineTo x="0" y="18824"/>
                    <wp:lineTo x="21322" y="18824"/>
                    <wp:lineTo x="21322" y="0"/>
                    <wp:lineTo x="0" y="0"/>
                  </wp:wrapPolygon>
                </wp:wrapTight>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150" cy="291465"/>
                        </a:xfrm>
                        <a:prstGeom prst="rect">
                          <a:avLst/>
                        </a:prstGeom>
                        <a:solidFill>
                          <a:prstClr val="white"/>
                        </a:solidFill>
                        <a:ln>
                          <a:noFill/>
                        </a:ln>
                        <a:effectLst/>
                      </wps:spPr>
                      <wps:txbx>
                        <w:txbxContent>
                          <w:p w14:paraId="0BFE0BBE" w14:textId="471E3A69" w:rsidR="00824BBB" w:rsidRPr="00777B3E" w:rsidRDefault="00824BBB" w:rsidP="00DA6AF4">
                            <w:pPr>
                              <w:pStyle w:val="Caption"/>
                              <w:rPr>
                                <w:rFonts w:ascii="Century Gothic" w:hAnsi="Century Gothic"/>
                                <w:noProof/>
                                <w:sz w:val="13"/>
                                <w:szCs w:val="13"/>
                              </w:rPr>
                            </w:pPr>
                            <w:bookmarkStart w:id="3" w:name="_Toc17089171"/>
                            <w:r w:rsidRPr="00777B3E">
                              <w:rPr>
                                <w:rFonts w:ascii="Century Gothic" w:hAnsi="Century Gothic"/>
                                <w:sz w:val="13"/>
                                <w:szCs w:val="13"/>
                              </w:rPr>
                              <w:t>Figure 2.</w:t>
                            </w:r>
                            <w:r w:rsidRPr="00777B3E">
                              <w:rPr>
                                <w:rFonts w:ascii="Century Gothic" w:hAnsi="Century Gothic"/>
                                <w:sz w:val="13"/>
                                <w:szCs w:val="13"/>
                              </w:rPr>
                              <w:fldChar w:fldCharType="begin"/>
                            </w:r>
                            <w:r w:rsidRPr="00777B3E">
                              <w:rPr>
                                <w:rFonts w:ascii="Century Gothic" w:hAnsi="Century Gothic"/>
                                <w:sz w:val="13"/>
                                <w:szCs w:val="13"/>
                              </w:rPr>
                              <w:instrText xml:space="preserve"> SEQ Figure_2 \* ARABIC </w:instrText>
                            </w:r>
                            <w:r w:rsidRPr="00777B3E">
                              <w:rPr>
                                <w:rFonts w:ascii="Century Gothic" w:hAnsi="Century Gothic"/>
                                <w:sz w:val="13"/>
                                <w:szCs w:val="13"/>
                              </w:rPr>
                              <w:fldChar w:fldCharType="separate"/>
                            </w:r>
                            <w:r w:rsidR="004150EC">
                              <w:rPr>
                                <w:rFonts w:ascii="Century Gothic" w:hAnsi="Century Gothic"/>
                                <w:noProof/>
                                <w:sz w:val="13"/>
                                <w:szCs w:val="13"/>
                              </w:rPr>
                              <w:t>2</w:t>
                            </w:r>
                            <w:r w:rsidRPr="00777B3E">
                              <w:rPr>
                                <w:rFonts w:ascii="Century Gothic" w:hAnsi="Century Gothic"/>
                                <w:sz w:val="13"/>
                                <w:szCs w:val="13"/>
                              </w:rPr>
                              <w:fldChar w:fldCharType="end"/>
                            </w:r>
                            <w:bookmarkStart w:id="4" w:name="_Toc17037820"/>
                            <w:r w:rsidRPr="00777B3E">
                              <w:rPr>
                                <w:rFonts w:ascii="Century Gothic" w:hAnsi="Century Gothic"/>
                                <w:sz w:val="13"/>
                                <w:szCs w:val="13"/>
                              </w:rPr>
                              <w:t>: Partial distribution of wasting in children under 5 in Uganda</w:t>
                            </w:r>
                            <w:bookmarkEnd w:id="3"/>
                            <w:bookmarkEnd w:id="4"/>
                          </w:p>
                          <w:p w14:paraId="2C154101" w14:textId="77777777" w:rsidR="00824BBB" w:rsidRPr="00777B3E" w:rsidRDefault="00824BBB" w:rsidP="00DA6AF4">
                            <w:pPr>
                              <w:pStyle w:val="Caption"/>
                              <w:rPr>
                                <w:rFonts w:ascii="Century Gothic" w:hAnsi="Century Gothic"/>
                                <w:noProof/>
                                <w:sz w:val="13"/>
                                <w:szCs w:val="1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017BCAE" id="Text Box 76" o:spid="_x0000_s1027" type="#_x0000_t202" style="position:absolute;left:0;text-align:left;margin-left:-5.15pt;margin-top:-1.8pt;width:194.5pt;height:22.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GtjQgIAAJAEAAAOAAAAZHJzL2Uyb0RvYy54bWysVMFu2zAMvQ/YPwi6L46DNt2MOEWWIsOA&#10;oC2QDD0rshwLk0RNUmJ3Xz9KttOu22nYRaHJJ1J8fMzittOKnIXzEkxJ88mUEmE4VNIcS/ptv/nw&#10;kRIfmKmYAiNK+iw8vV2+f7dobSFm0ICqhCOYxPiitSVtQrBFlnneCM38BKwwGKzBaRbw0x2zyrEW&#10;s2uVzabTedaCq6wDLrxH710fpMuUv64FDw917UUgqqT4tpBOl85DPLPlghVHx2wj+fAM9g+v0Ewa&#10;LHpJdccCIycn/0ilJXfgoQ4TDjqDupZcpB6wm3z6pptdw6xIvSA53l5o8v8vLb8/Pzoiq5LezCkx&#10;TOOM9qIL5DN0BF3IT2t9gbCdRWDo0I9zTr16uwX+3SMke4XpL3hERz662un4i50SvIgjeL7QHstw&#10;dM6ubqb5NYY4xmaf8qv5daybvdy2zocvAjSJRkkdjjW9gJ23PvTQERKLeVCy2kil4kcMrJUjZ4YS&#10;aBsZxJD8N5QyEWsg3uoT9h6RNDRUiV32jUUrdIcuMZePLB2gekaSHPQy85ZvJFbfMh8emUNdYY+4&#10;K+EBj1pBW1IYLEoacD//5o94HDdGKWlRpyX1P07MCUrUV4NCiKIeDTcah9EwJ70G7DvHLbQ8mXjB&#10;BTWatQP9hCu0ilUwxAzHWiUNo7kO/bbgCnKxWiUQSteysDU7y0ctRJb33RNzdphRwOnew6hgVrwZ&#10;VY/tOV+dAtQyzTHy2rM4iApln5QwrGjcq9ffCfXyR7L8BQAA//8DAFBLAwQUAAYACAAAACEATlBI&#10;Gd8AAAAJAQAADwAAAGRycy9kb3ducmV2LnhtbEyPwWqDQBCG74W8wzKF3pLVGGJiXUMolEAvoSYP&#10;sHGnKnVnxV2jeftOT+1thvn45/vzw2w7ccfBt44UxKsIBFLlTEu1guvlfbkD4YMmoztHqOCBHg7F&#10;4inXmXETfeK9DLXgEPKZVtCE0GdS+qpBq/3K9Uh8+3KD1YHXoZZm0BOH206uo2grrW6JPzS6x7cG&#10;q+9ytAralOKPsdzMMp7218u5OZ0f40mpl+f5+Aoi4Bz+YPjVZ3Uo2OnmRjJedAqWcZQwykOyBcFA&#10;ku5SEDcFm3UCssjl/wbFDwAAAP//AwBQSwECLQAUAAYACAAAACEAtoM4kv4AAADhAQAAEwAAAAAA&#10;AAAAAAAAAAAAAAAAW0NvbnRlbnRfVHlwZXNdLnhtbFBLAQItABQABgAIAAAAIQA4/SH/1gAAAJQB&#10;AAALAAAAAAAAAAAAAAAAAC8BAABfcmVscy8ucmVsc1BLAQItABQABgAIAAAAIQDn9GtjQgIAAJAE&#10;AAAOAAAAAAAAAAAAAAAAAC4CAABkcnMvZTJvRG9jLnhtbFBLAQItABQABgAIAAAAIQBOUEgZ3wAA&#10;AAkBAAAPAAAAAAAAAAAAAAAAAJwEAABkcnMvZG93bnJldi54bWxQSwUGAAAAAAQABADzAAAAqAUA&#10;AAAA&#10;" stroked="f">
                <v:path arrowok="t"/>
                <v:textbox inset="0,0,0,0">
                  <w:txbxContent>
                    <w:p w14:paraId="0BFE0BBE" w14:textId="471E3A69" w:rsidR="00824BBB" w:rsidRPr="00777B3E" w:rsidRDefault="00824BBB" w:rsidP="00DA6AF4">
                      <w:pPr>
                        <w:pStyle w:val="Caption"/>
                        <w:rPr>
                          <w:rFonts w:ascii="Century Gothic" w:hAnsi="Century Gothic"/>
                          <w:noProof/>
                          <w:sz w:val="13"/>
                          <w:szCs w:val="13"/>
                        </w:rPr>
                      </w:pPr>
                      <w:bookmarkStart w:id="5" w:name="_Toc17089171"/>
                      <w:r w:rsidRPr="00777B3E">
                        <w:rPr>
                          <w:rFonts w:ascii="Century Gothic" w:hAnsi="Century Gothic"/>
                          <w:sz w:val="13"/>
                          <w:szCs w:val="13"/>
                        </w:rPr>
                        <w:t>Figure 2.</w:t>
                      </w:r>
                      <w:r w:rsidRPr="00777B3E">
                        <w:rPr>
                          <w:rFonts w:ascii="Century Gothic" w:hAnsi="Century Gothic"/>
                          <w:sz w:val="13"/>
                          <w:szCs w:val="13"/>
                        </w:rPr>
                        <w:fldChar w:fldCharType="begin"/>
                      </w:r>
                      <w:r w:rsidRPr="00777B3E">
                        <w:rPr>
                          <w:rFonts w:ascii="Century Gothic" w:hAnsi="Century Gothic"/>
                          <w:sz w:val="13"/>
                          <w:szCs w:val="13"/>
                        </w:rPr>
                        <w:instrText xml:space="preserve"> SEQ Figure_2 \* ARABIC </w:instrText>
                      </w:r>
                      <w:r w:rsidRPr="00777B3E">
                        <w:rPr>
                          <w:rFonts w:ascii="Century Gothic" w:hAnsi="Century Gothic"/>
                          <w:sz w:val="13"/>
                          <w:szCs w:val="13"/>
                        </w:rPr>
                        <w:fldChar w:fldCharType="separate"/>
                      </w:r>
                      <w:r w:rsidR="004150EC">
                        <w:rPr>
                          <w:rFonts w:ascii="Century Gothic" w:hAnsi="Century Gothic"/>
                          <w:noProof/>
                          <w:sz w:val="13"/>
                          <w:szCs w:val="13"/>
                        </w:rPr>
                        <w:t>2</w:t>
                      </w:r>
                      <w:r w:rsidRPr="00777B3E">
                        <w:rPr>
                          <w:rFonts w:ascii="Century Gothic" w:hAnsi="Century Gothic"/>
                          <w:sz w:val="13"/>
                          <w:szCs w:val="13"/>
                        </w:rPr>
                        <w:fldChar w:fldCharType="end"/>
                      </w:r>
                      <w:bookmarkStart w:id="6" w:name="_Toc17037820"/>
                      <w:r w:rsidRPr="00777B3E">
                        <w:rPr>
                          <w:rFonts w:ascii="Century Gothic" w:hAnsi="Century Gothic"/>
                          <w:sz w:val="13"/>
                          <w:szCs w:val="13"/>
                        </w:rPr>
                        <w:t>: Partial distribution of wasting in children under 5 in Uganda</w:t>
                      </w:r>
                      <w:bookmarkEnd w:id="5"/>
                      <w:bookmarkEnd w:id="6"/>
                    </w:p>
                    <w:p w14:paraId="2C154101" w14:textId="77777777" w:rsidR="00824BBB" w:rsidRPr="00777B3E" w:rsidRDefault="00824BBB" w:rsidP="00DA6AF4">
                      <w:pPr>
                        <w:pStyle w:val="Caption"/>
                        <w:rPr>
                          <w:rFonts w:ascii="Century Gothic" w:hAnsi="Century Gothic"/>
                          <w:noProof/>
                          <w:sz w:val="13"/>
                          <w:szCs w:val="13"/>
                        </w:rPr>
                      </w:pPr>
                    </w:p>
                  </w:txbxContent>
                </v:textbox>
                <w10:wrap type="tight"/>
              </v:shape>
            </w:pict>
          </mc:Fallback>
        </mc:AlternateContent>
      </w:r>
      <w:r w:rsidR="00DA6AF4" w:rsidRPr="00294C10">
        <w:rPr>
          <w:rFonts w:ascii="Times New Roman" w:hAnsi="Times New Roman" w:cs="Times New Roman"/>
          <w:sz w:val="24"/>
          <w:szCs w:val="24"/>
        </w:rPr>
        <w:t xml:space="preserve">Over the last 15 years, there was a reduction in the prevalence of child stunting, with national prevalence dropping from 45% in 2000 to 29% in 2016. According to the (WHO) classification, Uganda moved from very high to high severity of stunting, by dropping below the 30% prevalence threshold. Uganda is on track to achieve the government target of reducing the prevalence of child stunting to 25% by 2019/20. Despite the progress on stunting, further improvement is needed to achieve a classification of medium stunting severity (&lt;20%) and to meet the World Health Assembly (WHA) target of reducing the absolute number of stunted children by 40% by 2025. </w:t>
      </w:r>
    </w:p>
    <w:p w14:paraId="013E3454" w14:textId="5B4BB64B" w:rsidR="00332644" w:rsidRPr="00294C10" w:rsidRDefault="00FD031B" w:rsidP="007B5629">
      <w:pPr>
        <w:autoSpaceDE w:val="0"/>
        <w:autoSpaceDN w:val="0"/>
        <w:adjustRightInd w:val="0"/>
        <w:spacing w:after="160"/>
        <w:jc w:val="both"/>
        <w:rPr>
          <w:rFonts w:ascii="Times New Roman" w:hAnsi="Times New Roman" w:cs="Times New Roman"/>
          <w:sz w:val="24"/>
          <w:szCs w:val="24"/>
        </w:rPr>
      </w:pPr>
      <w:r w:rsidRPr="00294C10">
        <w:rPr>
          <w:rFonts w:ascii="Times New Roman" w:hAnsi="Times New Roman" w:cs="Times New Roman"/>
          <w:sz w:val="24"/>
          <w:szCs w:val="24"/>
        </w:rPr>
        <w:t xml:space="preserve">On </w:t>
      </w:r>
      <w:r w:rsidR="00DA6AF4" w:rsidRPr="00294C10">
        <w:rPr>
          <w:rFonts w:ascii="Times New Roman" w:hAnsi="Times New Roman" w:cs="Times New Roman"/>
          <w:sz w:val="24"/>
          <w:szCs w:val="24"/>
        </w:rPr>
        <w:t>child stunting,</w:t>
      </w:r>
      <w:r w:rsidR="00332644" w:rsidRPr="00294C10">
        <w:rPr>
          <w:rFonts w:ascii="Times New Roman" w:hAnsi="Times New Roman" w:cs="Times New Roman"/>
          <w:sz w:val="24"/>
          <w:szCs w:val="24"/>
        </w:rPr>
        <w:t xml:space="preserve"> the brief shows </w:t>
      </w:r>
      <w:r w:rsidR="00DA6AF4" w:rsidRPr="00294C10">
        <w:rPr>
          <w:rFonts w:ascii="Times New Roman" w:hAnsi="Times New Roman" w:cs="Times New Roman"/>
          <w:sz w:val="24"/>
          <w:szCs w:val="24"/>
        </w:rPr>
        <w:t>the</w:t>
      </w:r>
      <w:r w:rsidR="00332644" w:rsidRPr="00294C10">
        <w:rPr>
          <w:rFonts w:ascii="Times New Roman" w:hAnsi="Times New Roman" w:cs="Times New Roman"/>
          <w:sz w:val="24"/>
          <w:szCs w:val="24"/>
        </w:rPr>
        <w:t xml:space="preserve"> </w:t>
      </w:r>
      <w:r w:rsidR="00DA6AF4" w:rsidRPr="00294C10">
        <w:rPr>
          <w:rFonts w:ascii="Times New Roman" w:hAnsi="Times New Roman" w:cs="Times New Roman"/>
          <w:sz w:val="24"/>
          <w:szCs w:val="24"/>
        </w:rPr>
        <w:t>substantial economic disparit</w:t>
      </w:r>
      <w:r w:rsidR="00282711" w:rsidRPr="00294C10">
        <w:rPr>
          <w:rFonts w:ascii="Times New Roman" w:hAnsi="Times New Roman" w:cs="Times New Roman"/>
          <w:sz w:val="24"/>
          <w:szCs w:val="24"/>
        </w:rPr>
        <w:t>ies</w:t>
      </w:r>
      <w:r w:rsidR="00DA6AF4" w:rsidRPr="00294C10">
        <w:rPr>
          <w:rFonts w:ascii="Times New Roman" w:hAnsi="Times New Roman" w:cs="Times New Roman"/>
          <w:sz w:val="24"/>
          <w:szCs w:val="24"/>
        </w:rPr>
        <w:t xml:space="preserve"> with the prevalence of stunting in each of the poorest three wealth quintiles</w:t>
      </w:r>
      <w:r w:rsidR="00AD5134" w:rsidRPr="00294C10">
        <w:rPr>
          <w:rFonts w:ascii="Times New Roman" w:hAnsi="Times New Roman" w:cs="Times New Roman"/>
          <w:sz w:val="24"/>
          <w:szCs w:val="24"/>
        </w:rPr>
        <w:t>,</w:t>
      </w:r>
      <w:r w:rsidR="00DA6AF4" w:rsidRPr="00294C10">
        <w:rPr>
          <w:rFonts w:ascii="Times New Roman" w:hAnsi="Times New Roman" w:cs="Times New Roman"/>
          <w:sz w:val="24"/>
          <w:szCs w:val="24"/>
        </w:rPr>
        <w:t xml:space="preserve"> nearly double that of the richest quintile. At the regional level</w:t>
      </w:r>
      <w:r w:rsidR="00AD5134" w:rsidRPr="00294C10">
        <w:rPr>
          <w:rFonts w:ascii="Times New Roman" w:hAnsi="Times New Roman" w:cs="Times New Roman"/>
          <w:sz w:val="24"/>
          <w:szCs w:val="24"/>
        </w:rPr>
        <w:t>,</w:t>
      </w:r>
      <w:r w:rsidR="00DA6AF4" w:rsidRPr="00294C10">
        <w:rPr>
          <w:rFonts w:ascii="Times New Roman" w:hAnsi="Times New Roman" w:cs="Times New Roman"/>
          <w:sz w:val="24"/>
          <w:szCs w:val="24"/>
        </w:rPr>
        <w:t xml:space="preserve"> there was variability in stunting</w:t>
      </w:r>
      <w:r w:rsidR="00AD5134" w:rsidRPr="00294C10">
        <w:rPr>
          <w:rFonts w:ascii="Times New Roman" w:hAnsi="Times New Roman" w:cs="Times New Roman"/>
          <w:sz w:val="24"/>
          <w:szCs w:val="24"/>
        </w:rPr>
        <w:t xml:space="preserve"> and</w:t>
      </w:r>
      <w:r w:rsidR="00DA6AF4" w:rsidRPr="00294C10">
        <w:rPr>
          <w:rFonts w:ascii="Times New Roman" w:hAnsi="Times New Roman" w:cs="Times New Roman"/>
          <w:sz w:val="24"/>
          <w:szCs w:val="24"/>
        </w:rPr>
        <w:t xml:space="preserve"> the prevalence was generally highest in the areas that had the highest poverty (Figure 2). </w:t>
      </w:r>
    </w:p>
    <w:p w14:paraId="400A3179" w14:textId="168F9CE0" w:rsidR="00DA6AF4" w:rsidRPr="00294C10" w:rsidRDefault="00332644" w:rsidP="007B5629">
      <w:pPr>
        <w:autoSpaceDE w:val="0"/>
        <w:autoSpaceDN w:val="0"/>
        <w:adjustRightInd w:val="0"/>
        <w:spacing w:after="160"/>
        <w:jc w:val="both"/>
        <w:rPr>
          <w:rFonts w:ascii="Times New Roman" w:hAnsi="Times New Roman" w:cs="Times New Roman"/>
          <w:sz w:val="24"/>
          <w:szCs w:val="24"/>
        </w:rPr>
      </w:pPr>
      <w:r w:rsidRPr="00294C10">
        <w:rPr>
          <w:rFonts w:ascii="Times New Roman" w:hAnsi="Times New Roman" w:cs="Times New Roman"/>
          <w:sz w:val="24"/>
          <w:szCs w:val="24"/>
        </w:rPr>
        <w:t>The policy brief notes that</w:t>
      </w:r>
      <w:r w:rsidR="00AE6443" w:rsidRPr="00294C10">
        <w:rPr>
          <w:rFonts w:ascii="Times New Roman" w:hAnsi="Times New Roman" w:cs="Times New Roman"/>
          <w:sz w:val="24"/>
          <w:szCs w:val="24"/>
        </w:rPr>
        <w:t>,</w:t>
      </w:r>
      <w:r w:rsidRPr="00294C10">
        <w:rPr>
          <w:rFonts w:ascii="Times New Roman" w:hAnsi="Times New Roman" w:cs="Times New Roman"/>
          <w:sz w:val="24"/>
          <w:szCs w:val="24"/>
        </w:rPr>
        <w:t xml:space="preserve"> out of the </w:t>
      </w:r>
      <w:r w:rsidR="00DA6AF4" w:rsidRPr="00294C10">
        <w:rPr>
          <w:rFonts w:ascii="Times New Roman" w:hAnsi="Times New Roman" w:cs="Times New Roman"/>
          <w:bCs/>
          <w:sz w:val="24"/>
          <w:szCs w:val="24"/>
        </w:rPr>
        <w:t xml:space="preserve">15 sub regions, 13 have </w:t>
      </w:r>
      <w:r w:rsidR="008B2F7E" w:rsidRPr="00294C10">
        <w:rPr>
          <w:rFonts w:ascii="Times New Roman" w:hAnsi="Times New Roman" w:cs="Times New Roman"/>
          <w:bCs/>
          <w:sz w:val="24"/>
          <w:szCs w:val="24"/>
        </w:rPr>
        <w:t xml:space="preserve">a </w:t>
      </w:r>
      <w:r w:rsidR="00DA6AF4" w:rsidRPr="00294C10">
        <w:rPr>
          <w:rFonts w:ascii="Times New Roman" w:hAnsi="Times New Roman" w:cs="Times New Roman"/>
          <w:bCs/>
          <w:sz w:val="24"/>
          <w:szCs w:val="24"/>
        </w:rPr>
        <w:t>prevalence of child stunting</w:t>
      </w:r>
      <w:r w:rsidR="00AE6443" w:rsidRPr="00294C10">
        <w:rPr>
          <w:rFonts w:ascii="Times New Roman" w:hAnsi="Times New Roman" w:cs="Times New Roman"/>
          <w:bCs/>
          <w:sz w:val="24"/>
          <w:szCs w:val="24"/>
        </w:rPr>
        <w:t>.</w:t>
      </w:r>
      <w:r w:rsidR="00DA6AF4" w:rsidRPr="00294C10">
        <w:rPr>
          <w:rFonts w:ascii="Times New Roman" w:hAnsi="Times New Roman" w:cs="Times New Roman"/>
          <w:bCs/>
          <w:sz w:val="24"/>
          <w:szCs w:val="24"/>
        </w:rPr>
        <w:t xml:space="preserve"> </w:t>
      </w:r>
      <w:r w:rsidR="00AE6443" w:rsidRPr="00294C10">
        <w:rPr>
          <w:rFonts w:ascii="Times New Roman" w:hAnsi="Times New Roman" w:cs="Times New Roman"/>
          <w:bCs/>
          <w:sz w:val="24"/>
          <w:szCs w:val="24"/>
        </w:rPr>
        <w:t xml:space="preserve">The prevalence </w:t>
      </w:r>
      <w:r w:rsidR="008B2F7E" w:rsidRPr="00294C10">
        <w:rPr>
          <w:rFonts w:ascii="Times New Roman" w:hAnsi="Times New Roman" w:cs="Times New Roman"/>
          <w:bCs/>
          <w:sz w:val="24"/>
          <w:szCs w:val="24"/>
        </w:rPr>
        <w:t xml:space="preserve">is </w:t>
      </w:r>
      <w:r w:rsidR="00DA6AF4" w:rsidRPr="00294C10">
        <w:rPr>
          <w:rFonts w:ascii="Times New Roman" w:hAnsi="Times New Roman" w:cs="Times New Roman"/>
          <w:bCs/>
          <w:sz w:val="24"/>
          <w:szCs w:val="24"/>
        </w:rPr>
        <w:t>higher than acceptable levels, hence calling for a national effect to scale actions to address stunting in all sub regions.</w:t>
      </w:r>
      <w:r w:rsidR="00DA6AF4" w:rsidRPr="00294C10">
        <w:rPr>
          <w:rFonts w:ascii="Times New Roman" w:hAnsi="Times New Roman" w:cs="Times New Roman"/>
          <w:sz w:val="24"/>
          <w:szCs w:val="24"/>
        </w:rPr>
        <w:t xml:space="preserve"> (UDHS, 2016).</w:t>
      </w:r>
    </w:p>
    <w:p w14:paraId="2C40DF2F" w14:textId="7174456E" w:rsidR="00DA6AF4" w:rsidRPr="00294C10" w:rsidRDefault="00056FE2" w:rsidP="007B5629">
      <w:pPr>
        <w:autoSpaceDE w:val="0"/>
        <w:autoSpaceDN w:val="0"/>
        <w:adjustRightInd w:val="0"/>
        <w:spacing w:after="160"/>
        <w:jc w:val="both"/>
        <w:rPr>
          <w:rFonts w:ascii="Times New Roman" w:hAnsi="Times New Roman" w:cs="Times New Roman"/>
          <w:sz w:val="24"/>
          <w:szCs w:val="24"/>
        </w:rPr>
      </w:pPr>
      <w:r w:rsidRPr="00294C10">
        <w:rPr>
          <w:rFonts w:ascii="Times New Roman" w:hAnsi="Times New Roman" w:cs="Times New Roman"/>
          <w:noProof/>
          <w:sz w:val="24"/>
          <w:szCs w:val="24"/>
          <w:lang w:val="en-US"/>
        </w:rPr>
        <w:drawing>
          <wp:anchor distT="0" distB="0" distL="114300" distR="114300" simplePos="0" relativeHeight="251667456" behindDoc="1" locked="0" layoutInCell="1" allowOverlap="1" wp14:anchorId="5B30D38C" wp14:editId="2CB80140">
            <wp:simplePos x="0" y="0"/>
            <wp:positionH relativeFrom="column">
              <wp:posOffset>-83185</wp:posOffset>
            </wp:positionH>
            <wp:positionV relativeFrom="paragraph">
              <wp:posOffset>91440</wp:posOffset>
            </wp:positionV>
            <wp:extent cx="2978150" cy="2297430"/>
            <wp:effectExtent l="0" t="0" r="0" b="0"/>
            <wp:wrapTight wrapText="bothSides">
              <wp:wrapPolygon edited="0">
                <wp:start x="0" y="0"/>
                <wp:lineTo x="0" y="21254"/>
                <wp:lineTo x="21370" y="21254"/>
                <wp:lineTo x="2137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8150" cy="2297430"/>
                    </a:xfrm>
                    <a:prstGeom prst="rect">
                      <a:avLst/>
                    </a:prstGeom>
                    <a:noFill/>
                    <a:ln>
                      <a:noFill/>
                    </a:ln>
                  </pic:spPr>
                </pic:pic>
              </a:graphicData>
            </a:graphic>
            <wp14:sizeRelH relativeFrom="page">
              <wp14:pctWidth>0</wp14:pctWidth>
            </wp14:sizeRelH>
            <wp14:sizeRelV relativeFrom="page">
              <wp14:pctHeight>0</wp14:pctHeight>
            </wp14:sizeRelV>
          </wp:anchor>
        </w:drawing>
      </w:r>
      <w:r w:rsidR="00AE6443" w:rsidRPr="00294C10">
        <w:rPr>
          <w:rFonts w:ascii="Times New Roman" w:hAnsi="Times New Roman" w:cs="Times New Roman"/>
          <w:sz w:val="24"/>
          <w:szCs w:val="24"/>
        </w:rPr>
        <w:t xml:space="preserve">Overweight is also noted in the policy </w:t>
      </w:r>
      <w:r w:rsidR="00332644" w:rsidRPr="00294C10">
        <w:rPr>
          <w:rFonts w:ascii="Times New Roman" w:hAnsi="Times New Roman" w:cs="Times New Roman"/>
          <w:sz w:val="24"/>
          <w:szCs w:val="24"/>
        </w:rPr>
        <w:t xml:space="preserve">brief </w:t>
      </w:r>
      <w:r w:rsidR="00AE6443" w:rsidRPr="00294C10">
        <w:rPr>
          <w:rFonts w:ascii="Times New Roman" w:hAnsi="Times New Roman" w:cs="Times New Roman"/>
          <w:sz w:val="24"/>
          <w:szCs w:val="24"/>
        </w:rPr>
        <w:t>as being</w:t>
      </w:r>
      <w:r w:rsidR="00332644" w:rsidRPr="00294C10">
        <w:rPr>
          <w:rFonts w:ascii="Times New Roman" w:hAnsi="Times New Roman" w:cs="Times New Roman"/>
          <w:sz w:val="24"/>
          <w:szCs w:val="24"/>
        </w:rPr>
        <w:t xml:space="preserve"> at </w:t>
      </w:r>
      <w:r w:rsidR="00DA6AF4" w:rsidRPr="00294C10">
        <w:rPr>
          <w:rFonts w:ascii="Times New Roman" w:hAnsi="Times New Roman" w:cs="Times New Roman"/>
          <w:sz w:val="24"/>
          <w:szCs w:val="24"/>
        </w:rPr>
        <w:t xml:space="preserve">3.7%, the prevalence of child overweight is not a critical public health issue at the national level and it appears </w:t>
      </w:r>
      <w:r w:rsidR="00AE6443" w:rsidRPr="00294C10">
        <w:rPr>
          <w:rFonts w:ascii="Times New Roman" w:hAnsi="Times New Roman" w:cs="Times New Roman"/>
          <w:sz w:val="24"/>
          <w:szCs w:val="24"/>
        </w:rPr>
        <w:t xml:space="preserve">that </w:t>
      </w:r>
      <w:r w:rsidR="00DA6AF4" w:rsidRPr="00294C10">
        <w:rPr>
          <w:rFonts w:ascii="Times New Roman" w:hAnsi="Times New Roman" w:cs="Times New Roman"/>
          <w:sz w:val="24"/>
          <w:szCs w:val="24"/>
        </w:rPr>
        <w:t>there was</w:t>
      </w:r>
      <w:r w:rsidR="00AE6443" w:rsidRPr="00294C10">
        <w:rPr>
          <w:rFonts w:ascii="Times New Roman" w:hAnsi="Times New Roman" w:cs="Times New Roman"/>
          <w:sz w:val="24"/>
          <w:szCs w:val="24"/>
        </w:rPr>
        <w:t>n’t an</w:t>
      </w:r>
      <w:r w:rsidR="00DA6AF4" w:rsidRPr="00294C10">
        <w:rPr>
          <w:rFonts w:ascii="Times New Roman" w:hAnsi="Times New Roman" w:cs="Times New Roman"/>
          <w:sz w:val="24"/>
          <w:szCs w:val="24"/>
        </w:rPr>
        <w:t xml:space="preserve"> increase in child overweight from 2011 to </w:t>
      </w:r>
      <w:r w:rsidR="00332644" w:rsidRPr="00294C10">
        <w:rPr>
          <w:rFonts w:ascii="Times New Roman" w:hAnsi="Times New Roman" w:cs="Times New Roman"/>
          <w:sz w:val="24"/>
          <w:szCs w:val="24"/>
        </w:rPr>
        <w:t>2016.</w:t>
      </w:r>
    </w:p>
    <w:p w14:paraId="7C5A302D" w14:textId="4BF51605" w:rsidR="00DA6AF4" w:rsidRPr="00294C10" w:rsidRDefault="00DA6AF4" w:rsidP="007B5629">
      <w:pPr>
        <w:autoSpaceDE w:val="0"/>
        <w:autoSpaceDN w:val="0"/>
        <w:adjustRightInd w:val="0"/>
        <w:spacing w:after="160"/>
        <w:jc w:val="both"/>
        <w:rPr>
          <w:rFonts w:ascii="Times New Roman" w:hAnsi="Times New Roman" w:cs="Times New Roman"/>
          <w:color w:val="000000"/>
          <w:sz w:val="24"/>
          <w:szCs w:val="24"/>
        </w:rPr>
      </w:pPr>
      <w:r w:rsidRPr="00294C10">
        <w:rPr>
          <w:rFonts w:ascii="Times New Roman" w:hAnsi="Times New Roman" w:cs="Times New Roman"/>
          <w:color w:val="000000"/>
          <w:sz w:val="24"/>
          <w:szCs w:val="24"/>
        </w:rPr>
        <w:t>The prevalence of anaemia among children age</w:t>
      </w:r>
      <w:r w:rsidR="00695072" w:rsidRPr="00294C10">
        <w:rPr>
          <w:rFonts w:ascii="Times New Roman" w:hAnsi="Times New Roman" w:cs="Times New Roman"/>
          <w:color w:val="000000"/>
          <w:sz w:val="24"/>
          <w:szCs w:val="24"/>
        </w:rPr>
        <w:t>d</w:t>
      </w:r>
      <w:r w:rsidRPr="00294C10">
        <w:rPr>
          <w:rFonts w:ascii="Times New Roman" w:hAnsi="Times New Roman" w:cs="Times New Roman"/>
          <w:color w:val="000000"/>
          <w:sz w:val="24"/>
          <w:szCs w:val="24"/>
        </w:rPr>
        <w:t xml:space="preserve"> 6-59 months dropped sharply from 73% in 2006 to 49% in 2011 before increasing again to 53% in 2016. This prevalence is well above the WHO cut-off to define a serious public health problem (≥40%). </w:t>
      </w:r>
      <w:r w:rsidRPr="00294C10">
        <w:rPr>
          <w:rFonts w:ascii="Times New Roman" w:hAnsi="Times New Roman" w:cs="Times New Roman"/>
          <w:bCs/>
          <w:sz w:val="24"/>
          <w:szCs w:val="24"/>
        </w:rPr>
        <w:t>All sub regions, have</w:t>
      </w:r>
      <w:r w:rsidR="00695072" w:rsidRPr="00294C10">
        <w:rPr>
          <w:rFonts w:ascii="Times New Roman" w:hAnsi="Times New Roman" w:cs="Times New Roman"/>
          <w:bCs/>
          <w:sz w:val="24"/>
          <w:szCs w:val="24"/>
        </w:rPr>
        <w:t xml:space="preserve"> a</w:t>
      </w:r>
      <w:r w:rsidRPr="00294C10">
        <w:rPr>
          <w:rFonts w:ascii="Times New Roman" w:hAnsi="Times New Roman" w:cs="Times New Roman"/>
          <w:bCs/>
          <w:sz w:val="24"/>
          <w:szCs w:val="24"/>
        </w:rPr>
        <w:t xml:space="preserve"> prevalence of child an</w:t>
      </w:r>
      <w:r w:rsidR="00695072" w:rsidRPr="00294C10">
        <w:rPr>
          <w:rFonts w:ascii="Times New Roman" w:hAnsi="Times New Roman" w:cs="Times New Roman"/>
          <w:bCs/>
          <w:sz w:val="24"/>
          <w:szCs w:val="24"/>
        </w:rPr>
        <w:t>a</w:t>
      </w:r>
      <w:r w:rsidRPr="00294C10">
        <w:rPr>
          <w:rFonts w:ascii="Times New Roman" w:hAnsi="Times New Roman" w:cs="Times New Roman"/>
          <w:bCs/>
          <w:sz w:val="24"/>
          <w:szCs w:val="24"/>
        </w:rPr>
        <w:t>emia higher than acceptable levels, hence calling for a national effect to scale actions to address an</w:t>
      </w:r>
      <w:r w:rsidR="00695072" w:rsidRPr="00294C10">
        <w:rPr>
          <w:rFonts w:ascii="Times New Roman" w:hAnsi="Times New Roman" w:cs="Times New Roman"/>
          <w:bCs/>
          <w:sz w:val="24"/>
          <w:szCs w:val="24"/>
        </w:rPr>
        <w:t>a</w:t>
      </w:r>
      <w:r w:rsidRPr="00294C10">
        <w:rPr>
          <w:rFonts w:ascii="Times New Roman" w:hAnsi="Times New Roman" w:cs="Times New Roman"/>
          <w:bCs/>
          <w:sz w:val="24"/>
          <w:szCs w:val="24"/>
        </w:rPr>
        <w:t>emia in all sub regions.</w:t>
      </w:r>
    </w:p>
    <w:p w14:paraId="2AF71CCB" w14:textId="0A971B18" w:rsidR="00DA6AF4" w:rsidRPr="00294C10" w:rsidRDefault="00DA6AF4" w:rsidP="007B5629">
      <w:pPr>
        <w:keepNext/>
        <w:spacing w:before="120" w:after="160"/>
        <w:jc w:val="both"/>
        <w:rPr>
          <w:rFonts w:ascii="Times New Roman" w:hAnsi="Times New Roman" w:cs="Times New Roman"/>
          <w:color w:val="000000"/>
          <w:sz w:val="24"/>
          <w:szCs w:val="24"/>
        </w:rPr>
      </w:pPr>
      <w:r w:rsidRPr="00294C10">
        <w:rPr>
          <w:rFonts w:ascii="Times New Roman" w:hAnsi="Times New Roman" w:cs="Times New Roman"/>
          <w:color w:val="000000"/>
          <w:sz w:val="24"/>
          <w:szCs w:val="24"/>
        </w:rPr>
        <w:t>The prevalence of anaemia is higher among younger children(age 6-23 months) than older (age 24-59 months) children, with a peak prevalence of 78% among children age</w:t>
      </w:r>
      <w:r w:rsidR="00695072" w:rsidRPr="00294C10">
        <w:rPr>
          <w:rFonts w:ascii="Times New Roman" w:hAnsi="Times New Roman" w:cs="Times New Roman"/>
          <w:color w:val="000000"/>
          <w:sz w:val="24"/>
          <w:szCs w:val="24"/>
        </w:rPr>
        <w:t>d</w:t>
      </w:r>
      <w:r w:rsidRPr="00294C10">
        <w:rPr>
          <w:rFonts w:ascii="Times New Roman" w:hAnsi="Times New Roman" w:cs="Times New Roman"/>
          <w:color w:val="000000"/>
          <w:sz w:val="24"/>
          <w:szCs w:val="24"/>
        </w:rPr>
        <w:t xml:space="preserve"> 9-11 months which is likely to be  associated with poor complementary</w:t>
      </w:r>
      <w:r w:rsidR="00695072" w:rsidRPr="00294C10">
        <w:rPr>
          <w:rFonts w:ascii="Times New Roman" w:hAnsi="Times New Roman" w:cs="Times New Roman"/>
          <w:color w:val="000000"/>
          <w:sz w:val="24"/>
          <w:szCs w:val="24"/>
        </w:rPr>
        <w:t xml:space="preserve"> feeding practices. Moreover, t</w:t>
      </w:r>
      <w:r w:rsidRPr="00294C10">
        <w:rPr>
          <w:rFonts w:ascii="Times New Roman" w:hAnsi="Times New Roman" w:cs="Times New Roman"/>
          <w:color w:val="000000"/>
          <w:sz w:val="24"/>
          <w:szCs w:val="24"/>
        </w:rPr>
        <w:t>here is regional variation</w:t>
      </w:r>
      <w:r w:rsidR="00695072" w:rsidRPr="00294C10">
        <w:rPr>
          <w:rFonts w:ascii="Times New Roman" w:hAnsi="Times New Roman" w:cs="Times New Roman"/>
          <w:color w:val="000000"/>
          <w:sz w:val="24"/>
          <w:szCs w:val="24"/>
        </w:rPr>
        <w:t xml:space="preserve"> in</w:t>
      </w:r>
      <w:r w:rsidRPr="00294C10">
        <w:rPr>
          <w:rFonts w:ascii="Times New Roman" w:hAnsi="Times New Roman" w:cs="Times New Roman"/>
          <w:color w:val="000000"/>
          <w:sz w:val="24"/>
          <w:szCs w:val="24"/>
        </w:rPr>
        <w:t xml:space="preserve"> the prevalence of anaemia; 71% of children in Acholi region are anaemic, as compared </w:t>
      </w:r>
      <w:r w:rsidR="00557B84" w:rsidRPr="00294C10">
        <w:rPr>
          <w:rFonts w:ascii="Times New Roman" w:hAnsi="Times New Roman" w:cs="Times New Roman"/>
          <w:color w:val="000000"/>
          <w:sz w:val="24"/>
          <w:szCs w:val="24"/>
        </w:rPr>
        <w:t>to</w:t>
      </w:r>
      <w:r w:rsidRPr="00294C10">
        <w:rPr>
          <w:rFonts w:ascii="Times New Roman" w:hAnsi="Times New Roman" w:cs="Times New Roman"/>
          <w:color w:val="000000"/>
          <w:sz w:val="24"/>
          <w:szCs w:val="24"/>
        </w:rPr>
        <w:t xml:space="preserve"> 32% of children in Kigezi region and 31% of children in Ankole region. The prevalence of anaemia in children age</w:t>
      </w:r>
      <w:r w:rsidR="00557B84" w:rsidRPr="00294C10">
        <w:rPr>
          <w:rFonts w:ascii="Times New Roman" w:hAnsi="Times New Roman" w:cs="Times New Roman"/>
          <w:color w:val="000000"/>
          <w:sz w:val="24"/>
          <w:szCs w:val="24"/>
        </w:rPr>
        <w:t>d</w:t>
      </w:r>
      <w:r w:rsidRPr="00294C10">
        <w:rPr>
          <w:rFonts w:ascii="Times New Roman" w:hAnsi="Times New Roman" w:cs="Times New Roman"/>
          <w:color w:val="000000"/>
          <w:sz w:val="24"/>
          <w:szCs w:val="24"/>
        </w:rPr>
        <w:t xml:space="preserve"> 6-59 months decreases with increasing mother’s education and household wealth. </w:t>
      </w:r>
    </w:p>
    <w:p w14:paraId="3375616F" w14:textId="63F8A4FA" w:rsidR="00332644" w:rsidRPr="00294C10" w:rsidRDefault="00484CF4" w:rsidP="007B5629">
      <w:pPr>
        <w:keepNext/>
        <w:spacing w:before="120" w:after="160"/>
        <w:jc w:val="both"/>
        <w:rPr>
          <w:rFonts w:ascii="Times New Roman" w:hAnsi="Times New Roman" w:cs="Times New Roman"/>
          <w:sz w:val="24"/>
          <w:szCs w:val="24"/>
        </w:rPr>
      </w:pPr>
      <w:r w:rsidRPr="00294C10">
        <w:rPr>
          <w:rFonts w:ascii="Times New Roman" w:hAnsi="Times New Roman" w:cs="Times New Roman"/>
          <w:color w:val="000000"/>
          <w:sz w:val="24"/>
          <w:szCs w:val="24"/>
        </w:rPr>
        <w:t xml:space="preserve">The policy brief </w:t>
      </w:r>
      <w:r w:rsidR="00332644" w:rsidRPr="00294C10">
        <w:rPr>
          <w:rFonts w:ascii="Times New Roman" w:hAnsi="Times New Roman" w:cs="Times New Roman"/>
          <w:color w:val="000000"/>
          <w:sz w:val="24"/>
          <w:szCs w:val="24"/>
        </w:rPr>
        <w:t>articulates</w:t>
      </w:r>
      <w:r w:rsidRPr="00294C10">
        <w:rPr>
          <w:rFonts w:ascii="Times New Roman" w:hAnsi="Times New Roman" w:cs="Times New Roman"/>
          <w:color w:val="000000"/>
          <w:sz w:val="24"/>
          <w:szCs w:val="24"/>
        </w:rPr>
        <w:t xml:space="preserve"> the social, contextual and governance issues that account for the situation </w:t>
      </w:r>
      <w:r w:rsidR="00FD031B" w:rsidRPr="00294C10">
        <w:rPr>
          <w:rFonts w:ascii="Times New Roman" w:hAnsi="Times New Roman" w:cs="Times New Roman"/>
          <w:color w:val="000000"/>
          <w:sz w:val="24"/>
          <w:szCs w:val="24"/>
        </w:rPr>
        <w:t xml:space="preserve">and concludes </w:t>
      </w:r>
      <w:r w:rsidR="00695072" w:rsidRPr="00294C10">
        <w:rPr>
          <w:rFonts w:ascii="Times New Roman" w:hAnsi="Times New Roman" w:cs="Times New Roman"/>
          <w:sz w:val="24"/>
          <w:szCs w:val="24"/>
        </w:rPr>
        <w:t>that investing in n</w:t>
      </w:r>
      <w:r w:rsidR="00332644" w:rsidRPr="00294C10">
        <w:rPr>
          <w:rFonts w:ascii="Times New Roman" w:hAnsi="Times New Roman" w:cs="Times New Roman"/>
          <w:sz w:val="24"/>
          <w:szCs w:val="24"/>
        </w:rPr>
        <w:t>utrition is a cost-effective and benef</w:t>
      </w:r>
      <w:r w:rsidR="006B36DD">
        <w:rPr>
          <w:rFonts w:ascii="Times New Roman" w:hAnsi="Times New Roman" w:cs="Times New Roman"/>
          <w:sz w:val="24"/>
          <w:szCs w:val="24"/>
        </w:rPr>
        <w:t xml:space="preserve">icial strategy </w:t>
      </w:r>
      <w:r w:rsidR="00557B84" w:rsidRPr="00294C10">
        <w:rPr>
          <w:rFonts w:ascii="Times New Roman" w:hAnsi="Times New Roman" w:cs="Times New Roman"/>
          <w:sz w:val="24"/>
          <w:szCs w:val="24"/>
        </w:rPr>
        <w:t>and</w:t>
      </w:r>
      <w:r w:rsidR="00332644" w:rsidRPr="00294C10">
        <w:rPr>
          <w:rFonts w:ascii="Times New Roman" w:hAnsi="Times New Roman" w:cs="Times New Roman"/>
          <w:bCs/>
          <w:sz w:val="24"/>
          <w:szCs w:val="24"/>
        </w:rPr>
        <w:t xml:space="preserve"> government</w:t>
      </w:r>
      <w:r w:rsidR="006B36DD">
        <w:rPr>
          <w:rFonts w:ascii="Times New Roman" w:hAnsi="Times New Roman" w:cs="Times New Roman"/>
          <w:bCs/>
          <w:sz w:val="24"/>
          <w:szCs w:val="24"/>
        </w:rPr>
        <w:t>,</w:t>
      </w:r>
      <w:r w:rsidR="00332644" w:rsidRPr="00294C10">
        <w:rPr>
          <w:rFonts w:ascii="Times New Roman" w:hAnsi="Times New Roman" w:cs="Times New Roman"/>
          <w:bCs/>
          <w:sz w:val="24"/>
          <w:szCs w:val="24"/>
        </w:rPr>
        <w:t xml:space="preserve"> through NDP</w:t>
      </w:r>
      <w:r w:rsidR="005772AF" w:rsidRPr="00294C10">
        <w:rPr>
          <w:rFonts w:ascii="Times New Roman" w:hAnsi="Times New Roman" w:cs="Times New Roman"/>
          <w:bCs/>
          <w:sz w:val="24"/>
          <w:szCs w:val="24"/>
        </w:rPr>
        <w:t>-</w:t>
      </w:r>
      <w:r w:rsidR="00332644" w:rsidRPr="00294C10">
        <w:rPr>
          <w:rFonts w:ascii="Times New Roman" w:hAnsi="Times New Roman" w:cs="Times New Roman"/>
          <w:bCs/>
          <w:sz w:val="24"/>
          <w:szCs w:val="24"/>
        </w:rPr>
        <w:t>III</w:t>
      </w:r>
      <w:r w:rsidR="00557B84" w:rsidRPr="00294C10">
        <w:rPr>
          <w:rFonts w:ascii="Times New Roman" w:hAnsi="Times New Roman" w:cs="Times New Roman"/>
          <w:bCs/>
          <w:sz w:val="24"/>
          <w:szCs w:val="24"/>
        </w:rPr>
        <w:t>,</w:t>
      </w:r>
      <w:r w:rsidR="00332644" w:rsidRPr="00294C10">
        <w:rPr>
          <w:rFonts w:ascii="Times New Roman" w:hAnsi="Times New Roman" w:cs="Times New Roman"/>
          <w:bCs/>
          <w:sz w:val="24"/>
          <w:szCs w:val="24"/>
        </w:rPr>
        <w:t xml:space="preserve"> should leverage adequate resources for nutrition from national and external sources. </w:t>
      </w:r>
    </w:p>
    <w:p w14:paraId="69095F97" w14:textId="333F7C0C" w:rsidR="0060679D" w:rsidRDefault="00AC3F39" w:rsidP="007B5629">
      <w:pPr>
        <w:spacing w:after="160"/>
        <w:jc w:val="both"/>
        <w:rPr>
          <w:rFonts w:ascii="Times New Roman" w:eastAsia="Microsoft JhengHei" w:hAnsi="Times New Roman" w:cs="Times New Roman"/>
          <w:bCs/>
          <w:iCs/>
          <w:color w:val="000000" w:themeColor="text1"/>
          <w:sz w:val="24"/>
          <w:szCs w:val="24"/>
        </w:rPr>
      </w:pPr>
      <w:r w:rsidRPr="00294C10">
        <w:rPr>
          <w:rFonts w:ascii="Times New Roman" w:eastAsia="Microsoft JhengHei" w:hAnsi="Times New Roman" w:cs="Times New Roman"/>
          <w:bCs/>
          <w:iCs/>
          <w:color w:val="000000" w:themeColor="text1"/>
          <w:sz w:val="24"/>
          <w:szCs w:val="24"/>
        </w:rPr>
        <w:t>Finally,</w:t>
      </w:r>
      <w:r w:rsidR="00906A51" w:rsidRPr="00294C10">
        <w:rPr>
          <w:rFonts w:ascii="Times New Roman" w:eastAsia="Microsoft JhengHei" w:hAnsi="Times New Roman" w:cs="Times New Roman"/>
          <w:bCs/>
          <w:iCs/>
          <w:color w:val="000000" w:themeColor="text1"/>
          <w:sz w:val="24"/>
          <w:szCs w:val="24"/>
        </w:rPr>
        <w:t xml:space="preserve"> 5</w:t>
      </w:r>
      <w:r w:rsidR="0060679D" w:rsidRPr="00294C10">
        <w:rPr>
          <w:rFonts w:ascii="Times New Roman" w:eastAsia="Microsoft JhengHei" w:hAnsi="Times New Roman" w:cs="Times New Roman"/>
          <w:bCs/>
          <w:iCs/>
          <w:color w:val="000000" w:themeColor="text1"/>
          <w:sz w:val="24"/>
          <w:szCs w:val="24"/>
        </w:rPr>
        <w:t xml:space="preserve"> fact sheets targeting different audiences were produced and disseminated at the SUN global conference </w:t>
      </w:r>
      <w:r w:rsidR="00906A51" w:rsidRPr="00294C10">
        <w:rPr>
          <w:rFonts w:ascii="Times New Roman" w:eastAsia="Microsoft JhengHei" w:hAnsi="Times New Roman" w:cs="Times New Roman"/>
          <w:bCs/>
          <w:iCs/>
          <w:color w:val="000000" w:themeColor="text1"/>
          <w:sz w:val="24"/>
          <w:szCs w:val="24"/>
        </w:rPr>
        <w:t>i</w:t>
      </w:r>
      <w:r w:rsidR="0060679D" w:rsidRPr="00294C10">
        <w:rPr>
          <w:rFonts w:ascii="Times New Roman" w:eastAsia="Microsoft JhengHei" w:hAnsi="Times New Roman" w:cs="Times New Roman"/>
          <w:bCs/>
          <w:iCs/>
          <w:color w:val="000000" w:themeColor="text1"/>
          <w:sz w:val="24"/>
          <w:szCs w:val="24"/>
        </w:rPr>
        <w:t>n Nepal (Annex</w:t>
      </w:r>
      <w:r w:rsidR="008676A1" w:rsidRPr="00294C10">
        <w:rPr>
          <w:rFonts w:ascii="Times New Roman" w:eastAsia="Microsoft JhengHei" w:hAnsi="Times New Roman" w:cs="Times New Roman"/>
          <w:bCs/>
          <w:iCs/>
          <w:color w:val="000000" w:themeColor="text1"/>
          <w:sz w:val="24"/>
          <w:szCs w:val="24"/>
        </w:rPr>
        <w:t xml:space="preserve"> </w:t>
      </w:r>
      <w:r w:rsidR="00FD1338">
        <w:rPr>
          <w:rFonts w:ascii="Times New Roman" w:eastAsia="Microsoft JhengHei" w:hAnsi="Times New Roman" w:cs="Times New Roman"/>
          <w:bCs/>
          <w:iCs/>
          <w:color w:val="000000" w:themeColor="text1"/>
          <w:sz w:val="24"/>
          <w:szCs w:val="24"/>
        </w:rPr>
        <w:t>12</w:t>
      </w:r>
      <w:r w:rsidR="0060679D" w:rsidRPr="00294C10">
        <w:rPr>
          <w:rFonts w:ascii="Times New Roman" w:eastAsia="Microsoft JhengHei" w:hAnsi="Times New Roman" w:cs="Times New Roman"/>
          <w:bCs/>
          <w:iCs/>
          <w:color w:val="000000" w:themeColor="text1"/>
          <w:sz w:val="24"/>
          <w:szCs w:val="24"/>
        </w:rPr>
        <w:t>).</w:t>
      </w:r>
      <w:r w:rsidR="00E431A4" w:rsidRPr="00294C10">
        <w:rPr>
          <w:rFonts w:ascii="Times New Roman" w:eastAsia="Microsoft JhengHei" w:hAnsi="Times New Roman" w:cs="Times New Roman"/>
          <w:bCs/>
          <w:iCs/>
          <w:color w:val="000000" w:themeColor="text1"/>
          <w:sz w:val="24"/>
          <w:szCs w:val="24"/>
        </w:rPr>
        <w:t xml:space="preserve"> The factsheets targeted </w:t>
      </w:r>
      <w:r w:rsidR="00D92369" w:rsidRPr="00294C10">
        <w:rPr>
          <w:rFonts w:ascii="Times New Roman" w:eastAsia="Microsoft JhengHei" w:hAnsi="Times New Roman" w:cs="Times New Roman"/>
          <w:bCs/>
          <w:iCs/>
          <w:color w:val="000000" w:themeColor="text1"/>
          <w:sz w:val="24"/>
          <w:szCs w:val="24"/>
        </w:rPr>
        <w:t xml:space="preserve">sectors including </w:t>
      </w:r>
      <w:r w:rsidR="00E431A4" w:rsidRPr="00294C10">
        <w:rPr>
          <w:rFonts w:ascii="Times New Roman" w:eastAsia="Microsoft JhengHei" w:hAnsi="Times New Roman" w:cs="Times New Roman"/>
          <w:bCs/>
          <w:iCs/>
          <w:color w:val="000000" w:themeColor="text1"/>
          <w:sz w:val="24"/>
          <w:szCs w:val="24"/>
        </w:rPr>
        <w:t>gender, water, education, civil society organisations and faith leaders. Policy recommendations were made, including</w:t>
      </w:r>
      <w:r w:rsidR="00E431A4" w:rsidRPr="00294C10">
        <w:rPr>
          <w:rFonts w:ascii="Times New Roman" w:hAnsi="Times New Roman" w:cs="Times New Roman"/>
          <w:color w:val="000000"/>
          <w:sz w:val="24"/>
          <w:szCs w:val="24"/>
        </w:rPr>
        <w:t xml:space="preserve"> </w:t>
      </w:r>
      <w:r w:rsidR="00E431A4" w:rsidRPr="00294C10">
        <w:rPr>
          <w:rFonts w:ascii="Times New Roman" w:eastAsia="Microsoft JhengHei" w:hAnsi="Times New Roman" w:cs="Times New Roman"/>
          <w:bCs/>
          <w:iCs/>
          <w:color w:val="000000" w:themeColor="text1"/>
          <w:sz w:val="24"/>
          <w:szCs w:val="24"/>
        </w:rPr>
        <w:t xml:space="preserve">promotion of optimal cognitive development and </w:t>
      </w:r>
      <w:r w:rsidR="0020583C" w:rsidRPr="00294C10">
        <w:rPr>
          <w:rFonts w:ascii="Times New Roman" w:eastAsia="Microsoft JhengHei" w:hAnsi="Times New Roman" w:cs="Times New Roman"/>
          <w:bCs/>
          <w:iCs/>
          <w:color w:val="000000" w:themeColor="text1"/>
          <w:sz w:val="24"/>
          <w:szCs w:val="24"/>
        </w:rPr>
        <w:t>supporting</w:t>
      </w:r>
      <w:r w:rsidR="00E431A4" w:rsidRPr="00294C10">
        <w:rPr>
          <w:rFonts w:ascii="Times New Roman" w:eastAsia="Microsoft JhengHei" w:hAnsi="Times New Roman" w:cs="Times New Roman"/>
          <w:bCs/>
          <w:iCs/>
          <w:color w:val="000000" w:themeColor="text1"/>
          <w:sz w:val="24"/>
          <w:szCs w:val="24"/>
        </w:rPr>
        <w:t xml:space="preserve"> nutrition early in life for children’s cognitive development so they have the best chance to perform well in school.</w:t>
      </w:r>
      <w:r w:rsidR="0020583C" w:rsidRPr="00294C10">
        <w:rPr>
          <w:rFonts w:ascii="Times New Roman" w:eastAsia="Microsoft JhengHei" w:hAnsi="Times New Roman" w:cs="Times New Roman"/>
          <w:bCs/>
          <w:iCs/>
          <w:color w:val="000000" w:themeColor="text1"/>
          <w:sz w:val="24"/>
          <w:szCs w:val="24"/>
        </w:rPr>
        <w:t xml:space="preserve"> The</w:t>
      </w:r>
      <w:r w:rsidR="00EE5328" w:rsidRPr="00294C10">
        <w:rPr>
          <w:rFonts w:ascii="Times New Roman" w:eastAsia="Microsoft JhengHei" w:hAnsi="Times New Roman" w:cs="Times New Roman"/>
          <w:bCs/>
          <w:iCs/>
          <w:color w:val="000000" w:themeColor="text1"/>
          <w:sz w:val="24"/>
          <w:szCs w:val="24"/>
        </w:rPr>
        <w:t xml:space="preserve"> fact sheets</w:t>
      </w:r>
      <w:r w:rsidR="0020583C" w:rsidRPr="00294C10">
        <w:rPr>
          <w:rFonts w:ascii="Times New Roman" w:eastAsia="Microsoft JhengHei" w:hAnsi="Times New Roman" w:cs="Times New Roman"/>
          <w:bCs/>
          <w:iCs/>
          <w:color w:val="000000" w:themeColor="text1"/>
          <w:sz w:val="24"/>
          <w:szCs w:val="24"/>
        </w:rPr>
        <w:t xml:space="preserve"> are tools </w:t>
      </w:r>
      <w:r w:rsidR="00EE5328" w:rsidRPr="00294C10">
        <w:rPr>
          <w:rFonts w:ascii="Times New Roman" w:eastAsia="Microsoft JhengHei" w:hAnsi="Times New Roman" w:cs="Times New Roman"/>
          <w:bCs/>
          <w:iCs/>
          <w:color w:val="000000" w:themeColor="text1"/>
          <w:sz w:val="24"/>
          <w:szCs w:val="24"/>
        </w:rPr>
        <w:t>through which</w:t>
      </w:r>
      <w:r w:rsidR="0020583C" w:rsidRPr="00294C10">
        <w:rPr>
          <w:rFonts w:ascii="Times New Roman" w:eastAsia="Microsoft JhengHei" w:hAnsi="Times New Roman" w:cs="Times New Roman"/>
          <w:bCs/>
          <w:iCs/>
          <w:color w:val="000000" w:themeColor="text1"/>
          <w:sz w:val="24"/>
          <w:szCs w:val="24"/>
        </w:rPr>
        <w:t xml:space="preserve"> information in an easily digestible way for the target audience.</w:t>
      </w:r>
    </w:p>
    <w:p w14:paraId="3B9B585D" w14:textId="4434DE5A" w:rsidR="004711C8" w:rsidRPr="00D619BF" w:rsidRDefault="004711C8" w:rsidP="007B5629">
      <w:pPr>
        <w:spacing w:after="160"/>
        <w:jc w:val="both"/>
        <w:rPr>
          <w:rFonts w:ascii="Times New Roman" w:eastAsia="Microsoft JhengHei" w:hAnsi="Times New Roman" w:cs="Times New Roman"/>
          <w:b/>
          <w:bCs/>
          <w:iCs/>
          <w:color w:val="002060"/>
          <w:sz w:val="24"/>
          <w:szCs w:val="24"/>
        </w:rPr>
      </w:pPr>
      <w:r w:rsidRPr="00D619BF">
        <w:rPr>
          <w:rFonts w:ascii="Times New Roman" w:eastAsia="Microsoft JhengHei" w:hAnsi="Times New Roman" w:cs="Times New Roman"/>
          <w:b/>
          <w:bCs/>
          <w:iCs/>
          <w:color w:val="002060"/>
          <w:sz w:val="24"/>
          <w:szCs w:val="24"/>
        </w:rPr>
        <w:t>Activity</w:t>
      </w:r>
      <w:r w:rsidR="00AB5AD8" w:rsidRPr="00D619BF">
        <w:rPr>
          <w:rFonts w:ascii="Times New Roman" w:eastAsia="Microsoft JhengHei" w:hAnsi="Times New Roman" w:cs="Times New Roman"/>
          <w:b/>
          <w:bCs/>
          <w:iCs/>
          <w:color w:val="002060"/>
          <w:sz w:val="24"/>
          <w:szCs w:val="24"/>
        </w:rPr>
        <w:t xml:space="preserve"> </w:t>
      </w:r>
      <w:r w:rsidRPr="00D619BF">
        <w:rPr>
          <w:rFonts w:ascii="Times New Roman" w:eastAsia="Microsoft JhengHei" w:hAnsi="Times New Roman" w:cs="Times New Roman"/>
          <w:b/>
          <w:bCs/>
          <w:iCs/>
          <w:color w:val="002060"/>
          <w:sz w:val="24"/>
          <w:szCs w:val="24"/>
        </w:rPr>
        <w:t>2.7. Build Capacity of Government Staff to Analyse data, Interpret analysis and Report Findings</w:t>
      </w:r>
    </w:p>
    <w:p w14:paraId="33CF1BB3" w14:textId="56B6715A" w:rsidR="00761695" w:rsidRPr="00294C10" w:rsidRDefault="00EE209C" w:rsidP="007B5629">
      <w:pPr>
        <w:spacing w:after="160"/>
        <w:jc w:val="both"/>
        <w:rPr>
          <w:rFonts w:ascii="Times New Roman" w:eastAsia="Microsoft JhengHei" w:hAnsi="Times New Roman" w:cs="Times New Roman"/>
          <w:bCs/>
          <w:iCs/>
          <w:color w:val="000000" w:themeColor="text1"/>
          <w:sz w:val="24"/>
          <w:szCs w:val="24"/>
        </w:rPr>
      </w:pPr>
      <w:r w:rsidRPr="00294C10">
        <w:rPr>
          <w:rFonts w:ascii="Times New Roman" w:eastAsia="Microsoft JhengHei" w:hAnsi="Times New Roman" w:cs="Times New Roman"/>
          <w:bCs/>
          <w:iCs/>
          <w:color w:val="000000" w:themeColor="text1"/>
          <w:sz w:val="24"/>
          <w:szCs w:val="24"/>
        </w:rPr>
        <w:t>To build capacity for gov</w:t>
      </w:r>
      <w:r w:rsidR="00866097" w:rsidRPr="00294C10">
        <w:rPr>
          <w:rFonts w:ascii="Times New Roman" w:eastAsia="Microsoft JhengHei" w:hAnsi="Times New Roman" w:cs="Times New Roman"/>
          <w:bCs/>
          <w:iCs/>
          <w:color w:val="000000" w:themeColor="text1"/>
          <w:sz w:val="24"/>
          <w:szCs w:val="24"/>
        </w:rPr>
        <w:t>ernmen</w:t>
      </w:r>
      <w:r w:rsidR="00C079AA" w:rsidRPr="00294C10">
        <w:rPr>
          <w:rFonts w:ascii="Times New Roman" w:eastAsia="Microsoft JhengHei" w:hAnsi="Times New Roman" w:cs="Times New Roman"/>
          <w:bCs/>
          <w:iCs/>
          <w:color w:val="000000" w:themeColor="text1"/>
          <w:sz w:val="24"/>
          <w:szCs w:val="24"/>
        </w:rPr>
        <w:t xml:space="preserve">t </w:t>
      </w:r>
      <w:r w:rsidRPr="00294C10">
        <w:rPr>
          <w:rFonts w:ascii="Times New Roman" w:eastAsia="Microsoft JhengHei" w:hAnsi="Times New Roman" w:cs="Times New Roman"/>
          <w:bCs/>
          <w:iCs/>
          <w:color w:val="000000" w:themeColor="text1"/>
          <w:sz w:val="24"/>
          <w:szCs w:val="24"/>
        </w:rPr>
        <w:t xml:space="preserve">staff, NIPN embarked on </w:t>
      </w:r>
      <w:r w:rsidR="00866097" w:rsidRPr="00294C10">
        <w:rPr>
          <w:rFonts w:ascii="Times New Roman" w:eastAsia="Microsoft JhengHei" w:hAnsi="Times New Roman" w:cs="Times New Roman"/>
          <w:bCs/>
          <w:iCs/>
          <w:color w:val="000000" w:themeColor="text1"/>
          <w:sz w:val="24"/>
          <w:szCs w:val="24"/>
        </w:rPr>
        <w:t xml:space="preserve">a nutrition information management </w:t>
      </w:r>
      <w:r w:rsidR="00C466AE" w:rsidRPr="00294C10">
        <w:rPr>
          <w:rFonts w:ascii="Times New Roman" w:eastAsia="Microsoft JhengHei" w:hAnsi="Times New Roman" w:cs="Times New Roman"/>
          <w:bCs/>
          <w:iCs/>
          <w:color w:val="000000" w:themeColor="text1"/>
          <w:sz w:val="24"/>
          <w:szCs w:val="24"/>
        </w:rPr>
        <w:t xml:space="preserve">capacity </w:t>
      </w:r>
      <w:r w:rsidR="00BE6391" w:rsidRPr="00294C10">
        <w:rPr>
          <w:rFonts w:ascii="Times New Roman" w:eastAsia="Microsoft JhengHei" w:hAnsi="Times New Roman" w:cs="Times New Roman"/>
          <w:bCs/>
          <w:iCs/>
          <w:color w:val="000000" w:themeColor="text1"/>
          <w:sz w:val="24"/>
          <w:szCs w:val="24"/>
        </w:rPr>
        <w:t xml:space="preserve">needs </w:t>
      </w:r>
      <w:r w:rsidR="00C466AE" w:rsidRPr="00294C10">
        <w:rPr>
          <w:rFonts w:ascii="Times New Roman" w:eastAsia="Microsoft JhengHei" w:hAnsi="Times New Roman" w:cs="Times New Roman"/>
          <w:bCs/>
          <w:iCs/>
          <w:color w:val="000000" w:themeColor="text1"/>
          <w:sz w:val="24"/>
          <w:szCs w:val="24"/>
        </w:rPr>
        <w:t xml:space="preserve">assessment and </w:t>
      </w:r>
      <w:r w:rsidR="00866097" w:rsidRPr="00294C10">
        <w:rPr>
          <w:rFonts w:ascii="Times New Roman" w:eastAsia="Microsoft JhengHei" w:hAnsi="Times New Roman" w:cs="Times New Roman"/>
          <w:bCs/>
          <w:iCs/>
          <w:color w:val="000000" w:themeColor="text1"/>
          <w:sz w:val="24"/>
          <w:szCs w:val="24"/>
        </w:rPr>
        <w:t xml:space="preserve">capacity </w:t>
      </w:r>
      <w:r w:rsidR="00C466AE" w:rsidRPr="00294C10">
        <w:rPr>
          <w:rFonts w:ascii="Times New Roman" w:eastAsia="Microsoft JhengHei" w:hAnsi="Times New Roman" w:cs="Times New Roman"/>
          <w:bCs/>
          <w:iCs/>
          <w:color w:val="000000" w:themeColor="text1"/>
          <w:sz w:val="24"/>
          <w:szCs w:val="24"/>
        </w:rPr>
        <w:t>development plan</w:t>
      </w:r>
      <w:r w:rsidR="00866097" w:rsidRPr="00294C10">
        <w:rPr>
          <w:rFonts w:ascii="Times New Roman" w:eastAsia="Microsoft JhengHei" w:hAnsi="Times New Roman" w:cs="Times New Roman"/>
          <w:bCs/>
          <w:iCs/>
          <w:color w:val="000000" w:themeColor="text1"/>
          <w:sz w:val="24"/>
          <w:szCs w:val="24"/>
        </w:rPr>
        <w:t xml:space="preserve"> process</w:t>
      </w:r>
      <w:r w:rsidRPr="00294C10">
        <w:rPr>
          <w:rFonts w:ascii="Times New Roman" w:eastAsia="Microsoft JhengHei" w:hAnsi="Times New Roman" w:cs="Times New Roman"/>
          <w:bCs/>
          <w:iCs/>
          <w:color w:val="000000" w:themeColor="text1"/>
          <w:sz w:val="24"/>
          <w:szCs w:val="24"/>
        </w:rPr>
        <w:t>. To this end,</w:t>
      </w:r>
      <w:r w:rsidR="00C466AE" w:rsidRPr="00294C10">
        <w:rPr>
          <w:rFonts w:ascii="Times New Roman" w:eastAsia="Microsoft JhengHei" w:hAnsi="Times New Roman" w:cs="Times New Roman"/>
          <w:bCs/>
          <w:iCs/>
          <w:color w:val="000000" w:themeColor="text1"/>
          <w:sz w:val="24"/>
          <w:szCs w:val="24"/>
        </w:rPr>
        <w:t xml:space="preserve"> a consultant was hired to undertake this activity</w:t>
      </w:r>
      <w:r w:rsidR="00761695" w:rsidRPr="00294C10">
        <w:rPr>
          <w:rFonts w:ascii="Times New Roman" w:eastAsia="Microsoft JhengHei" w:hAnsi="Times New Roman" w:cs="Times New Roman"/>
          <w:bCs/>
          <w:iCs/>
          <w:color w:val="000000" w:themeColor="text1"/>
          <w:sz w:val="24"/>
          <w:szCs w:val="24"/>
        </w:rPr>
        <w:t>, particularly to;</w:t>
      </w:r>
    </w:p>
    <w:p w14:paraId="1CB9B863" w14:textId="77777777" w:rsidR="00761695" w:rsidRPr="00294C10" w:rsidRDefault="00761695" w:rsidP="007B5629">
      <w:pPr>
        <w:pStyle w:val="NormalWeb"/>
        <w:numPr>
          <w:ilvl w:val="0"/>
          <w:numId w:val="39"/>
        </w:numPr>
        <w:spacing w:before="166" w:beforeAutospacing="0" w:after="160" w:afterAutospacing="0" w:line="276" w:lineRule="auto"/>
        <w:jc w:val="both"/>
        <w:rPr>
          <w:rFonts w:eastAsia="Microsoft JhengHei"/>
          <w:color w:val="000000"/>
        </w:rPr>
      </w:pPr>
      <w:r w:rsidRPr="00294C10">
        <w:rPr>
          <w:rFonts w:eastAsia="Microsoft JhengHei"/>
          <w:color w:val="000000"/>
        </w:rPr>
        <w:t>Review the nutrition related sector ministries, agencies and departments’ Information management systems, assess the capacities guided by the FAO framework on capacity assessment and development planning.</w:t>
      </w:r>
    </w:p>
    <w:p w14:paraId="1BE37752" w14:textId="77777777" w:rsidR="00761695" w:rsidRPr="00294C10" w:rsidRDefault="00761695" w:rsidP="007B5629">
      <w:pPr>
        <w:pStyle w:val="NormalWeb"/>
        <w:numPr>
          <w:ilvl w:val="0"/>
          <w:numId w:val="39"/>
        </w:numPr>
        <w:spacing w:before="166" w:beforeAutospacing="0" w:after="160" w:afterAutospacing="0" w:line="276" w:lineRule="auto"/>
        <w:jc w:val="both"/>
        <w:rPr>
          <w:rFonts w:eastAsia="Microsoft JhengHei"/>
          <w:color w:val="000000"/>
        </w:rPr>
      </w:pPr>
      <w:r w:rsidRPr="00294C10">
        <w:rPr>
          <w:rFonts w:eastAsia="Microsoft JhengHei"/>
          <w:color w:val="000000"/>
        </w:rPr>
        <w:t>Assess nutrition information management capacity of non-state actors i.e. CSOs, Private Sector, Academia, UN Agencies guided by the FAO framework on CD.</w:t>
      </w:r>
    </w:p>
    <w:p w14:paraId="006557F7" w14:textId="77777777" w:rsidR="00761695" w:rsidRPr="00294C10" w:rsidRDefault="00761695" w:rsidP="007B5629">
      <w:pPr>
        <w:pStyle w:val="p"/>
        <w:numPr>
          <w:ilvl w:val="0"/>
          <w:numId w:val="39"/>
        </w:numPr>
        <w:spacing w:before="166" w:beforeAutospacing="0" w:after="160" w:afterAutospacing="0" w:line="276" w:lineRule="auto"/>
        <w:jc w:val="both"/>
        <w:rPr>
          <w:rFonts w:eastAsia="Microsoft JhengHei"/>
          <w:color w:val="000000"/>
        </w:rPr>
      </w:pPr>
      <w:r w:rsidRPr="00294C10">
        <w:rPr>
          <w:rFonts w:eastAsia="Microsoft JhengHei"/>
          <w:color w:val="000000"/>
        </w:rPr>
        <w:t>Appraise the whole nutrition information and data management landscape to identify what needs to be done better to enhance the capacity (Institutional, technical, functional) of the different actors to effectively implement Nutrition information management systems</w:t>
      </w:r>
    </w:p>
    <w:p w14:paraId="4AEC43AB" w14:textId="77777777" w:rsidR="00761695" w:rsidRPr="00294C10" w:rsidRDefault="00761695" w:rsidP="007B5629">
      <w:pPr>
        <w:pStyle w:val="p"/>
        <w:numPr>
          <w:ilvl w:val="0"/>
          <w:numId w:val="39"/>
        </w:numPr>
        <w:spacing w:before="166" w:beforeAutospacing="0" w:after="160" w:afterAutospacing="0" w:line="276" w:lineRule="auto"/>
        <w:jc w:val="both"/>
        <w:rPr>
          <w:rFonts w:eastAsia="Microsoft JhengHei"/>
          <w:color w:val="000000"/>
        </w:rPr>
      </w:pPr>
      <w:r w:rsidRPr="00294C10">
        <w:rPr>
          <w:rFonts w:eastAsia="Microsoft JhengHei"/>
          <w:color w:val="000000"/>
        </w:rPr>
        <w:t xml:space="preserve">Analyse the findings and generate a report clearly articulating the nutrition information management landscape in Uganda, the capacity gaps with clear policy levels and operational recommendations on how to strengthen the capacities for nutrition information management in the different sectors. </w:t>
      </w:r>
    </w:p>
    <w:p w14:paraId="64ECE604" w14:textId="77777777" w:rsidR="00761695" w:rsidRPr="00294C10" w:rsidRDefault="00761695" w:rsidP="007B5629">
      <w:pPr>
        <w:pStyle w:val="p"/>
        <w:numPr>
          <w:ilvl w:val="0"/>
          <w:numId w:val="39"/>
        </w:numPr>
        <w:spacing w:before="166" w:beforeAutospacing="0" w:after="160" w:afterAutospacing="0" w:line="276" w:lineRule="auto"/>
        <w:jc w:val="both"/>
        <w:rPr>
          <w:rFonts w:eastAsia="Microsoft JhengHei"/>
          <w:color w:val="000000"/>
        </w:rPr>
      </w:pPr>
      <w:r w:rsidRPr="00294C10">
        <w:rPr>
          <w:rFonts w:eastAsia="Microsoft JhengHei"/>
          <w:color w:val="000000"/>
        </w:rPr>
        <w:t>Generate an evidence-based policy brief on capacity development to improve nutrition information management systems in the country.</w:t>
      </w:r>
    </w:p>
    <w:p w14:paraId="6F410915" w14:textId="55090240" w:rsidR="00761695" w:rsidRPr="00294C10" w:rsidRDefault="00761695" w:rsidP="007B5629">
      <w:pPr>
        <w:pStyle w:val="p"/>
        <w:numPr>
          <w:ilvl w:val="0"/>
          <w:numId w:val="39"/>
        </w:numPr>
        <w:spacing w:before="166" w:beforeAutospacing="0" w:after="160" w:afterAutospacing="0" w:line="276" w:lineRule="auto"/>
        <w:jc w:val="both"/>
        <w:rPr>
          <w:rFonts w:eastAsia="Microsoft JhengHei"/>
          <w:b/>
          <w:color w:val="000000"/>
        </w:rPr>
      </w:pPr>
      <w:r w:rsidRPr="00294C10">
        <w:rPr>
          <w:rFonts w:eastAsia="Microsoft JhengHei"/>
          <w:color w:val="000000"/>
        </w:rPr>
        <w:t xml:space="preserve">Using the evidence from the capacity assessment process, produce a report, a costed capacity development plan and a policy brief on Nutrition Information Management in Uganda </w:t>
      </w:r>
    </w:p>
    <w:p w14:paraId="1D96660D" w14:textId="3A414DC7" w:rsidR="00866097" w:rsidRPr="00294C10" w:rsidRDefault="00761695" w:rsidP="007B5629">
      <w:pPr>
        <w:spacing w:after="160"/>
        <w:jc w:val="both"/>
        <w:rPr>
          <w:rFonts w:ascii="Times New Roman" w:eastAsia="Microsoft JhengHei" w:hAnsi="Times New Roman" w:cs="Times New Roman"/>
          <w:bCs/>
          <w:iCs/>
          <w:color w:val="000000" w:themeColor="text1"/>
          <w:sz w:val="24"/>
          <w:szCs w:val="24"/>
        </w:rPr>
      </w:pPr>
      <w:r w:rsidRPr="00294C10">
        <w:rPr>
          <w:rFonts w:ascii="Times New Roman" w:eastAsia="Microsoft JhengHei" w:hAnsi="Times New Roman" w:cs="Times New Roman"/>
          <w:bCs/>
          <w:iCs/>
          <w:color w:val="000000" w:themeColor="text1"/>
          <w:sz w:val="24"/>
          <w:szCs w:val="24"/>
        </w:rPr>
        <w:t xml:space="preserve">This activity progressed </w:t>
      </w:r>
      <w:r w:rsidR="00C048A9">
        <w:rPr>
          <w:rFonts w:ascii="Times New Roman" w:eastAsia="Microsoft JhengHei" w:hAnsi="Times New Roman" w:cs="Times New Roman"/>
          <w:bCs/>
          <w:iCs/>
          <w:color w:val="000000" w:themeColor="text1"/>
          <w:sz w:val="24"/>
          <w:szCs w:val="24"/>
        </w:rPr>
        <w:t xml:space="preserve">well </w:t>
      </w:r>
      <w:r w:rsidRPr="00294C10">
        <w:rPr>
          <w:rFonts w:ascii="Times New Roman" w:eastAsia="Microsoft JhengHei" w:hAnsi="Times New Roman" w:cs="Times New Roman"/>
          <w:bCs/>
          <w:iCs/>
          <w:color w:val="000000" w:themeColor="text1"/>
          <w:sz w:val="24"/>
          <w:szCs w:val="24"/>
        </w:rPr>
        <w:t xml:space="preserve">and will be completed by February 2020. </w:t>
      </w:r>
      <w:r w:rsidR="00C466AE" w:rsidRPr="00294C10">
        <w:rPr>
          <w:rFonts w:ascii="Times New Roman" w:eastAsia="Microsoft JhengHei" w:hAnsi="Times New Roman" w:cs="Times New Roman"/>
          <w:bCs/>
          <w:iCs/>
          <w:color w:val="000000" w:themeColor="text1"/>
          <w:sz w:val="24"/>
          <w:szCs w:val="24"/>
        </w:rPr>
        <w:t>(Annex</w:t>
      </w:r>
      <w:r w:rsidR="00BE6391" w:rsidRPr="00294C10">
        <w:rPr>
          <w:rFonts w:ascii="Times New Roman" w:eastAsia="Microsoft JhengHei" w:hAnsi="Times New Roman" w:cs="Times New Roman"/>
          <w:bCs/>
          <w:iCs/>
          <w:color w:val="000000" w:themeColor="text1"/>
          <w:sz w:val="24"/>
          <w:szCs w:val="24"/>
        </w:rPr>
        <w:t xml:space="preserve"> </w:t>
      </w:r>
      <w:r w:rsidR="00FD1338">
        <w:rPr>
          <w:rFonts w:ascii="Times New Roman" w:eastAsia="Microsoft JhengHei" w:hAnsi="Times New Roman" w:cs="Times New Roman"/>
          <w:bCs/>
          <w:iCs/>
          <w:color w:val="000000" w:themeColor="text1"/>
          <w:sz w:val="24"/>
          <w:szCs w:val="24"/>
        </w:rPr>
        <w:t>13</w:t>
      </w:r>
      <w:r w:rsidR="006B36DD">
        <w:rPr>
          <w:rFonts w:ascii="Times New Roman" w:eastAsia="Microsoft JhengHei" w:hAnsi="Times New Roman" w:cs="Times New Roman"/>
          <w:bCs/>
          <w:iCs/>
          <w:color w:val="000000" w:themeColor="text1"/>
          <w:sz w:val="24"/>
          <w:szCs w:val="24"/>
        </w:rPr>
        <w:t>)</w:t>
      </w:r>
      <w:r w:rsidR="00C466AE" w:rsidRPr="00294C10">
        <w:rPr>
          <w:rFonts w:ascii="Times New Roman" w:eastAsia="Microsoft JhengHei" w:hAnsi="Times New Roman" w:cs="Times New Roman"/>
          <w:bCs/>
          <w:iCs/>
          <w:color w:val="000000" w:themeColor="text1"/>
          <w:sz w:val="24"/>
          <w:szCs w:val="24"/>
        </w:rPr>
        <w:t xml:space="preserve">, concept note and inception report). </w:t>
      </w:r>
      <w:r w:rsidR="00866097" w:rsidRPr="00294C10">
        <w:rPr>
          <w:rFonts w:ascii="Times New Roman" w:eastAsia="Microsoft JhengHei" w:hAnsi="Times New Roman" w:cs="Times New Roman"/>
          <w:bCs/>
          <w:iCs/>
          <w:color w:val="000000" w:themeColor="text1"/>
          <w:sz w:val="24"/>
          <w:szCs w:val="24"/>
        </w:rPr>
        <w:t xml:space="preserve"> </w:t>
      </w:r>
    </w:p>
    <w:p w14:paraId="77952239" w14:textId="5B1EF968" w:rsidR="00DF0CF9" w:rsidRPr="007820C0" w:rsidRDefault="001366B6" w:rsidP="007B5629">
      <w:pPr>
        <w:spacing w:after="160"/>
        <w:jc w:val="both"/>
        <w:rPr>
          <w:rFonts w:ascii="Times New Roman" w:eastAsia="Microsoft JhengHei" w:hAnsi="Times New Roman" w:cs="Times New Roman"/>
          <w:b/>
          <w:bCs/>
          <w:iCs/>
          <w:color w:val="000000" w:themeColor="text1"/>
          <w:sz w:val="24"/>
          <w:szCs w:val="24"/>
        </w:rPr>
      </w:pPr>
      <w:r w:rsidRPr="00294C10">
        <w:rPr>
          <w:rFonts w:ascii="Times New Roman" w:eastAsia="Microsoft JhengHei" w:hAnsi="Times New Roman" w:cs="Times New Roman"/>
          <w:bCs/>
          <w:iCs/>
          <w:color w:val="000000" w:themeColor="text1"/>
          <w:sz w:val="24"/>
          <w:szCs w:val="24"/>
        </w:rPr>
        <w:t xml:space="preserve">As this process was </w:t>
      </w:r>
      <w:r w:rsidR="00C048A9">
        <w:rPr>
          <w:rFonts w:ascii="Times New Roman" w:eastAsia="Microsoft JhengHei" w:hAnsi="Times New Roman" w:cs="Times New Roman"/>
          <w:bCs/>
          <w:iCs/>
          <w:color w:val="000000" w:themeColor="text1"/>
          <w:sz w:val="24"/>
          <w:szCs w:val="24"/>
        </w:rPr>
        <w:t>moving forward,</w:t>
      </w:r>
      <w:r w:rsidRPr="00294C10">
        <w:rPr>
          <w:rFonts w:ascii="Times New Roman" w:eastAsia="Microsoft JhengHei" w:hAnsi="Times New Roman" w:cs="Times New Roman"/>
          <w:bCs/>
          <w:iCs/>
          <w:color w:val="000000" w:themeColor="text1"/>
          <w:sz w:val="24"/>
          <w:szCs w:val="24"/>
        </w:rPr>
        <w:t xml:space="preserve"> a rapid capacity gaps assessment with respect to nutrition data analysis was conducted during</w:t>
      </w:r>
      <w:r w:rsidR="008501A7" w:rsidRPr="00294C10">
        <w:rPr>
          <w:rFonts w:ascii="Times New Roman" w:eastAsia="Microsoft JhengHei" w:hAnsi="Times New Roman" w:cs="Times New Roman"/>
          <w:bCs/>
          <w:iCs/>
          <w:color w:val="000000" w:themeColor="text1"/>
          <w:sz w:val="24"/>
          <w:szCs w:val="24"/>
        </w:rPr>
        <w:t xml:space="preserve"> </w:t>
      </w:r>
      <w:r w:rsidR="00C466AE" w:rsidRPr="00294C10">
        <w:rPr>
          <w:rFonts w:ascii="Times New Roman" w:eastAsia="Microsoft JhengHei" w:hAnsi="Times New Roman" w:cs="Times New Roman"/>
          <w:bCs/>
          <w:iCs/>
          <w:color w:val="000000" w:themeColor="text1"/>
          <w:sz w:val="24"/>
          <w:szCs w:val="24"/>
        </w:rPr>
        <w:t>the stakeholders’ workshop</w:t>
      </w:r>
      <w:r w:rsidRPr="00294C10">
        <w:rPr>
          <w:rFonts w:ascii="Times New Roman" w:eastAsia="Microsoft JhengHei" w:hAnsi="Times New Roman" w:cs="Times New Roman"/>
          <w:bCs/>
          <w:iCs/>
          <w:color w:val="000000" w:themeColor="text1"/>
          <w:sz w:val="24"/>
          <w:szCs w:val="24"/>
        </w:rPr>
        <w:t xml:space="preserve"> held in September 2019</w:t>
      </w:r>
      <w:r w:rsidR="00BE6391" w:rsidRPr="00294C10">
        <w:rPr>
          <w:rFonts w:ascii="Times New Roman" w:eastAsia="Microsoft JhengHei" w:hAnsi="Times New Roman" w:cs="Times New Roman"/>
          <w:bCs/>
          <w:iCs/>
          <w:color w:val="000000" w:themeColor="text1"/>
          <w:sz w:val="24"/>
          <w:szCs w:val="24"/>
        </w:rPr>
        <w:t>.</w:t>
      </w:r>
      <w:r w:rsidR="00C466AE" w:rsidRPr="00294C10">
        <w:rPr>
          <w:rFonts w:ascii="Times New Roman" w:eastAsia="Microsoft JhengHei" w:hAnsi="Times New Roman" w:cs="Times New Roman"/>
          <w:bCs/>
          <w:iCs/>
          <w:color w:val="000000" w:themeColor="text1"/>
          <w:sz w:val="24"/>
          <w:szCs w:val="24"/>
        </w:rPr>
        <w:t xml:space="preserve"> </w:t>
      </w:r>
      <w:r w:rsidR="00761695" w:rsidRPr="00294C10">
        <w:rPr>
          <w:rFonts w:ascii="Times New Roman" w:eastAsia="Microsoft JhengHei" w:hAnsi="Times New Roman" w:cs="Times New Roman"/>
          <w:bCs/>
          <w:iCs/>
          <w:color w:val="000000" w:themeColor="text1"/>
          <w:sz w:val="24"/>
          <w:szCs w:val="24"/>
        </w:rPr>
        <w:t xml:space="preserve">The gaps identified were used to write a training module that will guide the training of MDAs. The draft </w:t>
      </w:r>
      <w:r w:rsidR="008501A7" w:rsidRPr="00294C10">
        <w:rPr>
          <w:rFonts w:ascii="Times New Roman" w:eastAsia="Microsoft JhengHei" w:hAnsi="Times New Roman" w:cs="Times New Roman"/>
          <w:bCs/>
          <w:iCs/>
          <w:color w:val="000000" w:themeColor="text1"/>
          <w:sz w:val="24"/>
          <w:szCs w:val="24"/>
        </w:rPr>
        <w:t>module is being reviewed and once</w:t>
      </w:r>
      <w:r w:rsidR="00761695" w:rsidRPr="00294C10">
        <w:rPr>
          <w:rFonts w:ascii="Times New Roman" w:eastAsia="Microsoft JhengHei" w:hAnsi="Times New Roman" w:cs="Times New Roman"/>
          <w:bCs/>
          <w:iCs/>
          <w:color w:val="000000" w:themeColor="text1"/>
          <w:sz w:val="24"/>
          <w:szCs w:val="24"/>
        </w:rPr>
        <w:t xml:space="preserve"> adopted, will </w:t>
      </w:r>
      <w:r w:rsidR="00CB73D5" w:rsidRPr="00294C10">
        <w:rPr>
          <w:rFonts w:ascii="Times New Roman" w:eastAsia="Microsoft JhengHei" w:hAnsi="Times New Roman" w:cs="Times New Roman"/>
          <w:bCs/>
          <w:iCs/>
          <w:color w:val="000000" w:themeColor="text1"/>
          <w:sz w:val="24"/>
          <w:szCs w:val="24"/>
        </w:rPr>
        <w:t xml:space="preserve">be </w:t>
      </w:r>
      <w:r w:rsidR="00761695" w:rsidRPr="00294C10">
        <w:rPr>
          <w:rFonts w:ascii="Times New Roman" w:eastAsia="Microsoft JhengHei" w:hAnsi="Times New Roman" w:cs="Times New Roman"/>
          <w:bCs/>
          <w:iCs/>
          <w:color w:val="000000" w:themeColor="text1"/>
          <w:sz w:val="24"/>
          <w:szCs w:val="24"/>
        </w:rPr>
        <w:t xml:space="preserve">used to train the sector </w:t>
      </w:r>
      <w:r w:rsidR="008501A7" w:rsidRPr="00294C10">
        <w:rPr>
          <w:rFonts w:ascii="Times New Roman" w:eastAsia="Microsoft JhengHei" w:hAnsi="Times New Roman" w:cs="Times New Roman"/>
          <w:bCs/>
          <w:iCs/>
          <w:color w:val="000000" w:themeColor="text1"/>
          <w:sz w:val="24"/>
          <w:szCs w:val="24"/>
        </w:rPr>
        <w:t xml:space="preserve">staff and </w:t>
      </w:r>
      <w:r w:rsidR="00CB73D5" w:rsidRPr="00294C10">
        <w:rPr>
          <w:rFonts w:ascii="Times New Roman" w:eastAsia="Microsoft JhengHei" w:hAnsi="Times New Roman" w:cs="Times New Roman"/>
          <w:bCs/>
          <w:iCs/>
          <w:color w:val="000000" w:themeColor="text1"/>
          <w:sz w:val="24"/>
          <w:szCs w:val="24"/>
        </w:rPr>
        <w:t>local governments</w:t>
      </w:r>
      <w:r w:rsidR="00761695" w:rsidRPr="00294C10">
        <w:rPr>
          <w:rFonts w:ascii="Times New Roman" w:eastAsia="Microsoft JhengHei" w:hAnsi="Times New Roman" w:cs="Times New Roman"/>
          <w:bCs/>
          <w:iCs/>
          <w:color w:val="000000" w:themeColor="text1"/>
          <w:sz w:val="24"/>
          <w:szCs w:val="24"/>
        </w:rPr>
        <w:t xml:space="preserve"> in nutrition</w:t>
      </w:r>
      <w:r w:rsidR="00CB73D5" w:rsidRPr="00294C10">
        <w:rPr>
          <w:rFonts w:ascii="Times New Roman" w:eastAsia="Microsoft JhengHei" w:hAnsi="Times New Roman" w:cs="Times New Roman"/>
          <w:bCs/>
          <w:iCs/>
          <w:color w:val="000000" w:themeColor="text1"/>
          <w:sz w:val="24"/>
          <w:szCs w:val="24"/>
        </w:rPr>
        <w:t xml:space="preserve"> surveys, </w:t>
      </w:r>
      <w:r w:rsidR="00761695" w:rsidRPr="00294C10">
        <w:rPr>
          <w:rFonts w:ascii="Times New Roman" w:eastAsia="Microsoft JhengHei" w:hAnsi="Times New Roman" w:cs="Times New Roman"/>
          <w:bCs/>
          <w:iCs/>
          <w:color w:val="000000" w:themeColor="text1"/>
          <w:sz w:val="24"/>
          <w:szCs w:val="24"/>
        </w:rPr>
        <w:t>data analysis</w:t>
      </w:r>
      <w:r w:rsidR="008501A7" w:rsidRPr="00294C10">
        <w:rPr>
          <w:rFonts w:ascii="Times New Roman" w:eastAsia="Microsoft JhengHei" w:hAnsi="Times New Roman" w:cs="Times New Roman"/>
          <w:bCs/>
          <w:iCs/>
          <w:color w:val="000000" w:themeColor="text1"/>
          <w:sz w:val="24"/>
          <w:szCs w:val="24"/>
        </w:rPr>
        <w:t xml:space="preserve">, and reporting. </w:t>
      </w:r>
      <w:r w:rsidR="00761695" w:rsidRPr="00294C10">
        <w:rPr>
          <w:rFonts w:ascii="Times New Roman" w:eastAsia="Microsoft JhengHei" w:hAnsi="Times New Roman" w:cs="Times New Roman"/>
          <w:bCs/>
          <w:iCs/>
          <w:color w:val="000000" w:themeColor="text1"/>
          <w:sz w:val="24"/>
          <w:szCs w:val="24"/>
        </w:rPr>
        <w:t xml:space="preserve"> </w:t>
      </w:r>
      <w:r w:rsidR="008501A7" w:rsidRPr="00294C10">
        <w:rPr>
          <w:rFonts w:ascii="Times New Roman" w:eastAsia="Microsoft JhengHei" w:hAnsi="Times New Roman" w:cs="Times New Roman"/>
          <w:bCs/>
          <w:iCs/>
          <w:color w:val="000000" w:themeColor="text1"/>
          <w:sz w:val="24"/>
          <w:szCs w:val="24"/>
        </w:rPr>
        <w:t xml:space="preserve">These trainings </w:t>
      </w:r>
      <w:r w:rsidR="00CB73D5" w:rsidRPr="00294C10">
        <w:rPr>
          <w:rFonts w:ascii="Times New Roman" w:eastAsia="Microsoft JhengHei" w:hAnsi="Times New Roman" w:cs="Times New Roman"/>
          <w:bCs/>
          <w:iCs/>
          <w:color w:val="000000" w:themeColor="text1"/>
          <w:sz w:val="24"/>
          <w:szCs w:val="24"/>
        </w:rPr>
        <w:t>will be done early 2020</w:t>
      </w:r>
      <w:r w:rsidR="008501A7" w:rsidRPr="00294C10">
        <w:rPr>
          <w:rFonts w:ascii="Times New Roman" w:eastAsia="Microsoft JhengHei" w:hAnsi="Times New Roman" w:cs="Times New Roman"/>
          <w:bCs/>
          <w:iCs/>
          <w:color w:val="000000" w:themeColor="text1"/>
          <w:sz w:val="24"/>
          <w:szCs w:val="24"/>
        </w:rPr>
        <w:t xml:space="preserve"> by </w:t>
      </w:r>
      <w:r w:rsidR="00CB73D5" w:rsidRPr="00294C10">
        <w:rPr>
          <w:rFonts w:ascii="Times New Roman" w:eastAsia="Microsoft JhengHei" w:hAnsi="Times New Roman" w:cs="Times New Roman"/>
          <w:bCs/>
          <w:iCs/>
          <w:color w:val="000000" w:themeColor="text1"/>
          <w:sz w:val="24"/>
          <w:szCs w:val="24"/>
        </w:rPr>
        <w:t xml:space="preserve">the </w:t>
      </w:r>
      <w:r w:rsidR="008501A7" w:rsidRPr="00294C10">
        <w:rPr>
          <w:rFonts w:ascii="Times New Roman" w:eastAsia="Microsoft JhengHei" w:hAnsi="Times New Roman" w:cs="Times New Roman"/>
          <w:bCs/>
          <w:iCs/>
          <w:color w:val="000000" w:themeColor="text1"/>
          <w:sz w:val="24"/>
          <w:szCs w:val="24"/>
        </w:rPr>
        <w:t>NIPN data analysis team supported by</w:t>
      </w:r>
      <w:r w:rsidR="00CB73D5" w:rsidRPr="00294C10">
        <w:rPr>
          <w:rFonts w:ascii="Times New Roman" w:eastAsia="Microsoft JhengHei" w:hAnsi="Times New Roman" w:cs="Times New Roman"/>
          <w:bCs/>
          <w:iCs/>
          <w:color w:val="000000" w:themeColor="text1"/>
          <w:sz w:val="24"/>
          <w:szCs w:val="24"/>
        </w:rPr>
        <w:t xml:space="preserve"> Victoria University and </w:t>
      </w:r>
      <w:r w:rsidR="008501A7" w:rsidRPr="00294C10">
        <w:rPr>
          <w:rFonts w:ascii="Times New Roman" w:eastAsia="Microsoft JhengHei" w:hAnsi="Times New Roman" w:cs="Times New Roman"/>
          <w:bCs/>
          <w:iCs/>
          <w:color w:val="000000" w:themeColor="text1"/>
          <w:sz w:val="24"/>
          <w:szCs w:val="24"/>
        </w:rPr>
        <w:t xml:space="preserve">Centre for Research </w:t>
      </w:r>
      <w:r w:rsidR="00D07F9C" w:rsidRPr="00294C10">
        <w:rPr>
          <w:rFonts w:ascii="Times New Roman" w:eastAsia="Microsoft JhengHei" w:hAnsi="Times New Roman" w:cs="Times New Roman"/>
          <w:bCs/>
          <w:iCs/>
          <w:color w:val="000000" w:themeColor="text1"/>
          <w:sz w:val="24"/>
          <w:szCs w:val="24"/>
        </w:rPr>
        <w:t>and Information Systems (CERIES)</w:t>
      </w:r>
      <w:r w:rsidRPr="00294C10">
        <w:rPr>
          <w:rFonts w:ascii="Times New Roman" w:eastAsia="Microsoft JhengHei" w:hAnsi="Times New Roman" w:cs="Times New Roman"/>
          <w:bCs/>
          <w:iCs/>
          <w:color w:val="000000" w:themeColor="text1"/>
          <w:sz w:val="24"/>
          <w:szCs w:val="24"/>
        </w:rPr>
        <w:t>,</w:t>
      </w:r>
      <w:r w:rsidR="00D07F9C" w:rsidRPr="00294C10">
        <w:rPr>
          <w:rFonts w:ascii="Times New Roman" w:eastAsia="Microsoft JhengHei" w:hAnsi="Times New Roman" w:cs="Times New Roman"/>
          <w:bCs/>
          <w:iCs/>
          <w:color w:val="000000" w:themeColor="text1"/>
          <w:sz w:val="24"/>
          <w:szCs w:val="24"/>
        </w:rPr>
        <w:t xml:space="preserve"> </w:t>
      </w:r>
      <w:r w:rsidR="00DF0CF9">
        <w:rPr>
          <w:rFonts w:ascii="Times New Roman" w:eastAsia="Microsoft JhengHei" w:hAnsi="Times New Roman" w:cs="Times New Roman"/>
          <w:bCs/>
          <w:iCs/>
          <w:color w:val="000000" w:themeColor="text1"/>
          <w:sz w:val="24"/>
          <w:szCs w:val="24"/>
        </w:rPr>
        <w:t xml:space="preserve">Africa Capacity </w:t>
      </w:r>
      <w:r w:rsidR="006B36DD">
        <w:rPr>
          <w:rFonts w:ascii="Times New Roman" w:eastAsia="Microsoft JhengHei" w:hAnsi="Times New Roman" w:cs="Times New Roman"/>
          <w:bCs/>
          <w:iCs/>
          <w:color w:val="000000" w:themeColor="text1"/>
          <w:sz w:val="24"/>
          <w:szCs w:val="24"/>
        </w:rPr>
        <w:t>Development and</w:t>
      </w:r>
      <w:r w:rsidR="00DF0CF9">
        <w:rPr>
          <w:rFonts w:ascii="Times New Roman" w:eastAsia="Microsoft JhengHei" w:hAnsi="Times New Roman" w:cs="Times New Roman"/>
          <w:bCs/>
          <w:iCs/>
          <w:color w:val="000000" w:themeColor="text1"/>
          <w:sz w:val="24"/>
          <w:szCs w:val="24"/>
        </w:rPr>
        <w:t xml:space="preserve"> Research Institute (ACADRI) once contractual arrangements are done by OPM.</w:t>
      </w:r>
      <w:r w:rsidR="00D07F9C" w:rsidRPr="00294C10">
        <w:rPr>
          <w:rFonts w:ascii="Times New Roman" w:eastAsia="Microsoft JhengHei" w:hAnsi="Times New Roman" w:cs="Times New Roman"/>
          <w:bCs/>
          <w:iCs/>
          <w:color w:val="000000" w:themeColor="text1"/>
          <w:sz w:val="24"/>
          <w:szCs w:val="24"/>
        </w:rPr>
        <w:t xml:space="preserve">  The </w:t>
      </w:r>
      <w:r w:rsidR="00CB73D5" w:rsidRPr="00294C10">
        <w:rPr>
          <w:rFonts w:ascii="Times New Roman" w:eastAsia="Microsoft JhengHei" w:hAnsi="Times New Roman" w:cs="Times New Roman"/>
          <w:bCs/>
          <w:iCs/>
          <w:color w:val="000000" w:themeColor="text1"/>
          <w:sz w:val="24"/>
          <w:szCs w:val="24"/>
        </w:rPr>
        <w:t>draft module covers nutrition surveys, including</w:t>
      </w:r>
      <w:r w:rsidR="009272C9" w:rsidRPr="00294C10">
        <w:rPr>
          <w:rFonts w:ascii="Times New Roman" w:eastAsia="Microsoft JhengHei" w:hAnsi="Times New Roman" w:cs="Times New Roman"/>
          <w:b/>
          <w:bCs/>
          <w:iCs/>
          <w:color w:val="000000" w:themeColor="text1"/>
          <w:sz w:val="24"/>
          <w:szCs w:val="24"/>
        </w:rPr>
        <w:t xml:space="preserve"> </w:t>
      </w:r>
      <w:r w:rsidR="00CB73D5" w:rsidRPr="00294C10">
        <w:rPr>
          <w:rFonts w:ascii="Times New Roman" w:eastAsia="Microsoft JhengHei" w:hAnsi="Times New Roman" w:cs="Times New Roman"/>
          <w:bCs/>
          <w:iCs/>
          <w:color w:val="000000" w:themeColor="text1"/>
          <w:sz w:val="24"/>
          <w:szCs w:val="24"/>
        </w:rPr>
        <w:t>planning, management, of survey activities and resources, designing of nutrition survey tools nutrition data analysis, using</w:t>
      </w:r>
      <w:r w:rsidR="009272C9" w:rsidRPr="00294C10">
        <w:rPr>
          <w:rFonts w:ascii="Times New Roman" w:eastAsia="Microsoft JhengHei" w:hAnsi="Times New Roman" w:cs="Times New Roman"/>
          <w:bCs/>
          <w:iCs/>
          <w:color w:val="000000" w:themeColor="text1"/>
          <w:sz w:val="24"/>
          <w:szCs w:val="24"/>
        </w:rPr>
        <w:t xml:space="preserve"> ENA </w:t>
      </w:r>
      <w:r w:rsidR="00CB73D5" w:rsidRPr="00294C10">
        <w:rPr>
          <w:rFonts w:ascii="Times New Roman" w:eastAsia="Microsoft JhengHei" w:hAnsi="Times New Roman" w:cs="Times New Roman"/>
          <w:bCs/>
          <w:iCs/>
          <w:color w:val="000000" w:themeColor="text1"/>
          <w:sz w:val="24"/>
          <w:szCs w:val="24"/>
        </w:rPr>
        <w:t>software, nutrition survey results dissemination to stakeholders.</w:t>
      </w:r>
      <w:r w:rsidR="009272C9" w:rsidRPr="00294C10">
        <w:rPr>
          <w:rFonts w:ascii="Times New Roman" w:eastAsia="Microsoft JhengHei" w:hAnsi="Times New Roman" w:cs="Times New Roman"/>
          <w:b/>
          <w:bCs/>
          <w:iCs/>
          <w:color w:val="000000" w:themeColor="text1"/>
          <w:sz w:val="24"/>
          <w:szCs w:val="24"/>
        </w:rPr>
        <w:t xml:space="preserve"> </w:t>
      </w:r>
    </w:p>
    <w:p w14:paraId="29AC7BB9" w14:textId="7CFA044A" w:rsidR="009272C9" w:rsidRPr="00294C10" w:rsidRDefault="006B36DD" w:rsidP="007B5629">
      <w:pPr>
        <w:spacing w:after="160"/>
        <w:jc w:val="both"/>
        <w:rPr>
          <w:rFonts w:ascii="Times New Roman" w:eastAsia="Microsoft JhengHei" w:hAnsi="Times New Roman" w:cs="Times New Roman"/>
          <w:bCs/>
          <w:iCs/>
          <w:color w:val="000000" w:themeColor="text1"/>
          <w:sz w:val="24"/>
          <w:szCs w:val="24"/>
        </w:rPr>
      </w:pPr>
      <w:r>
        <w:rPr>
          <w:rFonts w:ascii="Times New Roman" w:eastAsia="Microsoft JhengHei" w:hAnsi="Times New Roman" w:cs="Times New Roman"/>
          <w:bCs/>
          <w:iCs/>
          <w:color w:val="000000" w:themeColor="text1"/>
          <w:sz w:val="24"/>
          <w:szCs w:val="24"/>
        </w:rPr>
        <w:t xml:space="preserve">The </w:t>
      </w:r>
      <w:r w:rsidRPr="00294C10">
        <w:rPr>
          <w:rFonts w:ascii="Times New Roman" w:eastAsia="Microsoft JhengHei" w:hAnsi="Times New Roman" w:cs="Times New Roman"/>
          <w:bCs/>
          <w:iCs/>
          <w:color w:val="000000" w:themeColor="text1"/>
          <w:sz w:val="24"/>
          <w:szCs w:val="24"/>
        </w:rPr>
        <w:t xml:space="preserve">Emergency Nutrition Assessment </w:t>
      </w:r>
      <w:r w:rsidR="009272C9" w:rsidRPr="00294C10">
        <w:rPr>
          <w:rFonts w:ascii="Times New Roman" w:eastAsia="Microsoft JhengHei" w:hAnsi="Times New Roman" w:cs="Times New Roman"/>
          <w:bCs/>
          <w:iCs/>
          <w:color w:val="000000" w:themeColor="text1"/>
          <w:sz w:val="24"/>
          <w:szCs w:val="24"/>
        </w:rPr>
        <w:t>(</w:t>
      </w:r>
      <w:r w:rsidRPr="00294C10">
        <w:rPr>
          <w:rFonts w:ascii="Times New Roman" w:eastAsia="Microsoft JhengHei" w:hAnsi="Times New Roman" w:cs="Times New Roman"/>
          <w:bCs/>
          <w:iCs/>
          <w:color w:val="000000" w:themeColor="text1"/>
          <w:sz w:val="24"/>
          <w:szCs w:val="24"/>
        </w:rPr>
        <w:t>ENA</w:t>
      </w:r>
      <w:r w:rsidR="009272C9" w:rsidRPr="00294C10">
        <w:rPr>
          <w:rFonts w:ascii="Times New Roman" w:eastAsia="Microsoft JhengHei" w:hAnsi="Times New Roman" w:cs="Times New Roman"/>
          <w:bCs/>
          <w:iCs/>
          <w:color w:val="000000" w:themeColor="text1"/>
          <w:sz w:val="24"/>
          <w:szCs w:val="24"/>
        </w:rPr>
        <w:t>) software is a user-friendly analytical program recommended by SMART and widely used for analysis of nutrition surveys. ENA is highly favoured and used by field practitioners; it facilitates survey planning, data collection, analysis and reporting with the ability to generate automatic standard tables and graphs for anthropometric indices and plausibility check reports.</w:t>
      </w:r>
      <w:r w:rsidR="00CB73D5" w:rsidRPr="00294C10">
        <w:rPr>
          <w:rFonts w:ascii="Times New Roman" w:eastAsia="Microsoft JhengHei" w:hAnsi="Times New Roman" w:cs="Times New Roman"/>
          <w:bCs/>
          <w:iCs/>
          <w:color w:val="000000" w:themeColor="text1"/>
          <w:sz w:val="24"/>
          <w:szCs w:val="24"/>
        </w:rPr>
        <w:t xml:space="preserve"> NIPN foresees this capacity building initiative</w:t>
      </w:r>
      <w:r w:rsidR="009272C9" w:rsidRPr="00294C10">
        <w:rPr>
          <w:rFonts w:ascii="Times New Roman" w:eastAsia="Microsoft JhengHei" w:hAnsi="Times New Roman" w:cs="Times New Roman"/>
          <w:bCs/>
          <w:iCs/>
          <w:color w:val="000000" w:themeColor="text1"/>
          <w:sz w:val="24"/>
          <w:szCs w:val="24"/>
        </w:rPr>
        <w:t xml:space="preserve"> </w:t>
      </w:r>
      <w:r>
        <w:rPr>
          <w:rFonts w:ascii="Times New Roman" w:eastAsia="Microsoft JhengHei" w:hAnsi="Times New Roman" w:cs="Times New Roman"/>
          <w:bCs/>
          <w:iCs/>
          <w:color w:val="000000" w:themeColor="text1"/>
          <w:sz w:val="24"/>
          <w:szCs w:val="24"/>
        </w:rPr>
        <w:t>as giving</w:t>
      </w:r>
      <w:r w:rsidR="001366B6" w:rsidRPr="00294C10">
        <w:rPr>
          <w:rFonts w:ascii="Times New Roman" w:eastAsia="Microsoft JhengHei" w:hAnsi="Times New Roman" w:cs="Times New Roman"/>
          <w:bCs/>
          <w:iCs/>
          <w:color w:val="000000" w:themeColor="text1"/>
          <w:sz w:val="24"/>
          <w:szCs w:val="24"/>
        </w:rPr>
        <w:t xml:space="preserve"> </w:t>
      </w:r>
      <w:r w:rsidR="009272C9" w:rsidRPr="00294C10">
        <w:rPr>
          <w:rFonts w:ascii="Times New Roman" w:eastAsia="Microsoft JhengHei" w:hAnsi="Times New Roman" w:cs="Times New Roman"/>
          <w:bCs/>
          <w:iCs/>
          <w:color w:val="000000" w:themeColor="text1"/>
          <w:sz w:val="24"/>
          <w:szCs w:val="24"/>
        </w:rPr>
        <w:t xml:space="preserve">comprehensive knowledge and skills </w:t>
      </w:r>
      <w:r w:rsidR="00CB73D5" w:rsidRPr="00294C10">
        <w:rPr>
          <w:rFonts w:ascii="Times New Roman" w:eastAsia="Microsoft JhengHei" w:hAnsi="Times New Roman" w:cs="Times New Roman"/>
          <w:bCs/>
          <w:iCs/>
          <w:color w:val="000000" w:themeColor="text1"/>
          <w:sz w:val="24"/>
          <w:szCs w:val="24"/>
        </w:rPr>
        <w:t xml:space="preserve">to government staff to </w:t>
      </w:r>
      <w:r w:rsidR="009272C9" w:rsidRPr="00294C10">
        <w:rPr>
          <w:rFonts w:ascii="Times New Roman" w:eastAsia="Microsoft JhengHei" w:hAnsi="Times New Roman" w:cs="Times New Roman"/>
          <w:bCs/>
          <w:iCs/>
          <w:color w:val="000000" w:themeColor="text1"/>
          <w:sz w:val="24"/>
          <w:szCs w:val="24"/>
        </w:rPr>
        <w:t>become independent users of the software</w:t>
      </w:r>
      <w:r w:rsidR="00CB73D5" w:rsidRPr="00294C10">
        <w:rPr>
          <w:rFonts w:ascii="Times New Roman" w:eastAsia="Microsoft JhengHei" w:hAnsi="Times New Roman" w:cs="Times New Roman"/>
          <w:bCs/>
          <w:iCs/>
          <w:color w:val="000000" w:themeColor="text1"/>
          <w:sz w:val="24"/>
          <w:szCs w:val="24"/>
        </w:rPr>
        <w:t xml:space="preserve"> and be able to </w:t>
      </w:r>
      <w:r w:rsidR="009272C9" w:rsidRPr="00294C10">
        <w:rPr>
          <w:rFonts w:ascii="Times New Roman" w:eastAsia="Microsoft JhengHei" w:hAnsi="Times New Roman" w:cs="Times New Roman"/>
          <w:bCs/>
          <w:iCs/>
          <w:color w:val="000000" w:themeColor="text1"/>
          <w:sz w:val="24"/>
          <w:szCs w:val="24"/>
        </w:rPr>
        <w:t xml:space="preserve">conduct nutrition surveys </w:t>
      </w:r>
      <w:r w:rsidR="00CB73D5" w:rsidRPr="00294C10">
        <w:rPr>
          <w:rFonts w:ascii="Times New Roman" w:eastAsia="Microsoft JhengHei" w:hAnsi="Times New Roman" w:cs="Times New Roman"/>
          <w:bCs/>
          <w:iCs/>
          <w:color w:val="000000" w:themeColor="text1"/>
          <w:sz w:val="24"/>
          <w:szCs w:val="24"/>
        </w:rPr>
        <w:t>regularly and generate data for planning in their sectors</w:t>
      </w:r>
      <w:r w:rsidR="009272C9" w:rsidRPr="00294C10">
        <w:rPr>
          <w:rFonts w:ascii="Times New Roman" w:eastAsia="Microsoft JhengHei" w:hAnsi="Times New Roman" w:cs="Times New Roman"/>
          <w:bCs/>
          <w:iCs/>
          <w:color w:val="000000" w:themeColor="text1"/>
          <w:sz w:val="24"/>
          <w:szCs w:val="24"/>
        </w:rPr>
        <w:t>.</w:t>
      </w:r>
    </w:p>
    <w:p w14:paraId="44BC2F2A" w14:textId="3F3D267A" w:rsidR="00CB73D5" w:rsidRPr="00294C10" w:rsidRDefault="00CB73D5" w:rsidP="007B5629">
      <w:pPr>
        <w:spacing w:after="160"/>
        <w:jc w:val="both"/>
        <w:rPr>
          <w:rFonts w:ascii="Times New Roman" w:eastAsia="Microsoft JhengHei" w:hAnsi="Times New Roman" w:cs="Times New Roman"/>
          <w:bCs/>
          <w:iCs/>
          <w:color w:val="000000" w:themeColor="text1"/>
          <w:sz w:val="24"/>
          <w:szCs w:val="24"/>
        </w:rPr>
      </w:pPr>
      <w:r w:rsidRPr="00294C10">
        <w:rPr>
          <w:rFonts w:ascii="Times New Roman" w:eastAsia="Microsoft JhengHei" w:hAnsi="Times New Roman" w:cs="Times New Roman"/>
          <w:bCs/>
          <w:iCs/>
          <w:color w:val="000000" w:themeColor="text1"/>
          <w:sz w:val="24"/>
          <w:szCs w:val="24"/>
        </w:rPr>
        <w:t xml:space="preserve">Other capacity building actions </w:t>
      </w:r>
      <w:r w:rsidR="001366B6" w:rsidRPr="00294C10">
        <w:rPr>
          <w:rFonts w:ascii="Times New Roman" w:eastAsia="Microsoft JhengHei" w:hAnsi="Times New Roman" w:cs="Times New Roman"/>
          <w:bCs/>
          <w:iCs/>
          <w:color w:val="000000" w:themeColor="text1"/>
          <w:sz w:val="24"/>
          <w:szCs w:val="24"/>
        </w:rPr>
        <w:t xml:space="preserve">performed </w:t>
      </w:r>
      <w:r w:rsidRPr="00294C10">
        <w:rPr>
          <w:rFonts w:ascii="Times New Roman" w:eastAsia="Microsoft JhengHei" w:hAnsi="Times New Roman" w:cs="Times New Roman"/>
          <w:bCs/>
          <w:iCs/>
          <w:color w:val="000000" w:themeColor="text1"/>
          <w:sz w:val="24"/>
          <w:szCs w:val="24"/>
        </w:rPr>
        <w:t xml:space="preserve">in 2019 include, </w:t>
      </w:r>
    </w:p>
    <w:p w14:paraId="0C1A0152" w14:textId="36C2A94F" w:rsidR="00C466AE" w:rsidRPr="00294C10" w:rsidRDefault="00E568F8" w:rsidP="007B5629">
      <w:pPr>
        <w:pStyle w:val="ListParagraph"/>
        <w:numPr>
          <w:ilvl w:val="0"/>
          <w:numId w:val="73"/>
        </w:numPr>
        <w:spacing w:after="160"/>
        <w:jc w:val="both"/>
        <w:rPr>
          <w:rFonts w:ascii="Times New Roman" w:eastAsia="Microsoft JhengHei" w:hAnsi="Times New Roman" w:cs="Times New Roman"/>
          <w:bCs/>
          <w:iCs/>
          <w:color w:val="000000" w:themeColor="text1"/>
          <w:sz w:val="24"/>
          <w:szCs w:val="24"/>
        </w:rPr>
      </w:pPr>
      <w:r w:rsidRPr="00294C10">
        <w:rPr>
          <w:rFonts w:ascii="Times New Roman" w:eastAsia="Microsoft JhengHei" w:hAnsi="Times New Roman" w:cs="Times New Roman"/>
          <w:bCs/>
          <w:iCs/>
          <w:color w:val="000000" w:themeColor="text1"/>
          <w:sz w:val="24"/>
          <w:szCs w:val="24"/>
        </w:rPr>
        <w:t>A t</w:t>
      </w:r>
      <w:r w:rsidR="00C466AE" w:rsidRPr="00294C10">
        <w:rPr>
          <w:rFonts w:ascii="Times New Roman" w:eastAsia="Microsoft JhengHei" w:hAnsi="Times New Roman" w:cs="Times New Roman"/>
          <w:bCs/>
          <w:iCs/>
          <w:color w:val="000000" w:themeColor="text1"/>
          <w:sz w:val="24"/>
          <w:szCs w:val="24"/>
        </w:rPr>
        <w:t xml:space="preserve">raining </w:t>
      </w:r>
      <w:r w:rsidRPr="00294C10">
        <w:rPr>
          <w:rFonts w:ascii="Times New Roman" w:eastAsia="Microsoft JhengHei" w:hAnsi="Times New Roman" w:cs="Times New Roman"/>
          <w:bCs/>
          <w:iCs/>
          <w:color w:val="000000" w:themeColor="text1"/>
          <w:sz w:val="24"/>
          <w:szCs w:val="24"/>
        </w:rPr>
        <w:t xml:space="preserve">of </w:t>
      </w:r>
      <w:r w:rsidR="00C466AE" w:rsidRPr="00294C10">
        <w:rPr>
          <w:rFonts w:ascii="Times New Roman" w:eastAsia="Microsoft JhengHei" w:hAnsi="Times New Roman" w:cs="Times New Roman"/>
          <w:bCs/>
          <w:iCs/>
          <w:color w:val="000000" w:themeColor="text1"/>
          <w:sz w:val="24"/>
          <w:szCs w:val="24"/>
        </w:rPr>
        <w:t xml:space="preserve">the NIPN team on the nutrition </w:t>
      </w:r>
      <w:r w:rsidRPr="00294C10">
        <w:rPr>
          <w:rFonts w:ascii="Times New Roman" w:eastAsia="Microsoft JhengHei" w:hAnsi="Times New Roman" w:cs="Times New Roman"/>
          <w:bCs/>
          <w:iCs/>
          <w:color w:val="000000" w:themeColor="text1"/>
          <w:sz w:val="24"/>
          <w:szCs w:val="24"/>
        </w:rPr>
        <w:t>programming</w:t>
      </w:r>
      <w:r w:rsidR="00C466AE" w:rsidRPr="00294C10">
        <w:rPr>
          <w:rFonts w:ascii="Times New Roman" w:eastAsia="Microsoft JhengHei" w:hAnsi="Times New Roman" w:cs="Times New Roman"/>
          <w:bCs/>
          <w:iCs/>
          <w:color w:val="000000" w:themeColor="text1"/>
          <w:sz w:val="24"/>
          <w:szCs w:val="24"/>
        </w:rPr>
        <w:t xml:space="preserve"> </w:t>
      </w:r>
      <w:r w:rsidR="0062654C" w:rsidRPr="00294C10">
        <w:rPr>
          <w:rFonts w:ascii="Times New Roman" w:eastAsia="Microsoft JhengHei" w:hAnsi="Times New Roman" w:cs="Times New Roman"/>
          <w:bCs/>
          <w:iCs/>
          <w:color w:val="000000" w:themeColor="text1"/>
          <w:sz w:val="24"/>
          <w:szCs w:val="24"/>
        </w:rPr>
        <w:t xml:space="preserve">that </w:t>
      </w:r>
      <w:r w:rsidR="00C466AE" w:rsidRPr="00294C10">
        <w:rPr>
          <w:rFonts w:ascii="Times New Roman" w:eastAsia="Microsoft JhengHei" w:hAnsi="Times New Roman" w:cs="Times New Roman"/>
          <w:bCs/>
          <w:iCs/>
          <w:color w:val="000000" w:themeColor="text1"/>
          <w:sz w:val="24"/>
          <w:szCs w:val="24"/>
        </w:rPr>
        <w:t>was held in May 2019</w:t>
      </w:r>
      <w:r w:rsidR="00CB73D5" w:rsidRPr="00294C10">
        <w:rPr>
          <w:rFonts w:ascii="Times New Roman" w:eastAsia="Microsoft JhengHei" w:hAnsi="Times New Roman" w:cs="Times New Roman"/>
          <w:bCs/>
          <w:iCs/>
          <w:color w:val="000000" w:themeColor="text1"/>
          <w:sz w:val="24"/>
          <w:szCs w:val="24"/>
        </w:rPr>
        <w:t xml:space="preserve"> and covered key concepts in nutrition</w:t>
      </w:r>
      <w:r w:rsidR="0062654C" w:rsidRPr="00294C10">
        <w:rPr>
          <w:rFonts w:ascii="Times New Roman" w:eastAsia="Microsoft JhengHei" w:hAnsi="Times New Roman" w:cs="Times New Roman"/>
          <w:bCs/>
          <w:iCs/>
          <w:color w:val="000000" w:themeColor="text1"/>
          <w:sz w:val="24"/>
          <w:szCs w:val="24"/>
        </w:rPr>
        <w:t xml:space="preserve"> including</w:t>
      </w:r>
      <w:r w:rsidR="00CB73D5" w:rsidRPr="00294C10">
        <w:rPr>
          <w:rFonts w:ascii="Times New Roman" w:eastAsia="Microsoft JhengHei" w:hAnsi="Times New Roman" w:cs="Times New Roman"/>
          <w:bCs/>
          <w:iCs/>
          <w:color w:val="000000" w:themeColor="text1"/>
          <w:sz w:val="24"/>
          <w:szCs w:val="24"/>
        </w:rPr>
        <w:t xml:space="preserve"> nutrition sensitive, specific and </w:t>
      </w:r>
      <w:r w:rsidR="003D1726" w:rsidRPr="00294C10">
        <w:rPr>
          <w:rFonts w:ascii="Times New Roman" w:eastAsia="Microsoft JhengHei" w:hAnsi="Times New Roman" w:cs="Times New Roman"/>
          <w:bCs/>
          <w:iCs/>
          <w:color w:val="000000" w:themeColor="text1"/>
          <w:sz w:val="24"/>
          <w:szCs w:val="24"/>
        </w:rPr>
        <w:t xml:space="preserve">governance interventions. The training also focused on nutrition outcome indicators, nutrition terminologies, the UNAP framework, SUN MEAL and Theory of Change as well as the linkages with </w:t>
      </w:r>
      <w:r w:rsidR="0062654C" w:rsidRPr="00294C10">
        <w:rPr>
          <w:rFonts w:ascii="Times New Roman" w:eastAsia="Microsoft JhengHei" w:hAnsi="Times New Roman" w:cs="Times New Roman"/>
          <w:bCs/>
          <w:iCs/>
          <w:color w:val="000000" w:themeColor="text1"/>
          <w:sz w:val="24"/>
          <w:szCs w:val="24"/>
        </w:rPr>
        <w:t xml:space="preserve">the </w:t>
      </w:r>
      <w:r w:rsidR="003D1726" w:rsidRPr="00294C10">
        <w:rPr>
          <w:rFonts w:ascii="Times New Roman" w:eastAsia="Microsoft JhengHei" w:hAnsi="Times New Roman" w:cs="Times New Roman"/>
          <w:bCs/>
          <w:iCs/>
          <w:color w:val="000000" w:themeColor="text1"/>
          <w:sz w:val="24"/>
          <w:szCs w:val="24"/>
        </w:rPr>
        <w:t>NIPN project. All NIPN staff attended the training th</w:t>
      </w:r>
      <w:r w:rsidR="0062654C" w:rsidRPr="00294C10">
        <w:rPr>
          <w:rFonts w:ascii="Times New Roman" w:eastAsia="Microsoft JhengHei" w:hAnsi="Times New Roman" w:cs="Times New Roman"/>
          <w:bCs/>
          <w:iCs/>
          <w:color w:val="000000" w:themeColor="text1"/>
          <w:sz w:val="24"/>
          <w:szCs w:val="24"/>
        </w:rPr>
        <w:t>at was facilitated by the UNAP Programme Officer</w:t>
      </w:r>
      <w:r w:rsidR="00FD1338">
        <w:rPr>
          <w:rFonts w:ascii="Times New Roman" w:eastAsia="Microsoft JhengHei" w:hAnsi="Times New Roman" w:cs="Times New Roman"/>
          <w:bCs/>
          <w:iCs/>
          <w:color w:val="000000" w:themeColor="text1"/>
          <w:sz w:val="24"/>
          <w:szCs w:val="24"/>
        </w:rPr>
        <w:t>.</w:t>
      </w:r>
      <w:r w:rsidR="003D1726" w:rsidRPr="00294C10">
        <w:rPr>
          <w:rFonts w:ascii="Times New Roman" w:eastAsia="Microsoft JhengHei" w:hAnsi="Times New Roman" w:cs="Times New Roman"/>
          <w:bCs/>
          <w:iCs/>
          <w:color w:val="000000" w:themeColor="text1"/>
          <w:sz w:val="24"/>
          <w:szCs w:val="24"/>
        </w:rPr>
        <w:t xml:space="preserve"> </w:t>
      </w:r>
    </w:p>
    <w:p w14:paraId="5CB16A86" w14:textId="64E5F9AA" w:rsidR="00C466AE" w:rsidRPr="00294C10" w:rsidRDefault="00C466AE" w:rsidP="007B5629">
      <w:pPr>
        <w:numPr>
          <w:ilvl w:val="0"/>
          <w:numId w:val="5"/>
        </w:numPr>
        <w:spacing w:after="160"/>
        <w:jc w:val="both"/>
        <w:rPr>
          <w:rFonts w:ascii="Times New Roman" w:eastAsia="Microsoft JhengHei" w:hAnsi="Times New Roman" w:cs="Times New Roman"/>
          <w:bCs/>
          <w:iCs/>
          <w:color w:val="000000" w:themeColor="text1"/>
          <w:sz w:val="24"/>
          <w:szCs w:val="24"/>
        </w:rPr>
      </w:pPr>
      <w:r w:rsidRPr="00294C10">
        <w:rPr>
          <w:rFonts w:ascii="Times New Roman" w:eastAsia="Microsoft JhengHei" w:hAnsi="Times New Roman" w:cs="Times New Roman"/>
          <w:bCs/>
          <w:iCs/>
          <w:color w:val="000000" w:themeColor="text1"/>
          <w:sz w:val="24"/>
          <w:szCs w:val="24"/>
        </w:rPr>
        <w:t xml:space="preserve">A training by GSF on the NIPN process was held for NIPN staff and stakeholders in July 2019 </w:t>
      </w:r>
    </w:p>
    <w:p w14:paraId="1D507850" w14:textId="7D58EBDD" w:rsidR="00C466AE" w:rsidRPr="00294C10" w:rsidRDefault="00C466AE" w:rsidP="007B5629">
      <w:pPr>
        <w:numPr>
          <w:ilvl w:val="0"/>
          <w:numId w:val="5"/>
        </w:numPr>
        <w:spacing w:after="160"/>
        <w:jc w:val="both"/>
        <w:rPr>
          <w:rFonts w:ascii="Times New Roman" w:eastAsia="Microsoft JhengHei" w:hAnsi="Times New Roman" w:cs="Times New Roman"/>
          <w:bCs/>
          <w:iCs/>
          <w:color w:val="000000" w:themeColor="text1"/>
          <w:sz w:val="24"/>
          <w:szCs w:val="24"/>
        </w:rPr>
      </w:pPr>
      <w:r w:rsidRPr="00294C10">
        <w:rPr>
          <w:rFonts w:ascii="Times New Roman" w:eastAsia="Microsoft JhengHei" w:hAnsi="Times New Roman" w:cs="Times New Roman"/>
          <w:bCs/>
          <w:iCs/>
          <w:color w:val="000000" w:themeColor="text1"/>
          <w:sz w:val="24"/>
          <w:szCs w:val="24"/>
        </w:rPr>
        <w:t xml:space="preserve">A multi-sectoral stakeholders’ retreat was held in August 2019 </w:t>
      </w:r>
      <w:r w:rsidR="00E568F8" w:rsidRPr="00294C10">
        <w:rPr>
          <w:rFonts w:ascii="Times New Roman" w:eastAsia="Microsoft JhengHei" w:hAnsi="Times New Roman" w:cs="Times New Roman"/>
          <w:bCs/>
          <w:iCs/>
          <w:color w:val="000000" w:themeColor="text1"/>
          <w:sz w:val="24"/>
          <w:szCs w:val="24"/>
        </w:rPr>
        <w:t>where participants were trained on</w:t>
      </w:r>
      <w:r w:rsidR="0062654C" w:rsidRPr="00294C10">
        <w:rPr>
          <w:rFonts w:ascii="Times New Roman" w:eastAsia="Microsoft JhengHei" w:hAnsi="Times New Roman" w:cs="Times New Roman"/>
          <w:bCs/>
          <w:iCs/>
          <w:color w:val="000000" w:themeColor="text1"/>
          <w:sz w:val="24"/>
          <w:szCs w:val="24"/>
        </w:rPr>
        <w:t>, among other topics,</w:t>
      </w:r>
      <w:r w:rsidR="00E568F8" w:rsidRPr="00294C10">
        <w:rPr>
          <w:rFonts w:ascii="Times New Roman" w:eastAsia="Microsoft JhengHei" w:hAnsi="Times New Roman" w:cs="Times New Roman"/>
          <w:bCs/>
          <w:iCs/>
          <w:color w:val="000000" w:themeColor="text1"/>
          <w:sz w:val="24"/>
          <w:szCs w:val="24"/>
        </w:rPr>
        <w:t xml:space="preserve"> policy research questions</w:t>
      </w:r>
      <w:r w:rsidR="0062654C" w:rsidRPr="00294C10">
        <w:rPr>
          <w:rFonts w:ascii="Times New Roman" w:eastAsia="Microsoft JhengHei" w:hAnsi="Times New Roman" w:cs="Times New Roman"/>
          <w:bCs/>
          <w:iCs/>
          <w:color w:val="000000" w:themeColor="text1"/>
          <w:sz w:val="24"/>
          <w:szCs w:val="24"/>
        </w:rPr>
        <w:t xml:space="preserve"> and </w:t>
      </w:r>
      <w:r w:rsidR="00E568F8" w:rsidRPr="00294C10">
        <w:rPr>
          <w:rFonts w:ascii="Times New Roman" w:eastAsia="Microsoft JhengHei" w:hAnsi="Times New Roman" w:cs="Times New Roman"/>
          <w:bCs/>
          <w:iCs/>
          <w:color w:val="000000" w:themeColor="text1"/>
          <w:sz w:val="24"/>
          <w:szCs w:val="24"/>
        </w:rPr>
        <w:t xml:space="preserve">generation of the dashboard </w:t>
      </w:r>
    </w:p>
    <w:p w14:paraId="538802F0" w14:textId="5BBD9355" w:rsidR="002E1657" w:rsidRPr="00294C10" w:rsidRDefault="00C466AE" w:rsidP="007B5629">
      <w:pPr>
        <w:spacing w:after="160"/>
        <w:jc w:val="both"/>
        <w:rPr>
          <w:rFonts w:ascii="Times New Roman" w:hAnsi="Times New Roman" w:cs="Times New Roman"/>
          <w:sz w:val="24"/>
          <w:szCs w:val="24"/>
        </w:rPr>
      </w:pPr>
      <w:r w:rsidRPr="00294C10">
        <w:rPr>
          <w:rFonts w:ascii="Times New Roman" w:eastAsia="Microsoft JhengHei" w:hAnsi="Times New Roman" w:cs="Times New Roman"/>
          <w:bCs/>
          <w:iCs/>
          <w:color w:val="000000" w:themeColor="text1"/>
          <w:sz w:val="24"/>
          <w:szCs w:val="24"/>
        </w:rPr>
        <w:t>A nutrition data communication and journalism training targeting Communications Officers from sectors and journalists from major media houses was held in November 2019 (Annex</w:t>
      </w:r>
      <w:r w:rsidR="00E568F8" w:rsidRPr="00294C10">
        <w:rPr>
          <w:rFonts w:ascii="Times New Roman" w:eastAsia="Microsoft JhengHei" w:hAnsi="Times New Roman" w:cs="Times New Roman"/>
          <w:bCs/>
          <w:iCs/>
          <w:color w:val="000000" w:themeColor="text1"/>
          <w:sz w:val="24"/>
          <w:szCs w:val="24"/>
        </w:rPr>
        <w:t xml:space="preserve"> </w:t>
      </w:r>
      <w:r w:rsidR="00E92F31">
        <w:rPr>
          <w:rFonts w:ascii="Times New Roman" w:eastAsia="Microsoft JhengHei" w:hAnsi="Times New Roman" w:cs="Times New Roman"/>
          <w:bCs/>
          <w:iCs/>
          <w:color w:val="000000" w:themeColor="text1"/>
          <w:sz w:val="24"/>
          <w:szCs w:val="24"/>
        </w:rPr>
        <w:t>14</w:t>
      </w:r>
      <w:r w:rsidRPr="00294C10">
        <w:rPr>
          <w:rFonts w:ascii="Times New Roman" w:eastAsia="Microsoft JhengHei" w:hAnsi="Times New Roman" w:cs="Times New Roman"/>
          <w:bCs/>
          <w:iCs/>
          <w:color w:val="000000" w:themeColor="text1"/>
          <w:sz w:val="24"/>
          <w:szCs w:val="24"/>
        </w:rPr>
        <w:t>)</w:t>
      </w:r>
      <w:r w:rsidR="002E1657" w:rsidRPr="00294C10">
        <w:rPr>
          <w:rFonts w:ascii="Times New Roman" w:hAnsi="Times New Roman" w:cs="Times New Roman"/>
          <w:sz w:val="24"/>
          <w:szCs w:val="24"/>
        </w:rPr>
        <w:t xml:space="preserve"> </w:t>
      </w:r>
      <w:r w:rsidR="00C048A9" w:rsidRPr="00294C10">
        <w:rPr>
          <w:rFonts w:ascii="Times New Roman" w:hAnsi="Times New Roman" w:cs="Times New Roman"/>
          <w:sz w:val="24"/>
          <w:szCs w:val="24"/>
        </w:rPr>
        <w:t>the</w:t>
      </w:r>
      <w:r w:rsidR="002E1657" w:rsidRPr="00294C10">
        <w:rPr>
          <w:rFonts w:ascii="Times New Roman" w:hAnsi="Times New Roman" w:cs="Times New Roman"/>
          <w:sz w:val="24"/>
          <w:szCs w:val="24"/>
        </w:rPr>
        <w:t xml:space="preserve"> training </w:t>
      </w:r>
      <w:r w:rsidR="00845B70" w:rsidRPr="00294C10">
        <w:rPr>
          <w:rFonts w:ascii="Times New Roman" w:hAnsi="Times New Roman" w:cs="Times New Roman"/>
          <w:sz w:val="24"/>
          <w:szCs w:val="24"/>
        </w:rPr>
        <w:t>skilled</w:t>
      </w:r>
      <w:r w:rsidR="002E1657" w:rsidRPr="00294C10">
        <w:rPr>
          <w:rFonts w:ascii="Times New Roman" w:hAnsi="Times New Roman" w:cs="Times New Roman"/>
          <w:sz w:val="24"/>
          <w:szCs w:val="24"/>
        </w:rPr>
        <w:t xml:space="preserve"> participants in basic nutrition data interpretation and reporting, as well as the use of the nutrition dash-board to draw evidence for reporting to various audiences. </w:t>
      </w:r>
      <w:r w:rsidR="00926BC6" w:rsidRPr="00294C10">
        <w:rPr>
          <w:rFonts w:ascii="Times New Roman" w:hAnsi="Times New Roman" w:cs="Times New Roman"/>
          <w:sz w:val="24"/>
          <w:szCs w:val="24"/>
        </w:rPr>
        <w:t>This training also skilled the trainees in generation of evidence-based nutrition knowledge and communication products such as info-sheets, fact sheets, info-graphics, and policy briefs from which future NI</w:t>
      </w:r>
      <w:r w:rsidR="00926BC6">
        <w:rPr>
          <w:rFonts w:ascii="Times New Roman" w:hAnsi="Times New Roman" w:cs="Times New Roman"/>
          <w:sz w:val="24"/>
          <w:szCs w:val="24"/>
        </w:rPr>
        <w:t>PN</w:t>
      </w:r>
      <w:r w:rsidR="00926BC6" w:rsidRPr="00294C10">
        <w:rPr>
          <w:rFonts w:ascii="Times New Roman" w:hAnsi="Times New Roman" w:cs="Times New Roman"/>
          <w:sz w:val="24"/>
          <w:szCs w:val="24"/>
        </w:rPr>
        <w:t xml:space="preserve"> communication efforts can build. </w:t>
      </w:r>
    </w:p>
    <w:p w14:paraId="56B6D415" w14:textId="7DD33D78" w:rsidR="002E1657" w:rsidRPr="00294C10" w:rsidRDefault="002E1657" w:rsidP="007B5629">
      <w:pPr>
        <w:spacing w:after="160"/>
        <w:jc w:val="both"/>
        <w:rPr>
          <w:rFonts w:ascii="Times New Roman" w:hAnsi="Times New Roman" w:cs="Times New Roman"/>
          <w:sz w:val="24"/>
          <w:szCs w:val="24"/>
        </w:rPr>
      </w:pPr>
      <w:r w:rsidRPr="00294C10">
        <w:rPr>
          <w:rFonts w:ascii="Times New Roman" w:hAnsi="Times New Roman" w:cs="Times New Roman"/>
          <w:sz w:val="24"/>
          <w:szCs w:val="24"/>
        </w:rPr>
        <w:t>The training attracted between 33-37 communications officers, together with broadcast and print journalists from different media houses</w:t>
      </w:r>
      <w:r w:rsidR="005C1FF8" w:rsidRPr="00294C10">
        <w:rPr>
          <w:rFonts w:ascii="Times New Roman" w:hAnsi="Times New Roman" w:cs="Times New Roman"/>
          <w:sz w:val="24"/>
          <w:szCs w:val="24"/>
        </w:rPr>
        <w:t>.</w:t>
      </w:r>
    </w:p>
    <w:p w14:paraId="38785E1F" w14:textId="6422D752" w:rsidR="002E1657" w:rsidRPr="00294C10" w:rsidRDefault="002E1657" w:rsidP="007B5629">
      <w:pPr>
        <w:spacing w:after="160"/>
        <w:jc w:val="both"/>
        <w:rPr>
          <w:rFonts w:ascii="Times New Roman" w:hAnsi="Times New Roman" w:cs="Times New Roman"/>
          <w:sz w:val="24"/>
          <w:szCs w:val="24"/>
        </w:rPr>
      </w:pPr>
      <w:r w:rsidRPr="00294C10">
        <w:rPr>
          <w:rFonts w:ascii="Times New Roman" w:hAnsi="Times New Roman" w:cs="Times New Roman"/>
          <w:sz w:val="24"/>
          <w:szCs w:val="24"/>
        </w:rPr>
        <w:t xml:space="preserve">The training utilised a number of trainers including specialists on nutrition, </w:t>
      </w:r>
      <w:r w:rsidR="00046D8F" w:rsidRPr="00294C10">
        <w:rPr>
          <w:rFonts w:ascii="Times New Roman" w:hAnsi="Times New Roman" w:cs="Times New Roman"/>
          <w:sz w:val="24"/>
          <w:szCs w:val="24"/>
        </w:rPr>
        <w:t xml:space="preserve">a </w:t>
      </w:r>
      <w:r w:rsidRPr="00294C10">
        <w:rPr>
          <w:rFonts w:ascii="Times New Roman" w:hAnsi="Times New Roman" w:cs="Times New Roman"/>
          <w:sz w:val="24"/>
          <w:szCs w:val="24"/>
        </w:rPr>
        <w:t xml:space="preserve">specialist in data analysis and interpretation, </w:t>
      </w:r>
      <w:r w:rsidR="00046D8F" w:rsidRPr="00294C10">
        <w:rPr>
          <w:rFonts w:ascii="Times New Roman" w:hAnsi="Times New Roman" w:cs="Times New Roman"/>
          <w:sz w:val="24"/>
          <w:szCs w:val="24"/>
        </w:rPr>
        <w:t xml:space="preserve">a </w:t>
      </w:r>
      <w:r w:rsidRPr="00294C10">
        <w:rPr>
          <w:rFonts w:ascii="Times New Roman" w:hAnsi="Times New Roman" w:cs="Times New Roman"/>
          <w:sz w:val="24"/>
          <w:szCs w:val="24"/>
        </w:rPr>
        <w:t xml:space="preserve">policy expert and </w:t>
      </w:r>
      <w:r w:rsidR="00046D8F" w:rsidRPr="00294C10">
        <w:rPr>
          <w:rFonts w:ascii="Times New Roman" w:hAnsi="Times New Roman" w:cs="Times New Roman"/>
          <w:sz w:val="24"/>
          <w:szCs w:val="24"/>
        </w:rPr>
        <w:t>communications expert</w:t>
      </w:r>
      <w:r w:rsidRPr="00294C10">
        <w:rPr>
          <w:rFonts w:ascii="Times New Roman" w:hAnsi="Times New Roman" w:cs="Times New Roman"/>
          <w:sz w:val="24"/>
          <w:szCs w:val="24"/>
        </w:rPr>
        <w:t xml:space="preserve"> </w:t>
      </w:r>
      <w:r w:rsidR="00046D8F" w:rsidRPr="00294C10">
        <w:rPr>
          <w:rFonts w:ascii="Times New Roman" w:hAnsi="Times New Roman" w:cs="Times New Roman"/>
          <w:sz w:val="24"/>
          <w:szCs w:val="24"/>
        </w:rPr>
        <w:t>as the</w:t>
      </w:r>
      <w:r w:rsidRPr="00294C10">
        <w:rPr>
          <w:rFonts w:ascii="Times New Roman" w:hAnsi="Times New Roman" w:cs="Times New Roman"/>
          <w:sz w:val="24"/>
          <w:szCs w:val="24"/>
        </w:rPr>
        <w:t xml:space="preserve"> lead. </w:t>
      </w:r>
      <w:r w:rsidRPr="00294C10">
        <w:rPr>
          <w:rFonts w:ascii="Times New Roman" w:hAnsi="Times New Roman" w:cs="Times New Roman"/>
          <w:color w:val="000000"/>
          <w:sz w:val="24"/>
          <w:szCs w:val="24"/>
        </w:rPr>
        <w:t>The training was delivered through presentations on the different topics with discussions and group work a</w:t>
      </w:r>
      <w:r w:rsidR="00046D8F" w:rsidRPr="00294C10">
        <w:rPr>
          <w:rFonts w:ascii="Times New Roman" w:hAnsi="Times New Roman" w:cs="Times New Roman"/>
          <w:color w:val="000000"/>
          <w:sz w:val="24"/>
          <w:szCs w:val="24"/>
        </w:rPr>
        <w:t>s a</w:t>
      </w:r>
      <w:r w:rsidRPr="00294C10">
        <w:rPr>
          <w:rFonts w:ascii="Times New Roman" w:hAnsi="Times New Roman" w:cs="Times New Roman"/>
          <w:color w:val="000000"/>
          <w:sz w:val="24"/>
          <w:szCs w:val="24"/>
        </w:rPr>
        <w:t xml:space="preserve"> key component. There was also plenary discussion and ideas café in which participants brainstormed about what different stakeholders can do to improve reporting and communication on nutrition issues.</w:t>
      </w:r>
    </w:p>
    <w:p w14:paraId="7CBF96A3" w14:textId="4A836956" w:rsidR="002E1657" w:rsidRPr="00294C10" w:rsidRDefault="002E1657" w:rsidP="007B5629">
      <w:pPr>
        <w:spacing w:after="160"/>
        <w:jc w:val="both"/>
        <w:rPr>
          <w:rFonts w:ascii="Times New Roman" w:hAnsi="Times New Roman" w:cs="Times New Roman"/>
          <w:sz w:val="24"/>
          <w:szCs w:val="24"/>
        </w:rPr>
      </w:pPr>
      <w:r w:rsidRPr="00294C10">
        <w:rPr>
          <w:rFonts w:ascii="Times New Roman" w:hAnsi="Times New Roman" w:cs="Times New Roman"/>
          <w:sz w:val="24"/>
          <w:szCs w:val="24"/>
        </w:rPr>
        <w:t xml:space="preserve">The first day </w:t>
      </w:r>
      <w:r w:rsidR="00FF0E37" w:rsidRPr="00294C10">
        <w:rPr>
          <w:rFonts w:ascii="Times New Roman" w:hAnsi="Times New Roman" w:cs="Times New Roman"/>
          <w:sz w:val="24"/>
          <w:szCs w:val="24"/>
        </w:rPr>
        <w:t>focused on theoretical</w:t>
      </w:r>
      <w:r w:rsidRPr="00294C10">
        <w:rPr>
          <w:rFonts w:ascii="Times New Roman" w:hAnsi="Times New Roman" w:cs="Times New Roman"/>
          <w:sz w:val="24"/>
          <w:szCs w:val="24"/>
        </w:rPr>
        <w:t xml:space="preserve"> nutrition and policy </w:t>
      </w:r>
      <w:r w:rsidR="00FF0E37" w:rsidRPr="00294C10">
        <w:rPr>
          <w:rFonts w:ascii="Times New Roman" w:hAnsi="Times New Roman" w:cs="Times New Roman"/>
          <w:sz w:val="24"/>
          <w:szCs w:val="24"/>
        </w:rPr>
        <w:t>matters</w:t>
      </w:r>
      <w:r w:rsidRPr="00294C10">
        <w:rPr>
          <w:rFonts w:ascii="Times New Roman" w:hAnsi="Times New Roman" w:cs="Times New Roman"/>
          <w:sz w:val="24"/>
          <w:szCs w:val="24"/>
        </w:rPr>
        <w:t xml:space="preserve"> while the two days </w:t>
      </w:r>
      <w:r w:rsidR="00FF0E37" w:rsidRPr="00294C10">
        <w:rPr>
          <w:rFonts w:ascii="Times New Roman" w:hAnsi="Times New Roman" w:cs="Times New Roman"/>
          <w:sz w:val="24"/>
          <w:szCs w:val="24"/>
        </w:rPr>
        <w:t>cantered</w:t>
      </w:r>
      <w:r w:rsidRPr="00294C10">
        <w:rPr>
          <w:rFonts w:ascii="Times New Roman" w:hAnsi="Times New Roman" w:cs="Times New Roman"/>
          <w:sz w:val="24"/>
          <w:szCs w:val="24"/>
        </w:rPr>
        <w:t xml:space="preserve"> on practical sessions where participants were introduced to the nutrition dashboard, identifying story ideas and communication messages as well as using different digital tools to visualise nutrition data and simplify it for easy communication. </w:t>
      </w:r>
    </w:p>
    <w:p w14:paraId="52818B77" w14:textId="77777777" w:rsidR="002E1657" w:rsidRPr="00294C10" w:rsidRDefault="002E1657" w:rsidP="007B5629">
      <w:pPr>
        <w:spacing w:after="160"/>
        <w:jc w:val="both"/>
        <w:rPr>
          <w:rFonts w:ascii="Times New Roman" w:hAnsi="Times New Roman" w:cs="Times New Roman"/>
          <w:sz w:val="24"/>
          <w:szCs w:val="24"/>
        </w:rPr>
      </w:pPr>
      <w:r w:rsidRPr="00294C10">
        <w:rPr>
          <w:rFonts w:ascii="Times New Roman" w:hAnsi="Times New Roman" w:cs="Times New Roman"/>
          <w:sz w:val="24"/>
          <w:szCs w:val="24"/>
        </w:rPr>
        <w:t xml:space="preserve">Many of the participants were inspired and built skills in analysis and presentation of nutrition messages, including using data visualisation tools, including </w:t>
      </w:r>
      <w:hyperlink r:id="rId22" w:history="1">
        <w:r w:rsidRPr="00294C10">
          <w:rPr>
            <w:rStyle w:val="Hyperlink"/>
            <w:rFonts w:ascii="Times New Roman" w:hAnsi="Times New Roman" w:cs="Times New Roman"/>
            <w:sz w:val="24"/>
            <w:szCs w:val="24"/>
          </w:rPr>
          <w:t>www.piktochart.com</w:t>
        </w:r>
      </w:hyperlink>
      <w:r w:rsidRPr="00294C10">
        <w:rPr>
          <w:rFonts w:ascii="Times New Roman" w:hAnsi="Times New Roman" w:cs="Times New Roman"/>
          <w:sz w:val="24"/>
          <w:szCs w:val="24"/>
        </w:rPr>
        <w:t xml:space="preserve">, </w:t>
      </w:r>
      <w:hyperlink r:id="rId23" w:history="1">
        <w:r w:rsidRPr="00294C10">
          <w:rPr>
            <w:rStyle w:val="Hyperlink"/>
            <w:rFonts w:ascii="Times New Roman" w:hAnsi="Times New Roman" w:cs="Times New Roman"/>
            <w:sz w:val="24"/>
            <w:szCs w:val="24"/>
          </w:rPr>
          <w:t>www.infogram.com</w:t>
        </w:r>
      </w:hyperlink>
      <w:r w:rsidRPr="00294C10">
        <w:rPr>
          <w:rFonts w:ascii="Times New Roman" w:hAnsi="Times New Roman" w:cs="Times New Roman"/>
          <w:sz w:val="24"/>
          <w:szCs w:val="24"/>
        </w:rPr>
        <w:t xml:space="preserve">, maps, Photoshop and basic ones like MS word. </w:t>
      </w:r>
    </w:p>
    <w:p w14:paraId="4ED02DD8" w14:textId="77777777" w:rsidR="002E1657" w:rsidRPr="00294C10" w:rsidRDefault="002E1657" w:rsidP="007B5629">
      <w:pPr>
        <w:spacing w:after="160"/>
        <w:jc w:val="both"/>
        <w:rPr>
          <w:rFonts w:ascii="Times New Roman" w:hAnsi="Times New Roman" w:cs="Times New Roman"/>
          <w:sz w:val="24"/>
          <w:szCs w:val="24"/>
        </w:rPr>
      </w:pPr>
      <w:r w:rsidRPr="00294C10">
        <w:rPr>
          <w:rFonts w:ascii="Times New Roman" w:hAnsi="Times New Roman" w:cs="Times New Roman"/>
          <w:sz w:val="24"/>
          <w:szCs w:val="24"/>
        </w:rPr>
        <w:t xml:space="preserve">Through interactive learning sessions and group work, participants were able to produce nutrition knowledge and communication products such as info-sheets, fact sheets, info-graphics, policy briefs and even a drama skit as specified in the rapporteur’s detailed report. </w:t>
      </w:r>
    </w:p>
    <w:p w14:paraId="57E6C555" w14:textId="30D0E300" w:rsidR="002E1657" w:rsidRPr="00294C10" w:rsidRDefault="002E1657" w:rsidP="007B5629">
      <w:pPr>
        <w:tabs>
          <w:tab w:val="left" w:pos="975"/>
        </w:tabs>
        <w:spacing w:after="160"/>
        <w:jc w:val="both"/>
        <w:rPr>
          <w:rFonts w:ascii="Times New Roman" w:hAnsi="Times New Roman" w:cs="Times New Roman"/>
          <w:sz w:val="24"/>
          <w:szCs w:val="24"/>
        </w:rPr>
      </w:pPr>
      <w:r w:rsidRPr="00294C10">
        <w:rPr>
          <w:rFonts w:ascii="Times New Roman" w:hAnsi="Times New Roman" w:cs="Times New Roman"/>
          <w:sz w:val="24"/>
          <w:szCs w:val="24"/>
        </w:rPr>
        <w:t xml:space="preserve">While the majority </w:t>
      </w:r>
      <w:r w:rsidR="005C1FF8" w:rsidRPr="00294C10">
        <w:rPr>
          <w:rFonts w:ascii="Times New Roman" w:hAnsi="Times New Roman" w:cs="Times New Roman"/>
          <w:sz w:val="24"/>
          <w:szCs w:val="24"/>
        </w:rPr>
        <w:t xml:space="preserve">of participants </w:t>
      </w:r>
      <w:r w:rsidRPr="00294C10">
        <w:rPr>
          <w:rFonts w:ascii="Times New Roman" w:hAnsi="Times New Roman" w:cs="Times New Roman"/>
          <w:sz w:val="24"/>
          <w:szCs w:val="24"/>
        </w:rPr>
        <w:t xml:space="preserve">appreciated the training and expressed hope </w:t>
      </w:r>
      <w:r w:rsidR="00046D8F" w:rsidRPr="00294C10">
        <w:rPr>
          <w:rFonts w:ascii="Times New Roman" w:hAnsi="Times New Roman" w:cs="Times New Roman"/>
          <w:sz w:val="24"/>
          <w:szCs w:val="24"/>
        </w:rPr>
        <w:t xml:space="preserve">that </w:t>
      </w:r>
      <w:r w:rsidRPr="00294C10">
        <w:rPr>
          <w:rFonts w:ascii="Times New Roman" w:hAnsi="Times New Roman" w:cs="Times New Roman"/>
          <w:sz w:val="24"/>
          <w:szCs w:val="24"/>
        </w:rPr>
        <w:t>it w</w:t>
      </w:r>
      <w:r w:rsidR="00046D8F" w:rsidRPr="00294C10">
        <w:rPr>
          <w:rFonts w:ascii="Times New Roman" w:hAnsi="Times New Roman" w:cs="Times New Roman"/>
          <w:sz w:val="24"/>
          <w:szCs w:val="24"/>
        </w:rPr>
        <w:t>ould</w:t>
      </w:r>
      <w:r w:rsidRPr="00294C10">
        <w:rPr>
          <w:rFonts w:ascii="Times New Roman" w:hAnsi="Times New Roman" w:cs="Times New Roman"/>
          <w:sz w:val="24"/>
          <w:szCs w:val="24"/>
        </w:rPr>
        <w:t xml:space="preserve"> help improve their work in communicating and reporting nutrition messages, m</w:t>
      </w:r>
      <w:r w:rsidR="00AD4B1C">
        <w:rPr>
          <w:rFonts w:ascii="Times New Roman" w:hAnsi="Times New Roman" w:cs="Times New Roman"/>
          <w:sz w:val="24"/>
          <w:szCs w:val="24"/>
        </w:rPr>
        <w:t>any felt there was</w:t>
      </w:r>
      <w:r w:rsidR="009658D5" w:rsidRPr="00294C10">
        <w:rPr>
          <w:rFonts w:ascii="Times New Roman" w:hAnsi="Times New Roman" w:cs="Times New Roman"/>
          <w:sz w:val="24"/>
          <w:szCs w:val="24"/>
        </w:rPr>
        <w:t xml:space="preserve"> need for more </w:t>
      </w:r>
      <w:r w:rsidR="00046D8F" w:rsidRPr="00294C10">
        <w:rPr>
          <w:rFonts w:ascii="Times New Roman" w:hAnsi="Times New Roman" w:cs="Times New Roman"/>
          <w:sz w:val="24"/>
          <w:szCs w:val="24"/>
        </w:rPr>
        <w:t>of such trainings to build communications practitioners and journalists’ work.</w:t>
      </w:r>
    </w:p>
    <w:p w14:paraId="59B1E78A" w14:textId="61240B01" w:rsidR="002E1657" w:rsidRPr="00294C10" w:rsidRDefault="005C1FF8" w:rsidP="007B5629">
      <w:pPr>
        <w:tabs>
          <w:tab w:val="center" w:pos="4680"/>
        </w:tabs>
        <w:spacing w:after="160"/>
        <w:jc w:val="both"/>
        <w:rPr>
          <w:rFonts w:ascii="Times New Roman" w:hAnsi="Times New Roman" w:cs="Times New Roman"/>
          <w:sz w:val="24"/>
          <w:szCs w:val="24"/>
        </w:rPr>
      </w:pPr>
      <w:r w:rsidRPr="00294C10">
        <w:rPr>
          <w:rFonts w:ascii="Times New Roman" w:hAnsi="Times New Roman" w:cs="Times New Roman"/>
          <w:sz w:val="24"/>
          <w:szCs w:val="24"/>
        </w:rPr>
        <w:t>NI</w:t>
      </w:r>
      <w:r w:rsidR="002E1657" w:rsidRPr="00294C10">
        <w:rPr>
          <w:rFonts w:ascii="Times New Roman" w:hAnsi="Times New Roman" w:cs="Times New Roman"/>
          <w:sz w:val="24"/>
          <w:szCs w:val="24"/>
        </w:rPr>
        <w:t>P</w:t>
      </w:r>
      <w:r w:rsidRPr="00294C10">
        <w:rPr>
          <w:rFonts w:ascii="Times New Roman" w:hAnsi="Times New Roman" w:cs="Times New Roman"/>
          <w:sz w:val="24"/>
          <w:szCs w:val="24"/>
        </w:rPr>
        <w:t>N</w:t>
      </w:r>
      <w:r w:rsidR="002E1657" w:rsidRPr="00294C10">
        <w:rPr>
          <w:rFonts w:ascii="Times New Roman" w:hAnsi="Times New Roman" w:cs="Times New Roman"/>
          <w:sz w:val="24"/>
          <w:szCs w:val="24"/>
        </w:rPr>
        <w:t xml:space="preserve"> can tap into the enthusiasm and interest from the journalists and communications officers to form a strong body that will best utilise the nutrition dashboard to drive</w:t>
      </w:r>
      <w:r w:rsidR="007B7023" w:rsidRPr="00294C10">
        <w:rPr>
          <w:rFonts w:ascii="Times New Roman" w:hAnsi="Times New Roman" w:cs="Times New Roman"/>
          <w:sz w:val="24"/>
          <w:szCs w:val="24"/>
        </w:rPr>
        <w:t>,</w:t>
      </w:r>
      <w:r w:rsidR="002E1657" w:rsidRPr="00294C10">
        <w:rPr>
          <w:rFonts w:ascii="Times New Roman" w:hAnsi="Times New Roman" w:cs="Times New Roman"/>
          <w:sz w:val="24"/>
          <w:szCs w:val="24"/>
        </w:rPr>
        <w:t xml:space="preserve"> communicate and improve nutrition in the country.</w:t>
      </w:r>
    </w:p>
    <w:p w14:paraId="7D31E09F" w14:textId="26A7137F" w:rsidR="00226FFA" w:rsidRPr="00F83799" w:rsidRDefault="00C048A9" w:rsidP="007B5629">
      <w:pPr>
        <w:spacing w:after="160"/>
        <w:jc w:val="both"/>
        <w:rPr>
          <w:rFonts w:ascii="Times New Roman" w:eastAsia="Microsoft JhengHei" w:hAnsi="Times New Roman" w:cs="Times New Roman"/>
          <w:i/>
          <w:sz w:val="24"/>
          <w:szCs w:val="24"/>
          <w:lang w:val="en-US"/>
        </w:rPr>
      </w:pPr>
      <w:r>
        <w:rPr>
          <w:rFonts w:ascii="Times New Roman" w:eastAsia="Microsoft JhengHei" w:hAnsi="Times New Roman" w:cs="Times New Roman"/>
          <w:sz w:val="24"/>
          <w:szCs w:val="24"/>
          <w:lang w:val="en-US"/>
        </w:rPr>
        <w:t xml:space="preserve">NIPN, during the year in review, </w:t>
      </w:r>
      <w:r w:rsidR="000A673B">
        <w:rPr>
          <w:rFonts w:ascii="Times New Roman" w:eastAsia="Microsoft JhengHei" w:hAnsi="Times New Roman" w:cs="Times New Roman"/>
          <w:sz w:val="24"/>
          <w:szCs w:val="24"/>
          <w:lang w:val="en-US"/>
        </w:rPr>
        <w:t xml:space="preserve">received </w:t>
      </w:r>
      <w:r>
        <w:rPr>
          <w:rFonts w:ascii="Times New Roman" w:eastAsia="Microsoft JhengHei" w:hAnsi="Times New Roman" w:cs="Times New Roman"/>
          <w:sz w:val="24"/>
          <w:szCs w:val="24"/>
          <w:lang w:val="en-US"/>
        </w:rPr>
        <w:t xml:space="preserve">a request from Ministry of Health to build their capacity in </w:t>
      </w:r>
      <w:r w:rsidR="00AF54D9">
        <w:rPr>
          <w:rFonts w:ascii="Times New Roman" w:eastAsia="Microsoft JhengHei" w:hAnsi="Times New Roman" w:cs="Times New Roman"/>
          <w:sz w:val="24"/>
          <w:szCs w:val="24"/>
          <w:lang w:val="en-US"/>
        </w:rPr>
        <w:t xml:space="preserve">nutrition </w:t>
      </w:r>
      <w:r>
        <w:rPr>
          <w:rFonts w:ascii="Times New Roman" w:eastAsia="Microsoft JhengHei" w:hAnsi="Times New Roman" w:cs="Times New Roman"/>
          <w:sz w:val="24"/>
          <w:szCs w:val="24"/>
          <w:lang w:val="en-US"/>
        </w:rPr>
        <w:t>information management</w:t>
      </w:r>
      <w:r w:rsidR="00AF54D9">
        <w:rPr>
          <w:rFonts w:ascii="Times New Roman" w:eastAsia="Microsoft JhengHei" w:hAnsi="Times New Roman" w:cs="Times New Roman"/>
          <w:sz w:val="24"/>
          <w:szCs w:val="24"/>
          <w:lang w:val="en-US"/>
        </w:rPr>
        <w:t xml:space="preserve"> and setting </w:t>
      </w:r>
      <w:r w:rsidR="009729A0">
        <w:rPr>
          <w:rFonts w:ascii="Times New Roman" w:eastAsia="Microsoft JhengHei" w:hAnsi="Times New Roman" w:cs="Times New Roman"/>
          <w:sz w:val="24"/>
          <w:szCs w:val="24"/>
          <w:lang w:val="en-US"/>
        </w:rPr>
        <w:t xml:space="preserve">simple and functional database </w:t>
      </w:r>
      <w:r w:rsidR="00AF54D9">
        <w:rPr>
          <w:rFonts w:ascii="Times New Roman" w:eastAsia="Microsoft JhengHei" w:hAnsi="Times New Roman" w:cs="Times New Roman"/>
          <w:sz w:val="24"/>
          <w:szCs w:val="24"/>
          <w:lang w:val="en-US"/>
        </w:rPr>
        <w:t>that is linked to the national nutrition dashboard to ease tracking of the health related nutrition indicators, reporting and updating of the dashboard</w:t>
      </w:r>
      <w:r>
        <w:rPr>
          <w:rFonts w:ascii="Times New Roman" w:eastAsia="Microsoft JhengHei" w:hAnsi="Times New Roman" w:cs="Times New Roman"/>
          <w:sz w:val="24"/>
          <w:szCs w:val="24"/>
          <w:lang w:val="en-US"/>
        </w:rPr>
        <w:t>. This will be carried out in 2020. Th</w:t>
      </w:r>
      <w:r w:rsidR="00AF54D9">
        <w:rPr>
          <w:rFonts w:ascii="Times New Roman" w:eastAsia="Microsoft JhengHei" w:hAnsi="Times New Roman" w:cs="Times New Roman"/>
          <w:sz w:val="24"/>
          <w:szCs w:val="24"/>
          <w:lang w:val="en-US"/>
        </w:rPr>
        <w:t xml:space="preserve">is </w:t>
      </w:r>
      <w:r>
        <w:rPr>
          <w:rFonts w:ascii="Times New Roman" w:eastAsia="Microsoft JhengHei" w:hAnsi="Times New Roman" w:cs="Times New Roman"/>
          <w:sz w:val="24"/>
          <w:szCs w:val="24"/>
          <w:lang w:val="en-US"/>
        </w:rPr>
        <w:t xml:space="preserve">vote of confidence that </w:t>
      </w:r>
      <w:r w:rsidR="009729A0">
        <w:rPr>
          <w:rFonts w:ascii="Times New Roman" w:eastAsia="Microsoft JhengHei" w:hAnsi="Times New Roman" w:cs="Times New Roman"/>
          <w:sz w:val="24"/>
          <w:szCs w:val="24"/>
          <w:lang w:val="en-US"/>
        </w:rPr>
        <w:t xml:space="preserve">the </w:t>
      </w:r>
      <w:r>
        <w:rPr>
          <w:rFonts w:ascii="Times New Roman" w:eastAsia="Microsoft JhengHei" w:hAnsi="Times New Roman" w:cs="Times New Roman"/>
          <w:sz w:val="24"/>
          <w:szCs w:val="24"/>
          <w:lang w:val="en-US"/>
        </w:rPr>
        <w:t xml:space="preserve">NIPN </w:t>
      </w:r>
      <w:r w:rsidR="009729A0">
        <w:rPr>
          <w:rFonts w:ascii="Times New Roman" w:eastAsia="Microsoft JhengHei" w:hAnsi="Times New Roman" w:cs="Times New Roman"/>
          <w:sz w:val="24"/>
          <w:szCs w:val="24"/>
          <w:lang w:val="en-US"/>
        </w:rPr>
        <w:t>approach is</w:t>
      </w:r>
      <w:r w:rsidR="00226FFA">
        <w:rPr>
          <w:rFonts w:ascii="Times New Roman" w:eastAsia="Microsoft JhengHei" w:hAnsi="Times New Roman" w:cs="Times New Roman"/>
          <w:sz w:val="24"/>
          <w:szCs w:val="24"/>
          <w:lang w:val="en-US"/>
        </w:rPr>
        <w:t xml:space="preserve"> desired in the </w:t>
      </w:r>
      <w:r w:rsidR="00E24041">
        <w:rPr>
          <w:rFonts w:ascii="Times New Roman" w:eastAsia="Microsoft JhengHei" w:hAnsi="Times New Roman" w:cs="Times New Roman"/>
          <w:sz w:val="24"/>
          <w:szCs w:val="24"/>
          <w:lang w:val="en-US"/>
        </w:rPr>
        <w:t>sectors</w:t>
      </w:r>
      <w:r w:rsidR="00226FFA">
        <w:rPr>
          <w:rFonts w:ascii="Times New Roman" w:eastAsia="Microsoft JhengHei" w:hAnsi="Times New Roman" w:cs="Times New Roman"/>
          <w:sz w:val="24"/>
          <w:szCs w:val="24"/>
          <w:lang w:val="en-US"/>
        </w:rPr>
        <w:t xml:space="preserve"> </w:t>
      </w:r>
      <w:r>
        <w:rPr>
          <w:rFonts w:ascii="Times New Roman" w:eastAsia="Microsoft JhengHei" w:hAnsi="Times New Roman" w:cs="Times New Roman"/>
          <w:sz w:val="24"/>
          <w:szCs w:val="24"/>
          <w:lang w:val="en-US"/>
        </w:rPr>
        <w:t>shows</w:t>
      </w:r>
      <w:r w:rsidR="005977DD">
        <w:rPr>
          <w:rFonts w:ascii="Times New Roman" w:eastAsia="Microsoft JhengHei" w:hAnsi="Times New Roman" w:cs="Times New Roman"/>
          <w:sz w:val="24"/>
          <w:szCs w:val="24"/>
          <w:lang w:val="en-US"/>
        </w:rPr>
        <w:t xml:space="preserve"> that there is</w:t>
      </w:r>
      <w:r>
        <w:rPr>
          <w:rFonts w:ascii="Times New Roman" w:eastAsia="Microsoft JhengHei" w:hAnsi="Times New Roman" w:cs="Times New Roman"/>
          <w:sz w:val="24"/>
          <w:szCs w:val="24"/>
          <w:lang w:val="en-US"/>
        </w:rPr>
        <w:t xml:space="preserve"> impact </w:t>
      </w:r>
      <w:r w:rsidR="005977DD">
        <w:rPr>
          <w:rFonts w:ascii="Times New Roman" w:eastAsia="Microsoft JhengHei" w:hAnsi="Times New Roman" w:cs="Times New Roman"/>
          <w:sz w:val="24"/>
          <w:szCs w:val="24"/>
          <w:lang w:val="en-US"/>
        </w:rPr>
        <w:t>on the sectors</w:t>
      </w:r>
      <w:r w:rsidR="00E24041">
        <w:rPr>
          <w:rFonts w:ascii="Times New Roman" w:eastAsia="Microsoft JhengHei" w:hAnsi="Times New Roman" w:cs="Times New Roman"/>
          <w:sz w:val="24"/>
          <w:szCs w:val="24"/>
          <w:lang w:val="en-US"/>
        </w:rPr>
        <w:t>,</w:t>
      </w:r>
      <w:r w:rsidR="005977DD">
        <w:rPr>
          <w:rFonts w:ascii="Times New Roman" w:eastAsia="Microsoft JhengHei" w:hAnsi="Times New Roman" w:cs="Times New Roman"/>
          <w:sz w:val="24"/>
          <w:szCs w:val="24"/>
          <w:lang w:val="en-US"/>
        </w:rPr>
        <w:t xml:space="preserve"> through the NIPN </w:t>
      </w:r>
      <w:r>
        <w:rPr>
          <w:rFonts w:ascii="Times New Roman" w:eastAsia="Microsoft JhengHei" w:hAnsi="Times New Roman" w:cs="Times New Roman"/>
          <w:sz w:val="24"/>
          <w:szCs w:val="24"/>
          <w:lang w:val="en-US"/>
        </w:rPr>
        <w:t xml:space="preserve">activities </w:t>
      </w:r>
      <w:r w:rsidR="005977DD">
        <w:rPr>
          <w:rFonts w:ascii="Times New Roman" w:eastAsia="Microsoft JhengHei" w:hAnsi="Times New Roman" w:cs="Times New Roman"/>
          <w:sz w:val="24"/>
          <w:szCs w:val="24"/>
          <w:lang w:val="en-US"/>
        </w:rPr>
        <w:t>conducted in 2019</w:t>
      </w:r>
      <w:r>
        <w:rPr>
          <w:rFonts w:ascii="Times New Roman" w:eastAsia="Microsoft JhengHei" w:hAnsi="Times New Roman" w:cs="Times New Roman"/>
          <w:sz w:val="24"/>
          <w:szCs w:val="24"/>
          <w:lang w:val="en-US"/>
        </w:rPr>
        <w:t xml:space="preserve">. </w:t>
      </w:r>
    </w:p>
    <w:p w14:paraId="42E14B9C" w14:textId="0AB7D340" w:rsidR="00294C10" w:rsidRPr="00294C10" w:rsidRDefault="00226FFA" w:rsidP="007B5629">
      <w:pPr>
        <w:spacing w:after="160"/>
        <w:jc w:val="both"/>
        <w:rPr>
          <w:rFonts w:ascii="Times New Roman" w:eastAsia="Microsoft JhengHei" w:hAnsi="Times New Roman" w:cs="Times New Roman"/>
          <w:sz w:val="24"/>
          <w:szCs w:val="24"/>
        </w:rPr>
      </w:pPr>
      <w:r w:rsidRPr="00F83799">
        <w:rPr>
          <w:rFonts w:ascii="Times New Roman" w:eastAsia="Microsoft JhengHei" w:hAnsi="Times New Roman" w:cs="Times New Roman"/>
          <w:i/>
          <w:sz w:val="24"/>
          <w:szCs w:val="24"/>
        </w:rPr>
        <w:t>Mapping and Analysis of Existing Sectoral Information systems in Capturing Nutrition Data</w:t>
      </w:r>
      <w:r>
        <w:rPr>
          <w:rFonts w:ascii="Times New Roman" w:eastAsia="Microsoft JhengHei" w:hAnsi="Times New Roman" w:cs="Times New Roman"/>
          <w:sz w:val="24"/>
          <w:szCs w:val="24"/>
        </w:rPr>
        <w:t>:</w:t>
      </w:r>
      <w:r w:rsidRPr="00294C10">
        <w:rPr>
          <w:rFonts w:ascii="Times New Roman" w:eastAsia="Microsoft JhengHei" w:hAnsi="Times New Roman" w:cs="Times New Roman"/>
          <w:i/>
          <w:sz w:val="24"/>
          <w:szCs w:val="24"/>
        </w:rPr>
        <w:t xml:space="preserve"> </w:t>
      </w:r>
      <w:r w:rsidR="00036057" w:rsidRPr="00294C10">
        <w:rPr>
          <w:rFonts w:ascii="Times New Roman" w:eastAsia="Microsoft JhengHei" w:hAnsi="Times New Roman" w:cs="Times New Roman"/>
          <w:sz w:val="24"/>
          <w:szCs w:val="24"/>
          <w:lang w:val="en-US"/>
        </w:rPr>
        <w:t>In a bi</w:t>
      </w:r>
      <w:r w:rsidR="00F83799">
        <w:rPr>
          <w:rFonts w:ascii="Times New Roman" w:eastAsia="Microsoft JhengHei" w:hAnsi="Times New Roman" w:cs="Times New Roman"/>
          <w:sz w:val="24"/>
          <w:szCs w:val="24"/>
          <w:lang w:val="en-US"/>
        </w:rPr>
        <w:t>d to further build capacity of g</w:t>
      </w:r>
      <w:r w:rsidR="00036057" w:rsidRPr="00294C10">
        <w:rPr>
          <w:rFonts w:ascii="Times New Roman" w:eastAsia="Microsoft JhengHei" w:hAnsi="Times New Roman" w:cs="Times New Roman"/>
          <w:sz w:val="24"/>
          <w:szCs w:val="24"/>
          <w:lang w:val="en-US"/>
        </w:rPr>
        <w:t xml:space="preserve">overnment staff to </w:t>
      </w:r>
      <w:r w:rsidR="0034259F" w:rsidRPr="00294C10">
        <w:rPr>
          <w:rFonts w:ascii="Times New Roman" w:eastAsia="Microsoft JhengHei" w:hAnsi="Times New Roman" w:cs="Times New Roman"/>
          <w:sz w:val="24"/>
          <w:szCs w:val="24"/>
          <w:lang w:val="en-US"/>
        </w:rPr>
        <w:t>fully utilize and strengthen</w:t>
      </w:r>
      <w:r w:rsidR="00036057" w:rsidRPr="00294C10">
        <w:rPr>
          <w:rFonts w:ascii="Times New Roman" w:eastAsia="Microsoft JhengHei" w:hAnsi="Times New Roman" w:cs="Times New Roman"/>
          <w:sz w:val="24"/>
          <w:szCs w:val="24"/>
          <w:lang w:val="en-US"/>
        </w:rPr>
        <w:t xml:space="preserve"> their information systems, </w:t>
      </w:r>
      <w:r w:rsidR="00F83799">
        <w:rPr>
          <w:rFonts w:ascii="Times New Roman" w:eastAsia="Microsoft JhengHei" w:hAnsi="Times New Roman" w:cs="Times New Roman"/>
          <w:sz w:val="24"/>
          <w:szCs w:val="24"/>
          <w:lang w:val="en-US"/>
        </w:rPr>
        <w:t xml:space="preserve">the </w:t>
      </w:r>
      <w:r w:rsidR="00036057" w:rsidRPr="00294C10">
        <w:rPr>
          <w:rFonts w:ascii="Times New Roman" w:eastAsia="Microsoft JhengHei" w:hAnsi="Times New Roman" w:cs="Times New Roman"/>
          <w:sz w:val="24"/>
          <w:szCs w:val="24"/>
          <w:lang w:val="en-US"/>
        </w:rPr>
        <w:t>NIPN</w:t>
      </w:r>
      <w:r w:rsidR="0034259F" w:rsidRPr="00294C10">
        <w:rPr>
          <w:rFonts w:ascii="Times New Roman" w:eastAsia="Microsoft JhengHei" w:hAnsi="Times New Roman" w:cs="Times New Roman"/>
          <w:sz w:val="24"/>
          <w:szCs w:val="24"/>
          <w:lang w:val="en-US"/>
        </w:rPr>
        <w:t xml:space="preserve"> </w:t>
      </w:r>
      <w:r>
        <w:rPr>
          <w:rFonts w:ascii="Times New Roman" w:eastAsia="Microsoft JhengHei" w:hAnsi="Times New Roman" w:cs="Times New Roman"/>
          <w:sz w:val="24"/>
          <w:szCs w:val="24"/>
          <w:lang w:val="en-US"/>
        </w:rPr>
        <w:t xml:space="preserve">policy team conducted </w:t>
      </w:r>
      <w:r w:rsidRPr="00F83799">
        <w:rPr>
          <w:rFonts w:ascii="Times New Roman" w:eastAsia="Microsoft JhengHei" w:hAnsi="Times New Roman" w:cs="Times New Roman"/>
          <w:sz w:val="24"/>
          <w:szCs w:val="24"/>
          <w:lang w:val="en-US"/>
        </w:rPr>
        <w:t>S</w:t>
      </w:r>
      <w:r w:rsidR="00036057" w:rsidRPr="00F83799">
        <w:rPr>
          <w:rFonts w:ascii="Times New Roman" w:eastAsia="Microsoft JhengHei" w:hAnsi="Times New Roman" w:cs="Times New Roman"/>
          <w:sz w:val="24"/>
          <w:szCs w:val="24"/>
        </w:rPr>
        <w:t>nap</w:t>
      </w:r>
      <w:r w:rsidRPr="00F83799">
        <w:rPr>
          <w:rFonts w:ascii="Times New Roman" w:eastAsia="Microsoft JhengHei" w:hAnsi="Times New Roman" w:cs="Times New Roman"/>
          <w:sz w:val="24"/>
          <w:szCs w:val="24"/>
        </w:rPr>
        <w:t>-</w:t>
      </w:r>
      <w:r w:rsidR="00036057" w:rsidRPr="00F83799">
        <w:rPr>
          <w:rFonts w:ascii="Times New Roman" w:eastAsia="Microsoft JhengHei" w:hAnsi="Times New Roman" w:cs="Times New Roman"/>
          <w:sz w:val="24"/>
          <w:szCs w:val="24"/>
        </w:rPr>
        <w:t xml:space="preserve">shot </w:t>
      </w:r>
      <w:r w:rsidRPr="00F83799">
        <w:rPr>
          <w:rFonts w:ascii="Times New Roman" w:eastAsia="Microsoft JhengHei" w:hAnsi="Times New Roman" w:cs="Times New Roman"/>
          <w:sz w:val="24"/>
          <w:szCs w:val="24"/>
        </w:rPr>
        <w:t>m</w:t>
      </w:r>
      <w:r w:rsidR="00036057" w:rsidRPr="00F83799">
        <w:rPr>
          <w:rFonts w:ascii="Times New Roman" w:eastAsia="Microsoft JhengHei" w:hAnsi="Times New Roman" w:cs="Times New Roman"/>
          <w:sz w:val="24"/>
          <w:szCs w:val="24"/>
        </w:rPr>
        <w:t xml:space="preserve">apping and </w:t>
      </w:r>
      <w:r w:rsidRPr="00F83799">
        <w:rPr>
          <w:rFonts w:ascii="Times New Roman" w:eastAsia="Microsoft JhengHei" w:hAnsi="Times New Roman" w:cs="Times New Roman"/>
          <w:sz w:val="24"/>
          <w:szCs w:val="24"/>
        </w:rPr>
        <w:t>a</w:t>
      </w:r>
      <w:r w:rsidR="00036057" w:rsidRPr="00F83799">
        <w:rPr>
          <w:rFonts w:ascii="Times New Roman" w:eastAsia="Microsoft JhengHei" w:hAnsi="Times New Roman" w:cs="Times New Roman"/>
          <w:sz w:val="24"/>
          <w:szCs w:val="24"/>
        </w:rPr>
        <w:t>nalysis of Existing Sectoral Information systems in Capturing Nutrition Data</w:t>
      </w:r>
      <w:r w:rsidR="0034259F" w:rsidRPr="00F83799">
        <w:rPr>
          <w:rFonts w:ascii="Times New Roman" w:eastAsia="Microsoft JhengHei" w:hAnsi="Times New Roman" w:cs="Times New Roman"/>
          <w:sz w:val="24"/>
          <w:szCs w:val="24"/>
        </w:rPr>
        <w:t>.</w:t>
      </w:r>
      <w:r w:rsidR="0034259F" w:rsidRPr="00294C10">
        <w:rPr>
          <w:rFonts w:ascii="Times New Roman" w:eastAsia="Microsoft JhengHei" w:hAnsi="Times New Roman" w:cs="Times New Roman"/>
          <w:i/>
          <w:sz w:val="24"/>
          <w:szCs w:val="24"/>
        </w:rPr>
        <w:t xml:space="preserve"> </w:t>
      </w:r>
      <w:r w:rsidR="0034259F" w:rsidRPr="00294C10">
        <w:rPr>
          <w:rFonts w:ascii="Times New Roman" w:eastAsia="Microsoft JhengHei" w:hAnsi="Times New Roman" w:cs="Times New Roman"/>
          <w:sz w:val="24"/>
          <w:szCs w:val="24"/>
        </w:rPr>
        <w:t>The information management systems mapped and reviewed included</w:t>
      </w:r>
      <w:r w:rsidR="0034259F" w:rsidRPr="00294C10">
        <w:rPr>
          <w:rFonts w:ascii="Times New Roman" w:eastAsia="Microsoft JhengHei" w:hAnsi="Times New Roman" w:cs="Times New Roman"/>
          <w:i/>
          <w:sz w:val="24"/>
          <w:szCs w:val="24"/>
        </w:rPr>
        <w:t>; the</w:t>
      </w:r>
      <w:r w:rsidR="0034259F" w:rsidRPr="00294C10">
        <w:rPr>
          <w:rFonts w:ascii="Times New Roman" w:eastAsia="Microsoft JhengHei" w:hAnsi="Times New Roman" w:cs="Times New Roman"/>
          <w:sz w:val="24"/>
          <w:szCs w:val="24"/>
        </w:rPr>
        <w:t xml:space="preserve"> Uganda Integrated Nutrition Information System (UINIS-2010); </w:t>
      </w:r>
      <w:r w:rsidR="00294C10" w:rsidRPr="00294C10">
        <w:rPr>
          <w:rFonts w:ascii="Times New Roman" w:eastAsia="Microsoft JhengHei" w:hAnsi="Times New Roman" w:cs="Times New Roman"/>
          <w:sz w:val="24"/>
          <w:szCs w:val="24"/>
        </w:rPr>
        <w:t>He</w:t>
      </w:r>
      <w:r w:rsidR="00036057" w:rsidRPr="00294C10">
        <w:rPr>
          <w:rFonts w:ascii="Times New Roman" w:eastAsia="Microsoft JhengHei" w:hAnsi="Times New Roman" w:cs="Times New Roman"/>
          <w:sz w:val="24"/>
          <w:szCs w:val="24"/>
        </w:rPr>
        <w:t>alth Management Information System (HMIS) on DHIS2 platform</w:t>
      </w:r>
      <w:r w:rsidR="00294C10" w:rsidRPr="00294C10">
        <w:rPr>
          <w:rFonts w:ascii="Times New Roman" w:eastAsia="Microsoft JhengHei" w:hAnsi="Times New Roman" w:cs="Times New Roman"/>
          <w:sz w:val="24"/>
          <w:szCs w:val="24"/>
        </w:rPr>
        <w:t>,</w:t>
      </w:r>
      <w:r w:rsidR="00036057" w:rsidRPr="00294C10">
        <w:rPr>
          <w:rFonts w:ascii="Times New Roman" w:eastAsia="Microsoft JhengHei" w:hAnsi="Times New Roman" w:cs="Times New Roman"/>
          <w:sz w:val="24"/>
          <w:szCs w:val="24"/>
        </w:rPr>
        <w:t xml:space="preserve"> </w:t>
      </w:r>
      <w:r w:rsidR="00294C10" w:rsidRPr="00294C10">
        <w:rPr>
          <w:rFonts w:ascii="Times New Roman" w:eastAsia="Microsoft JhengHei" w:hAnsi="Times New Roman" w:cs="Times New Roman"/>
          <w:sz w:val="24"/>
          <w:szCs w:val="24"/>
        </w:rPr>
        <w:t>Famine Early Warning Systems Network (FEWS NET), Water Management Information System (WMIS) and the Local Government Information and Communication System (LOGICS)</w:t>
      </w:r>
      <w:r>
        <w:rPr>
          <w:rFonts w:ascii="Times New Roman" w:eastAsia="Microsoft JhengHei" w:hAnsi="Times New Roman" w:cs="Times New Roman"/>
          <w:sz w:val="24"/>
          <w:szCs w:val="24"/>
        </w:rPr>
        <w:t xml:space="preserve">. It was found that the key   nutrition indicators in UNAP-II are not </w:t>
      </w:r>
      <w:r w:rsidR="00926BC6">
        <w:rPr>
          <w:rFonts w:ascii="Times New Roman" w:eastAsia="Microsoft JhengHei" w:hAnsi="Times New Roman" w:cs="Times New Roman"/>
          <w:sz w:val="24"/>
          <w:szCs w:val="24"/>
        </w:rPr>
        <w:t>covered;</w:t>
      </w:r>
      <w:r>
        <w:rPr>
          <w:rFonts w:ascii="Times New Roman" w:eastAsia="Microsoft JhengHei" w:hAnsi="Times New Roman" w:cs="Times New Roman"/>
          <w:sz w:val="24"/>
          <w:szCs w:val="24"/>
        </w:rPr>
        <w:t xml:space="preserve"> meaning limited information was being collected to inform sector planning and policies.</w:t>
      </w:r>
    </w:p>
    <w:p w14:paraId="4115D303" w14:textId="2709E932" w:rsidR="008A6675" w:rsidRDefault="00465891" w:rsidP="007B5629">
      <w:pPr>
        <w:spacing w:after="160"/>
        <w:jc w:val="both"/>
        <w:rPr>
          <w:rFonts w:ascii="Times New Roman" w:eastAsia="Microsoft JhengHei" w:hAnsi="Times New Roman" w:cs="Times New Roman"/>
          <w:sz w:val="24"/>
          <w:szCs w:val="24"/>
        </w:rPr>
      </w:pPr>
      <w:r w:rsidRPr="00294C10">
        <w:rPr>
          <w:rFonts w:ascii="Times New Roman" w:eastAsia="Microsoft JhengHei" w:hAnsi="Times New Roman" w:cs="Times New Roman"/>
          <w:sz w:val="24"/>
          <w:szCs w:val="24"/>
        </w:rPr>
        <w:t>As part of capacity buildi</w:t>
      </w:r>
      <w:r w:rsidR="002827C8" w:rsidRPr="00294C10">
        <w:rPr>
          <w:rFonts w:ascii="Times New Roman" w:eastAsia="Microsoft JhengHei" w:hAnsi="Times New Roman" w:cs="Times New Roman"/>
          <w:sz w:val="24"/>
          <w:szCs w:val="24"/>
        </w:rPr>
        <w:t xml:space="preserve">ng, </w:t>
      </w:r>
      <w:r w:rsidR="0030561A" w:rsidRPr="00294C10">
        <w:rPr>
          <w:rFonts w:ascii="Times New Roman" w:eastAsia="Microsoft JhengHei" w:hAnsi="Times New Roman" w:cs="Times New Roman"/>
          <w:sz w:val="24"/>
          <w:szCs w:val="24"/>
        </w:rPr>
        <w:t>the National Senior Policy Advisor/ Project coordinator, together with the Finance and Administration Officer</w:t>
      </w:r>
      <w:r w:rsidRPr="00294C10">
        <w:rPr>
          <w:rFonts w:ascii="Times New Roman" w:eastAsia="Microsoft JhengHei" w:hAnsi="Times New Roman" w:cs="Times New Roman"/>
          <w:sz w:val="24"/>
          <w:szCs w:val="24"/>
        </w:rPr>
        <w:t xml:space="preserve"> participated in a leadership and functio</w:t>
      </w:r>
      <w:r w:rsidR="002827C8" w:rsidRPr="00294C10">
        <w:rPr>
          <w:rFonts w:ascii="Times New Roman" w:eastAsia="Microsoft JhengHei" w:hAnsi="Times New Roman" w:cs="Times New Roman"/>
          <w:sz w:val="24"/>
          <w:szCs w:val="24"/>
        </w:rPr>
        <w:t>nal skil</w:t>
      </w:r>
      <w:r w:rsidRPr="00294C10">
        <w:rPr>
          <w:rFonts w:ascii="Times New Roman" w:eastAsia="Microsoft JhengHei" w:hAnsi="Times New Roman" w:cs="Times New Roman"/>
          <w:sz w:val="24"/>
          <w:szCs w:val="24"/>
        </w:rPr>
        <w:t xml:space="preserve">ls training in Ethiopia and later participated in an exchange learning visit to NIPN Ethiopia. The training was </w:t>
      </w:r>
      <w:r w:rsidR="002827C8" w:rsidRPr="00294C10">
        <w:rPr>
          <w:rFonts w:ascii="Times New Roman" w:eastAsia="Microsoft JhengHei" w:hAnsi="Times New Roman" w:cs="Times New Roman"/>
          <w:sz w:val="24"/>
          <w:szCs w:val="24"/>
        </w:rPr>
        <w:t xml:space="preserve">practical and </w:t>
      </w:r>
      <w:r w:rsidRPr="00294C10">
        <w:rPr>
          <w:rFonts w:ascii="Times New Roman" w:eastAsia="Microsoft JhengHei" w:hAnsi="Times New Roman" w:cs="Times New Roman"/>
          <w:sz w:val="24"/>
          <w:szCs w:val="24"/>
        </w:rPr>
        <w:t>relevant to the work of NIP</w:t>
      </w:r>
      <w:r w:rsidR="002827C8" w:rsidRPr="00294C10">
        <w:rPr>
          <w:rFonts w:ascii="Times New Roman" w:eastAsia="Microsoft JhengHei" w:hAnsi="Times New Roman" w:cs="Times New Roman"/>
          <w:sz w:val="24"/>
          <w:szCs w:val="24"/>
        </w:rPr>
        <w:t xml:space="preserve">N and addressed key functional challenges in sector engagement for nutrition like conflict resolution, </w:t>
      </w:r>
      <w:r w:rsidRPr="00294C10">
        <w:rPr>
          <w:rFonts w:ascii="Times New Roman" w:eastAsia="Microsoft JhengHei" w:hAnsi="Times New Roman" w:cs="Times New Roman"/>
          <w:sz w:val="24"/>
          <w:szCs w:val="24"/>
        </w:rPr>
        <w:t>strategic</w:t>
      </w:r>
      <w:r w:rsidR="00885B3F">
        <w:rPr>
          <w:rFonts w:ascii="Times New Roman" w:eastAsia="Microsoft JhengHei" w:hAnsi="Times New Roman" w:cs="Times New Roman"/>
          <w:sz w:val="24"/>
          <w:szCs w:val="24"/>
        </w:rPr>
        <w:t xml:space="preserve"> capacity, locus of control, communication for change.</w:t>
      </w:r>
      <w:r w:rsidRPr="00294C10">
        <w:rPr>
          <w:rFonts w:ascii="Times New Roman" w:eastAsia="Microsoft JhengHei" w:hAnsi="Times New Roman" w:cs="Times New Roman"/>
          <w:sz w:val="24"/>
          <w:szCs w:val="24"/>
        </w:rPr>
        <w:t xml:space="preserve"> </w:t>
      </w:r>
    </w:p>
    <w:p w14:paraId="70AE8ED7" w14:textId="4243EBEB" w:rsidR="00465891" w:rsidRPr="00294C10" w:rsidRDefault="00465891" w:rsidP="007B5629">
      <w:pPr>
        <w:spacing w:after="160"/>
        <w:jc w:val="both"/>
        <w:rPr>
          <w:rFonts w:ascii="Times New Roman" w:eastAsia="Microsoft JhengHei" w:hAnsi="Times New Roman" w:cs="Times New Roman"/>
          <w:sz w:val="24"/>
          <w:szCs w:val="24"/>
        </w:rPr>
      </w:pPr>
      <w:r w:rsidRPr="00294C10">
        <w:rPr>
          <w:rFonts w:ascii="Times New Roman" w:eastAsia="Microsoft JhengHei" w:hAnsi="Times New Roman" w:cs="Times New Roman"/>
          <w:sz w:val="24"/>
          <w:szCs w:val="24"/>
        </w:rPr>
        <w:t>The</w:t>
      </w:r>
      <w:r w:rsidR="002827C8" w:rsidRPr="00294C10">
        <w:rPr>
          <w:rFonts w:ascii="Times New Roman" w:eastAsia="Microsoft JhengHei" w:hAnsi="Times New Roman" w:cs="Times New Roman"/>
          <w:sz w:val="24"/>
          <w:szCs w:val="24"/>
        </w:rPr>
        <w:t xml:space="preserve"> learning</w:t>
      </w:r>
      <w:r w:rsidR="00CF3B45" w:rsidRPr="00294C10">
        <w:rPr>
          <w:rFonts w:ascii="Times New Roman" w:eastAsia="Microsoft JhengHei" w:hAnsi="Times New Roman" w:cs="Times New Roman"/>
          <w:sz w:val="24"/>
          <w:szCs w:val="24"/>
        </w:rPr>
        <w:t xml:space="preserve"> visit</w:t>
      </w:r>
      <w:r w:rsidR="002827C8" w:rsidRPr="00294C10">
        <w:rPr>
          <w:rFonts w:ascii="Times New Roman" w:eastAsia="Microsoft JhengHei" w:hAnsi="Times New Roman" w:cs="Times New Roman"/>
          <w:sz w:val="24"/>
          <w:szCs w:val="24"/>
        </w:rPr>
        <w:t xml:space="preserve"> to NIPN Ethiopia </w:t>
      </w:r>
      <w:r w:rsidRPr="00294C10">
        <w:rPr>
          <w:rFonts w:ascii="Times New Roman" w:eastAsia="Microsoft JhengHei" w:hAnsi="Times New Roman" w:cs="Times New Roman"/>
          <w:sz w:val="24"/>
          <w:szCs w:val="24"/>
        </w:rPr>
        <w:t>was informative, captivating and highly educative</w:t>
      </w:r>
      <w:r w:rsidR="002827C8" w:rsidRPr="00294C10">
        <w:rPr>
          <w:rFonts w:ascii="Times New Roman" w:eastAsia="Microsoft JhengHei" w:hAnsi="Times New Roman" w:cs="Times New Roman"/>
          <w:sz w:val="24"/>
          <w:szCs w:val="24"/>
        </w:rPr>
        <w:t xml:space="preserve">. </w:t>
      </w:r>
      <w:r w:rsidR="00CF3B45" w:rsidRPr="00294C10">
        <w:rPr>
          <w:rFonts w:ascii="Times New Roman" w:eastAsia="Microsoft JhengHei" w:hAnsi="Times New Roman" w:cs="Times New Roman"/>
          <w:sz w:val="24"/>
          <w:szCs w:val="24"/>
        </w:rPr>
        <w:t>Below are the h</w:t>
      </w:r>
      <w:r w:rsidRPr="00294C10">
        <w:rPr>
          <w:rFonts w:ascii="Times New Roman" w:eastAsia="Microsoft JhengHei" w:hAnsi="Times New Roman" w:cs="Times New Roman"/>
          <w:sz w:val="24"/>
          <w:szCs w:val="24"/>
        </w:rPr>
        <w:t>ighlights of the key ac</w:t>
      </w:r>
      <w:r w:rsidR="00CF3B45" w:rsidRPr="00294C10">
        <w:rPr>
          <w:rFonts w:ascii="Times New Roman" w:eastAsia="Microsoft JhengHei" w:hAnsi="Times New Roman" w:cs="Times New Roman"/>
          <w:sz w:val="24"/>
          <w:szCs w:val="24"/>
        </w:rPr>
        <w:t>tivities of NIPN Ethiopia that we</w:t>
      </w:r>
      <w:r w:rsidRPr="00294C10">
        <w:rPr>
          <w:rFonts w:ascii="Times New Roman" w:eastAsia="Microsoft JhengHei" w:hAnsi="Times New Roman" w:cs="Times New Roman"/>
          <w:sz w:val="24"/>
          <w:szCs w:val="24"/>
        </w:rPr>
        <w:t>re of Interest to NIPN Uganda for future reference, adaptation and learning.</w:t>
      </w:r>
      <w:r w:rsidR="00CF3B45" w:rsidRPr="00294C10">
        <w:rPr>
          <w:rFonts w:ascii="Times New Roman" w:eastAsia="Microsoft JhengHei" w:hAnsi="Times New Roman" w:cs="Times New Roman"/>
          <w:sz w:val="24"/>
          <w:szCs w:val="24"/>
        </w:rPr>
        <w:t xml:space="preserve"> The </w:t>
      </w:r>
      <w:r w:rsidR="008A6675">
        <w:rPr>
          <w:rFonts w:ascii="Times New Roman" w:eastAsia="Microsoft JhengHei" w:hAnsi="Times New Roman" w:cs="Times New Roman"/>
          <w:bCs/>
          <w:sz w:val="24"/>
          <w:szCs w:val="24"/>
        </w:rPr>
        <w:t xml:space="preserve">NIPN </w:t>
      </w:r>
      <w:r w:rsidRPr="00294C10">
        <w:rPr>
          <w:rFonts w:ascii="Times New Roman" w:eastAsia="Microsoft JhengHei" w:hAnsi="Times New Roman" w:cs="Times New Roman"/>
          <w:bCs/>
          <w:sz w:val="24"/>
          <w:szCs w:val="24"/>
        </w:rPr>
        <w:t>Ethiopia Sector engagement approaches, multi-sectoral activities and experiences</w:t>
      </w:r>
      <w:r w:rsidR="00CF3B45" w:rsidRPr="00294C10">
        <w:rPr>
          <w:rFonts w:ascii="Times New Roman" w:eastAsia="Microsoft JhengHei" w:hAnsi="Times New Roman" w:cs="Times New Roman"/>
          <w:bCs/>
          <w:sz w:val="24"/>
          <w:szCs w:val="24"/>
        </w:rPr>
        <w:t xml:space="preserve"> &amp; </w:t>
      </w:r>
      <w:r w:rsidRPr="00294C10">
        <w:rPr>
          <w:rFonts w:ascii="Times New Roman" w:eastAsia="Microsoft JhengHei" w:hAnsi="Times New Roman" w:cs="Times New Roman"/>
          <w:bCs/>
          <w:sz w:val="24"/>
          <w:szCs w:val="24"/>
        </w:rPr>
        <w:t xml:space="preserve">Lessons learnt: </w:t>
      </w:r>
    </w:p>
    <w:p w14:paraId="27745E0B" w14:textId="36BE7696" w:rsidR="00465891" w:rsidRPr="00294C10" w:rsidRDefault="00465891" w:rsidP="007B5629">
      <w:pPr>
        <w:pStyle w:val="ListParagraph"/>
        <w:numPr>
          <w:ilvl w:val="0"/>
          <w:numId w:val="59"/>
        </w:numPr>
        <w:spacing w:after="160"/>
        <w:contextualSpacing w:val="0"/>
        <w:jc w:val="both"/>
        <w:rPr>
          <w:rFonts w:ascii="Times New Roman" w:eastAsia="Microsoft JhengHei" w:hAnsi="Times New Roman" w:cs="Times New Roman"/>
          <w:bCs/>
          <w:sz w:val="24"/>
          <w:szCs w:val="24"/>
        </w:rPr>
      </w:pPr>
      <w:r w:rsidRPr="00294C10">
        <w:rPr>
          <w:rFonts w:ascii="Times New Roman" w:eastAsia="Microsoft JhengHei" w:hAnsi="Times New Roman" w:cs="Times New Roman"/>
          <w:bCs/>
          <w:sz w:val="24"/>
          <w:szCs w:val="24"/>
          <w:lang w:val="en-US"/>
        </w:rPr>
        <w:t>Engaging sectors through involvement in national policy dialogue processes</w:t>
      </w:r>
      <w:r w:rsidR="009D64BA">
        <w:rPr>
          <w:rFonts w:ascii="Times New Roman" w:eastAsia="Microsoft JhengHei" w:hAnsi="Times New Roman" w:cs="Times New Roman"/>
          <w:bCs/>
          <w:sz w:val="24"/>
          <w:szCs w:val="24"/>
          <w:lang w:val="en-US"/>
        </w:rPr>
        <w:t>: I</w:t>
      </w:r>
      <w:r w:rsidR="00CF3B45" w:rsidRPr="00294C10">
        <w:rPr>
          <w:rFonts w:ascii="Times New Roman" w:eastAsia="Microsoft JhengHei" w:hAnsi="Times New Roman" w:cs="Times New Roman"/>
          <w:bCs/>
          <w:sz w:val="24"/>
          <w:szCs w:val="24"/>
          <w:lang w:val="en-US"/>
        </w:rPr>
        <w:t xml:space="preserve">t was noted that </w:t>
      </w:r>
      <w:r w:rsidRPr="00294C10">
        <w:rPr>
          <w:rFonts w:ascii="Times New Roman" w:eastAsia="Microsoft JhengHei" w:hAnsi="Times New Roman" w:cs="Times New Roman"/>
          <w:bCs/>
          <w:sz w:val="24"/>
          <w:szCs w:val="24"/>
          <w:lang w:val="en-US"/>
        </w:rPr>
        <w:t>NIPN teams</w:t>
      </w:r>
      <w:r w:rsidR="00CF3B45" w:rsidRPr="00294C10">
        <w:rPr>
          <w:rFonts w:ascii="Times New Roman" w:eastAsia="Microsoft JhengHei" w:hAnsi="Times New Roman" w:cs="Times New Roman"/>
          <w:bCs/>
          <w:sz w:val="24"/>
          <w:szCs w:val="24"/>
          <w:lang w:val="en-US"/>
        </w:rPr>
        <w:t xml:space="preserve"> partners were</w:t>
      </w:r>
      <w:r w:rsidRPr="00294C10">
        <w:rPr>
          <w:rFonts w:ascii="Times New Roman" w:eastAsia="Microsoft JhengHei" w:hAnsi="Times New Roman" w:cs="Times New Roman"/>
          <w:bCs/>
          <w:sz w:val="24"/>
          <w:szCs w:val="24"/>
          <w:lang w:val="en-US"/>
        </w:rPr>
        <w:t xml:space="preserve"> directly involved in various nutrition policy activities in Ethiopia.</w:t>
      </w:r>
    </w:p>
    <w:p w14:paraId="21C071B1" w14:textId="43D8237F" w:rsidR="00465891" w:rsidRPr="00294C10" w:rsidRDefault="00465891" w:rsidP="007B5629">
      <w:pPr>
        <w:pStyle w:val="ListParagraph"/>
        <w:numPr>
          <w:ilvl w:val="0"/>
          <w:numId w:val="59"/>
        </w:numPr>
        <w:spacing w:after="160"/>
        <w:contextualSpacing w:val="0"/>
        <w:jc w:val="both"/>
        <w:rPr>
          <w:rFonts w:ascii="Times New Roman" w:eastAsia="Microsoft JhengHei" w:hAnsi="Times New Roman" w:cs="Times New Roman"/>
          <w:bCs/>
          <w:sz w:val="24"/>
          <w:szCs w:val="24"/>
          <w:lang w:val="en-US"/>
        </w:rPr>
      </w:pPr>
      <w:r w:rsidRPr="00294C10">
        <w:rPr>
          <w:rFonts w:ascii="Times New Roman" w:eastAsia="Microsoft JhengHei" w:hAnsi="Times New Roman" w:cs="Times New Roman"/>
          <w:bCs/>
          <w:sz w:val="24"/>
          <w:szCs w:val="24"/>
          <w:lang w:val="en-US"/>
        </w:rPr>
        <w:t>Engaging with sectors through Nutrition Policy and Research seminars</w:t>
      </w:r>
      <w:r w:rsidR="00CF3B45" w:rsidRPr="00294C10">
        <w:rPr>
          <w:rFonts w:ascii="Times New Roman" w:eastAsia="Microsoft JhengHei" w:hAnsi="Times New Roman" w:cs="Times New Roman"/>
          <w:bCs/>
          <w:sz w:val="24"/>
          <w:szCs w:val="24"/>
          <w:lang w:val="en-US"/>
        </w:rPr>
        <w:t xml:space="preserve">; </w:t>
      </w:r>
      <w:r w:rsidRPr="00294C10">
        <w:rPr>
          <w:rFonts w:ascii="Times New Roman" w:eastAsia="Microsoft JhengHei" w:hAnsi="Times New Roman" w:cs="Times New Roman"/>
          <w:bCs/>
          <w:sz w:val="24"/>
          <w:szCs w:val="24"/>
          <w:lang w:val="en-US"/>
        </w:rPr>
        <w:t xml:space="preserve">NIPN disseminates existing high-level research findings on nutrition </w:t>
      </w:r>
      <w:r w:rsidR="00CF3B45" w:rsidRPr="00294C10">
        <w:rPr>
          <w:rFonts w:ascii="Times New Roman" w:eastAsia="Microsoft JhengHei" w:hAnsi="Times New Roman" w:cs="Times New Roman"/>
          <w:bCs/>
          <w:sz w:val="24"/>
          <w:szCs w:val="24"/>
          <w:lang w:val="en-US"/>
        </w:rPr>
        <w:t>a</w:t>
      </w:r>
      <w:r w:rsidRPr="00294C10">
        <w:rPr>
          <w:rFonts w:ascii="Times New Roman" w:eastAsia="Microsoft JhengHei" w:hAnsi="Times New Roman" w:cs="Times New Roman"/>
          <w:bCs/>
          <w:sz w:val="24"/>
          <w:szCs w:val="24"/>
          <w:lang w:val="en-US"/>
        </w:rPr>
        <w:t>nd nutrition related issues in the country</w:t>
      </w:r>
      <w:r w:rsidR="00CF3B45" w:rsidRPr="00294C10">
        <w:rPr>
          <w:rFonts w:ascii="Times New Roman" w:eastAsia="Microsoft JhengHei" w:hAnsi="Times New Roman" w:cs="Times New Roman"/>
          <w:bCs/>
          <w:sz w:val="24"/>
          <w:szCs w:val="24"/>
          <w:lang w:val="en-US"/>
        </w:rPr>
        <w:t xml:space="preserve"> which have helped in </w:t>
      </w:r>
      <w:r w:rsidRPr="00294C10">
        <w:rPr>
          <w:rFonts w:ascii="Times New Roman" w:eastAsia="Microsoft JhengHei" w:hAnsi="Times New Roman" w:cs="Times New Roman"/>
          <w:bCs/>
          <w:sz w:val="24"/>
          <w:szCs w:val="24"/>
          <w:lang w:val="en-US"/>
        </w:rPr>
        <w:t>promotion of nutrition knowledge among decision makers</w:t>
      </w:r>
      <w:r w:rsidR="006A1631" w:rsidRPr="00294C10">
        <w:rPr>
          <w:rFonts w:ascii="Times New Roman" w:eastAsia="Microsoft JhengHei" w:hAnsi="Times New Roman" w:cs="Times New Roman"/>
          <w:bCs/>
          <w:sz w:val="24"/>
          <w:szCs w:val="24"/>
          <w:lang w:val="en-US"/>
        </w:rPr>
        <w:t xml:space="preserve"> and</w:t>
      </w:r>
      <w:r w:rsidRPr="00294C10">
        <w:rPr>
          <w:rFonts w:ascii="Times New Roman" w:eastAsia="Microsoft JhengHei" w:hAnsi="Times New Roman" w:cs="Times New Roman"/>
          <w:bCs/>
          <w:sz w:val="24"/>
          <w:szCs w:val="24"/>
          <w:lang w:val="en-US"/>
        </w:rPr>
        <w:t xml:space="preserve"> facilitating interactions between the decision makers, implementers and</w:t>
      </w:r>
      <w:r w:rsidR="00CF3B45" w:rsidRPr="00294C10">
        <w:rPr>
          <w:rFonts w:ascii="Times New Roman" w:eastAsia="Microsoft JhengHei" w:hAnsi="Times New Roman" w:cs="Times New Roman"/>
          <w:bCs/>
          <w:sz w:val="24"/>
          <w:szCs w:val="24"/>
          <w:lang w:val="en-US"/>
        </w:rPr>
        <w:t xml:space="preserve"> </w:t>
      </w:r>
      <w:r w:rsidRPr="00294C10">
        <w:rPr>
          <w:rFonts w:ascii="Times New Roman" w:eastAsia="Microsoft JhengHei" w:hAnsi="Times New Roman" w:cs="Times New Roman"/>
          <w:bCs/>
          <w:sz w:val="24"/>
          <w:szCs w:val="24"/>
          <w:lang w:val="en-US"/>
        </w:rPr>
        <w:t>encouraging the involvement of various National Nutrition Program sector and actors within the NIPN process</w:t>
      </w:r>
      <w:r w:rsidR="009D64BA">
        <w:rPr>
          <w:rFonts w:ascii="Times New Roman" w:eastAsia="Microsoft JhengHei" w:hAnsi="Times New Roman" w:cs="Times New Roman"/>
          <w:bCs/>
          <w:sz w:val="24"/>
          <w:szCs w:val="24"/>
          <w:lang w:val="en-US"/>
        </w:rPr>
        <w:t>.</w:t>
      </w:r>
    </w:p>
    <w:p w14:paraId="3DA9D957" w14:textId="26529557" w:rsidR="00465891" w:rsidRPr="00294C10" w:rsidRDefault="006A1631" w:rsidP="007B5629">
      <w:pPr>
        <w:pStyle w:val="ListParagraph"/>
        <w:numPr>
          <w:ilvl w:val="0"/>
          <w:numId w:val="59"/>
        </w:numPr>
        <w:spacing w:after="160"/>
        <w:contextualSpacing w:val="0"/>
        <w:jc w:val="both"/>
        <w:rPr>
          <w:rFonts w:ascii="Times New Roman" w:eastAsia="Microsoft JhengHei" w:hAnsi="Times New Roman" w:cs="Times New Roman"/>
          <w:bCs/>
          <w:sz w:val="24"/>
          <w:szCs w:val="24"/>
        </w:rPr>
      </w:pPr>
      <w:r w:rsidRPr="00294C10">
        <w:rPr>
          <w:rFonts w:ascii="Times New Roman" w:eastAsia="Microsoft JhengHei" w:hAnsi="Times New Roman" w:cs="Times New Roman"/>
          <w:bCs/>
          <w:sz w:val="24"/>
          <w:szCs w:val="24"/>
          <w:lang w:val="en-US"/>
        </w:rPr>
        <w:t>Engaging with U</w:t>
      </w:r>
      <w:r w:rsidR="00465891" w:rsidRPr="00294C10">
        <w:rPr>
          <w:rFonts w:ascii="Times New Roman" w:eastAsia="Microsoft JhengHei" w:hAnsi="Times New Roman" w:cs="Times New Roman"/>
          <w:bCs/>
          <w:sz w:val="24"/>
          <w:szCs w:val="24"/>
          <w:lang w:val="en-US"/>
        </w:rPr>
        <w:t>niversities</w:t>
      </w:r>
      <w:r w:rsidRPr="00294C10">
        <w:rPr>
          <w:rFonts w:ascii="Times New Roman" w:eastAsia="Microsoft JhengHei" w:hAnsi="Times New Roman" w:cs="Times New Roman"/>
          <w:bCs/>
          <w:sz w:val="24"/>
          <w:szCs w:val="24"/>
          <w:lang w:val="en-US"/>
        </w:rPr>
        <w:t xml:space="preserve"> and training organizations in</w:t>
      </w:r>
      <w:r w:rsidR="00465891" w:rsidRPr="00294C10">
        <w:rPr>
          <w:rFonts w:ascii="Times New Roman" w:eastAsia="Microsoft JhengHei" w:hAnsi="Times New Roman" w:cs="Times New Roman"/>
          <w:bCs/>
          <w:sz w:val="24"/>
          <w:szCs w:val="24"/>
          <w:lang w:val="en-US"/>
        </w:rPr>
        <w:t xml:space="preserve"> implementing some of the NIPN activities </w:t>
      </w:r>
      <w:r w:rsidR="00CF3B45" w:rsidRPr="00294C10">
        <w:rPr>
          <w:rFonts w:ascii="Times New Roman" w:eastAsia="Microsoft JhengHei" w:hAnsi="Times New Roman" w:cs="Times New Roman"/>
          <w:bCs/>
          <w:sz w:val="24"/>
          <w:szCs w:val="24"/>
        </w:rPr>
        <w:t>-</w:t>
      </w:r>
      <w:r w:rsidR="00465891" w:rsidRPr="00294C10">
        <w:rPr>
          <w:rFonts w:ascii="Times New Roman" w:eastAsia="Microsoft JhengHei" w:hAnsi="Times New Roman" w:cs="Times New Roman"/>
          <w:bCs/>
          <w:sz w:val="24"/>
          <w:szCs w:val="24"/>
          <w:lang w:val="en-US"/>
        </w:rPr>
        <w:t xml:space="preserve">The project </w:t>
      </w:r>
      <w:r w:rsidR="00E5488C" w:rsidRPr="00294C10">
        <w:rPr>
          <w:rFonts w:ascii="Times New Roman" w:eastAsia="Microsoft JhengHei" w:hAnsi="Times New Roman" w:cs="Times New Roman"/>
          <w:bCs/>
          <w:sz w:val="24"/>
          <w:szCs w:val="24"/>
        </w:rPr>
        <w:t xml:space="preserve">Involves university staff in existing NIPN activities </w:t>
      </w:r>
      <w:r w:rsidR="00465891" w:rsidRPr="00294C10">
        <w:rPr>
          <w:rFonts w:ascii="Times New Roman" w:eastAsia="Microsoft JhengHei" w:hAnsi="Times New Roman" w:cs="Times New Roman"/>
          <w:bCs/>
          <w:sz w:val="24"/>
          <w:szCs w:val="24"/>
        </w:rPr>
        <w:t>such as the data repository, data landscape, NIPN CNA.</w:t>
      </w:r>
      <w:r w:rsidR="00CF3B45" w:rsidRPr="00294C10">
        <w:rPr>
          <w:rFonts w:ascii="Times New Roman" w:eastAsia="Microsoft JhengHei" w:hAnsi="Times New Roman" w:cs="Times New Roman"/>
          <w:bCs/>
          <w:sz w:val="24"/>
          <w:szCs w:val="24"/>
        </w:rPr>
        <w:t xml:space="preserve"> </w:t>
      </w:r>
    </w:p>
    <w:p w14:paraId="3803A603" w14:textId="77777777" w:rsidR="00465891" w:rsidRPr="00294C10" w:rsidRDefault="00465891" w:rsidP="007B5629">
      <w:pPr>
        <w:numPr>
          <w:ilvl w:val="0"/>
          <w:numId w:val="53"/>
        </w:numPr>
        <w:spacing w:after="160"/>
        <w:jc w:val="both"/>
        <w:rPr>
          <w:rFonts w:ascii="Times New Roman" w:eastAsia="Microsoft JhengHei" w:hAnsi="Times New Roman" w:cs="Times New Roman"/>
          <w:bCs/>
          <w:sz w:val="24"/>
          <w:szCs w:val="24"/>
          <w:lang w:val="en-US"/>
        </w:rPr>
      </w:pPr>
      <w:r w:rsidRPr="00294C10">
        <w:rPr>
          <w:rFonts w:ascii="Times New Roman" w:eastAsia="Microsoft JhengHei" w:hAnsi="Times New Roman" w:cs="Times New Roman"/>
          <w:bCs/>
          <w:sz w:val="24"/>
          <w:szCs w:val="24"/>
          <w:lang w:val="en-US"/>
        </w:rPr>
        <w:t xml:space="preserve">NIPN provides PHDs on human nutrition, which involve national and international universities </w:t>
      </w:r>
    </w:p>
    <w:p w14:paraId="7F049EE6" w14:textId="767DEEE6" w:rsidR="00465891" w:rsidRPr="00294C10" w:rsidRDefault="00465891" w:rsidP="007B5629">
      <w:pPr>
        <w:numPr>
          <w:ilvl w:val="0"/>
          <w:numId w:val="53"/>
        </w:numPr>
        <w:spacing w:after="160"/>
        <w:jc w:val="both"/>
        <w:rPr>
          <w:rFonts w:ascii="Times New Roman" w:eastAsia="Microsoft JhengHei" w:hAnsi="Times New Roman" w:cs="Times New Roman"/>
          <w:bCs/>
          <w:sz w:val="24"/>
          <w:szCs w:val="24"/>
          <w:lang w:val="en-US"/>
        </w:rPr>
      </w:pPr>
      <w:r w:rsidRPr="00294C10">
        <w:rPr>
          <w:rFonts w:ascii="Times New Roman" w:eastAsia="Microsoft JhengHei" w:hAnsi="Times New Roman" w:cs="Times New Roman"/>
          <w:bCs/>
          <w:sz w:val="24"/>
          <w:szCs w:val="24"/>
          <w:lang w:val="en-US"/>
        </w:rPr>
        <w:t xml:space="preserve">NIPN analysis </w:t>
      </w:r>
      <w:r w:rsidR="006A1631" w:rsidRPr="00294C10">
        <w:rPr>
          <w:rFonts w:ascii="Times New Roman" w:eastAsia="Microsoft JhengHei" w:hAnsi="Times New Roman" w:cs="Times New Roman"/>
          <w:bCs/>
          <w:sz w:val="24"/>
          <w:szCs w:val="24"/>
          <w:lang w:val="en-US"/>
        </w:rPr>
        <w:t>is</w:t>
      </w:r>
      <w:r w:rsidRPr="00294C10">
        <w:rPr>
          <w:rFonts w:ascii="Times New Roman" w:eastAsia="Microsoft JhengHei" w:hAnsi="Times New Roman" w:cs="Times New Roman"/>
          <w:bCs/>
          <w:sz w:val="24"/>
          <w:szCs w:val="24"/>
          <w:lang w:val="en-US"/>
        </w:rPr>
        <w:t xml:space="preserve"> sub-contracted to universities </w:t>
      </w:r>
    </w:p>
    <w:p w14:paraId="7347ACF0" w14:textId="506ED9F3" w:rsidR="00465891" w:rsidRDefault="00465891" w:rsidP="007B5629">
      <w:pPr>
        <w:numPr>
          <w:ilvl w:val="1"/>
          <w:numId w:val="53"/>
        </w:numPr>
        <w:spacing w:after="160"/>
        <w:jc w:val="both"/>
        <w:rPr>
          <w:rFonts w:ascii="Times New Roman" w:eastAsia="Microsoft JhengHei" w:hAnsi="Times New Roman" w:cs="Times New Roman"/>
          <w:bCs/>
          <w:sz w:val="24"/>
          <w:szCs w:val="24"/>
          <w:lang w:val="en-US"/>
        </w:rPr>
      </w:pPr>
      <w:r w:rsidRPr="003E7A3D">
        <w:rPr>
          <w:rFonts w:ascii="Times New Roman" w:eastAsia="Microsoft JhengHei" w:hAnsi="Times New Roman" w:cs="Times New Roman"/>
          <w:bCs/>
          <w:sz w:val="24"/>
          <w:szCs w:val="24"/>
          <w:lang w:val="en-US"/>
        </w:rPr>
        <w:t>Universities are involved in trainings an</w:t>
      </w:r>
      <w:r w:rsidR="006A1631" w:rsidRPr="003E7A3D">
        <w:rPr>
          <w:rFonts w:ascii="Times New Roman" w:eastAsia="Microsoft JhengHei" w:hAnsi="Times New Roman" w:cs="Times New Roman"/>
          <w:bCs/>
          <w:sz w:val="24"/>
          <w:szCs w:val="24"/>
          <w:lang w:val="en-US"/>
        </w:rPr>
        <w:t xml:space="preserve">d requested to </w:t>
      </w:r>
      <w:r w:rsidR="00E5488C" w:rsidRPr="003E7A3D">
        <w:rPr>
          <w:rFonts w:ascii="Times New Roman" w:eastAsia="Microsoft JhengHei" w:hAnsi="Times New Roman" w:cs="Times New Roman"/>
          <w:bCs/>
          <w:sz w:val="24"/>
          <w:szCs w:val="24"/>
          <w:lang w:val="en-US"/>
        </w:rPr>
        <w:t>train</w:t>
      </w:r>
      <w:r w:rsidRPr="003E7A3D">
        <w:rPr>
          <w:rFonts w:ascii="Times New Roman" w:eastAsia="Microsoft JhengHei" w:hAnsi="Times New Roman" w:cs="Times New Roman"/>
          <w:bCs/>
          <w:sz w:val="24"/>
          <w:szCs w:val="24"/>
          <w:lang w:val="en-US"/>
        </w:rPr>
        <w:t xml:space="preserve"> students. This support</w:t>
      </w:r>
      <w:r w:rsidR="006A1631" w:rsidRPr="003E7A3D">
        <w:rPr>
          <w:rFonts w:ascii="Times New Roman" w:eastAsia="Microsoft JhengHei" w:hAnsi="Times New Roman" w:cs="Times New Roman"/>
          <w:bCs/>
          <w:sz w:val="24"/>
          <w:szCs w:val="24"/>
          <w:lang w:val="en-US"/>
        </w:rPr>
        <w:t>s</w:t>
      </w:r>
      <w:r w:rsidRPr="003E7A3D">
        <w:rPr>
          <w:rFonts w:ascii="Times New Roman" w:eastAsia="Microsoft JhengHei" w:hAnsi="Times New Roman" w:cs="Times New Roman"/>
          <w:bCs/>
          <w:sz w:val="24"/>
          <w:szCs w:val="24"/>
          <w:lang w:val="en-US"/>
        </w:rPr>
        <w:t xml:space="preserve"> long term multi-sectoral collaboration and sustainability</w:t>
      </w:r>
      <w:r w:rsidR="003E7A3D" w:rsidRPr="003E7A3D">
        <w:rPr>
          <w:rFonts w:ascii="Times New Roman" w:eastAsia="Microsoft JhengHei" w:hAnsi="Times New Roman" w:cs="Times New Roman"/>
          <w:bCs/>
          <w:sz w:val="24"/>
          <w:szCs w:val="24"/>
          <w:lang w:val="en-US"/>
        </w:rPr>
        <w:t>, p</w:t>
      </w:r>
      <w:r w:rsidRPr="003E7A3D">
        <w:rPr>
          <w:rFonts w:ascii="Times New Roman" w:eastAsia="Microsoft JhengHei" w:hAnsi="Times New Roman" w:cs="Times New Roman"/>
          <w:bCs/>
          <w:sz w:val="24"/>
          <w:szCs w:val="24"/>
          <w:lang w:val="en-US"/>
        </w:rPr>
        <w:t>romotes NI</w:t>
      </w:r>
      <w:r w:rsidR="003E7A3D" w:rsidRPr="003E7A3D">
        <w:rPr>
          <w:rFonts w:ascii="Times New Roman" w:eastAsia="Microsoft JhengHei" w:hAnsi="Times New Roman" w:cs="Times New Roman"/>
          <w:bCs/>
          <w:sz w:val="24"/>
          <w:szCs w:val="24"/>
          <w:lang w:val="en-US"/>
        </w:rPr>
        <w:t>PN visibility and creates trust</w:t>
      </w:r>
      <w:r w:rsidR="003E7A3D">
        <w:rPr>
          <w:rFonts w:ascii="Times New Roman" w:eastAsia="Microsoft JhengHei" w:hAnsi="Times New Roman" w:cs="Times New Roman"/>
          <w:bCs/>
          <w:sz w:val="24"/>
          <w:szCs w:val="24"/>
          <w:lang w:val="en-US"/>
        </w:rPr>
        <w:t xml:space="preserve"> among stakeholders</w:t>
      </w:r>
      <w:r w:rsidR="003E7A3D" w:rsidRPr="003E7A3D">
        <w:rPr>
          <w:rFonts w:ascii="Times New Roman" w:eastAsia="Microsoft JhengHei" w:hAnsi="Times New Roman" w:cs="Times New Roman"/>
          <w:bCs/>
          <w:sz w:val="24"/>
          <w:szCs w:val="24"/>
          <w:lang w:val="en-US"/>
        </w:rPr>
        <w:t>,</w:t>
      </w:r>
      <w:r w:rsidR="003E7A3D">
        <w:rPr>
          <w:rFonts w:ascii="Times New Roman" w:eastAsia="Microsoft JhengHei" w:hAnsi="Times New Roman" w:cs="Times New Roman"/>
          <w:bCs/>
          <w:sz w:val="24"/>
          <w:szCs w:val="24"/>
          <w:lang w:val="en-US"/>
        </w:rPr>
        <w:t xml:space="preserve"> c</w:t>
      </w:r>
      <w:r w:rsidRPr="003E7A3D">
        <w:rPr>
          <w:rFonts w:ascii="Times New Roman" w:eastAsia="Microsoft JhengHei" w:hAnsi="Times New Roman" w:cs="Times New Roman"/>
          <w:bCs/>
          <w:sz w:val="24"/>
          <w:szCs w:val="24"/>
          <w:lang w:val="en-US"/>
        </w:rPr>
        <w:t>reates long term c</w:t>
      </w:r>
      <w:r w:rsidR="003E7A3D">
        <w:rPr>
          <w:rFonts w:ascii="Times New Roman" w:eastAsia="Microsoft JhengHei" w:hAnsi="Times New Roman" w:cs="Times New Roman"/>
          <w:bCs/>
          <w:sz w:val="24"/>
          <w:szCs w:val="24"/>
          <w:lang w:val="en-US"/>
        </w:rPr>
        <w:t>apacities of future researchers.</w:t>
      </w:r>
    </w:p>
    <w:p w14:paraId="1FC26D53" w14:textId="155A8B0A" w:rsidR="00465891" w:rsidRDefault="00465891" w:rsidP="007B5629">
      <w:pPr>
        <w:numPr>
          <w:ilvl w:val="1"/>
          <w:numId w:val="53"/>
        </w:numPr>
        <w:spacing w:after="160"/>
        <w:jc w:val="both"/>
        <w:rPr>
          <w:rFonts w:ascii="Times New Roman" w:eastAsia="Microsoft JhengHei" w:hAnsi="Times New Roman" w:cs="Times New Roman"/>
          <w:bCs/>
          <w:sz w:val="24"/>
          <w:szCs w:val="24"/>
          <w:lang w:val="en-US"/>
        </w:rPr>
      </w:pPr>
      <w:r w:rsidRPr="00294C10">
        <w:rPr>
          <w:rFonts w:ascii="Times New Roman" w:eastAsia="Microsoft JhengHei" w:hAnsi="Times New Roman" w:cs="Times New Roman"/>
          <w:bCs/>
          <w:sz w:val="24"/>
          <w:szCs w:val="24"/>
          <w:lang w:val="en-US"/>
        </w:rPr>
        <w:t>NIPN aims to use this involvement to promote appreciation of open access</w:t>
      </w:r>
      <w:r w:rsidR="00E5488C" w:rsidRPr="00294C10">
        <w:rPr>
          <w:rFonts w:ascii="Times New Roman" w:eastAsia="Microsoft JhengHei" w:hAnsi="Times New Roman" w:cs="Times New Roman"/>
          <w:bCs/>
          <w:sz w:val="24"/>
          <w:szCs w:val="24"/>
          <w:lang w:val="en-US"/>
        </w:rPr>
        <w:t xml:space="preserve"> to</w:t>
      </w:r>
      <w:r w:rsidRPr="00294C10">
        <w:rPr>
          <w:rFonts w:ascii="Times New Roman" w:eastAsia="Microsoft JhengHei" w:hAnsi="Times New Roman" w:cs="Times New Roman"/>
          <w:bCs/>
          <w:sz w:val="24"/>
          <w:szCs w:val="24"/>
          <w:lang w:val="en-US"/>
        </w:rPr>
        <w:t xml:space="preserve"> data sets at university level</w:t>
      </w:r>
      <w:r w:rsidR="00E5488C" w:rsidRPr="00294C10">
        <w:rPr>
          <w:rFonts w:ascii="Times New Roman" w:eastAsia="Microsoft JhengHei" w:hAnsi="Times New Roman" w:cs="Times New Roman"/>
          <w:bCs/>
          <w:sz w:val="24"/>
          <w:szCs w:val="24"/>
          <w:lang w:val="en-US"/>
        </w:rPr>
        <w:t>,</w:t>
      </w:r>
      <w:r w:rsidRPr="00294C10">
        <w:rPr>
          <w:rFonts w:ascii="Times New Roman" w:eastAsia="Microsoft JhengHei" w:hAnsi="Times New Roman" w:cs="Times New Roman"/>
          <w:bCs/>
          <w:sz w:val="24"/>
          <w:szCs w:val="24"/>
          <w:lang w:val="en-US"/>
        </w:rPr>
        <w:t xml:space="preserve"> making future nutrition professionals aware of the strengths of some of the available open access datasets, this could further reinforce usage of NIPN data</w:t>
      </w:r>
    </w:p>
    <w:p w14:paraId="184F2052" w14:textId="71168418" w:rsidR="006A1631" w:rsidRPr="00294C10" w:rsidRDefault="00463118" w:rsidP="007B5629">
      <w:pPr>
        <w:spacing w:after="160"/>
        <w:jc w:val="both"/>
        <w:rPr>
          <w:rFonts w:ascii="Times New Roman" w:eastAsia="Microsoft JhengHei" w:hAnsi="Times New Roman" w:cs="Times New Roman"/>
          <w:bCs/>
          <w:sz w:val="24"/>
          <w:szCs w:val="24"/>
          <w:lang w:val="en-US"/>
        </w:rPr>
      </w:pPr>
      <w:r w:rsidRPr="00294C10">
        <w:rPr>
          <w:rFonts w:ascii="Times New Roman" w:eastAsia="Microsoft JhengHei" w:hAnsi="Times New Roman" w:cs="Times New Roman"/>
          <w:bCs/>
          <w:sz w:val="24"/>
          <w:szCs w:val="24"/>
          <w:lang w:val="en-US"/>
        </w:rPr>
        <w:t xml:space="preserve">These are </w:t>
      </w:r>
      <w:r w:rsidR="006A1631" w:rsidRPr="00294C10">
        <w:rPr>
          <w:rFonts w:ascii="Times New Roman" w:eastAsia="Microsoft JhengHei" w:hAnsi="Times New Roman" w:cs="Times New Roman"/>
          <w:bCs/>
          <w:sz w:val="24"/>
          <w:szCs w:val="24"/>
          <w:lang w:val="en-US"/>
        </w:rPr>
        <w:t xml:space="preserve">some of the key learning points which NIPN Uganda is adopting in 2020 and beyond. </w:t>
      </w:r>
    </w:p>
    <w:p w14:paraId="3C66FA67" w14:textId="77777777" w:rsidR="00C466AE" w:rsidRPr="00B0144C" w:rsidRDefault="00C466AE" w:rsidP="007B5629">
      <w:pPr>
        <w:spacing w:after="160"/>
        <w:rPr>
          <w:rFonts w:ascii="Times New Roman" w:eastAsia="Microsoft JhengHei" w:hAnsi="Times New Roman" w:cs="Times New Roman"/>
          <w:b/>
          <w:i/>
          <w:color w:val="806000" w:themeColor="accent4" w:themeShade="80"/>
          <w:sz w:val="24"/>
          <w:szCs w:val="24"/>
        </w:rPr>
      </w:pPr>
      <w:r w:rsidRPr="00B0144C">
        <w:rPr>
          <w:rFonts w:ascii="Times New Roman" w:eastAsia="Microsoft JhengHei" w:hAnsi="Times New Roman" w:cs="Times New Roman"/>
          <w:b/>
          <w:i/>
          <w:color w:val="806000" w:themeColor="accent4" w:themeShade="80"/>
          <w:sz w:val="24"/>
          <w:szCs w:val="24"/>
        </w:rPr>
        <w:t>Result Area 3: Build the capacity of government staff to make better use of evidence and data to design and implement nutrition-related policies and programmes</w:t>
      </w:r>
    </w:p>
    <w:p w14:paraId="3A5ADB9C" w14:textId="4B293FDC" w:rsidR="00C466AE" w:rsidRPr="00B0144C" w:rsidRDefault="00C466AE" w:rsidP="007B5629">
      <w:pPr>
        <w:spacing w:after="160"/>
        <w:rPr>
          <w:rFonts w:ascii="Times New Roman" w:eastAsia="Microsoft JhengHei" w:hAnsi="Times New Roman" w:cs="Times New Roman"/>
          <w:b/>
          <w:bCs/>
          <w:iCs/>
          <w:color w:val="002060"/>
          <w:sz w:val="24"/>
          <w:szCs w:val="24"/>
        </w:rPr>
      </w:pPr>
      <w:r w:rsidRPr="00B0144C">
        <w:rPr>
          <w:rFonts w:ascii="Times New Roman" w:eastAsia="Microsoft JhengHei" w:hAnsi="Times New Roman" w:cs="Times New Roman"/>
          <w:b/>
          <w:color w:val="002060"/>
          <w:sz w:val="24"/>
          <w:szCs w:val="24"/>
        </w:rPr>
        <w:t xml:space="preserve">Activity 3.1 </w:t>
      </w:r>
      <w:r w:rsidR="0060679D" w:rsidRPr="00B0144C">
        <w:rPr>
          <w:rFonts w:ascii="Times New Roman" w:eastAsia="Microsoft JhengHei" w:hAnsi="Times New Roman" w:cs="Times New Roman"/>
          <w:b/>
          <w:color w:val="002060"/>
          <w:sz w:val="24"/>
          <w:szCs w:val="24"/>
        </w:rPr>
        <w:t>Design and Implement a Communication and Visibility Plan</w:t>
      </w:r>
    </w:p>
    <w:p w14:paraId="4AA7B5BB" w14:textId="77777777" w:rsidR="00C466AE" w:rsidRPr="00294C10" w:rsidRDefault="00C466AE" w:rsidP="007B5629">
      <w:pPr>
        <w:framePr w:hSpace="180" w:wrap="around" w:vAnchor="page" w:hAnchor="page" w:x="10346" w:y="725"/>
        <w:autoSpaceDE w:val="0"/>
        <w:autoSpaceDN w:val="0"/>
        <w:adjustRightInd w:val="0"/>
        <w:spacing w:after="160"/>
        <w:jc w:val="both"/>
        <w:rPr>
          <w:rFonts w:ascii="Times New Roman" w:eastAsia="Microsoft JhengHei" w:hAnsi="Times New Roman" w:cs="Times New Roman"/>
          <w:bCs/>
          <w:i/>
          <w:iCs/>
          <w:color w:val="000000" w:themeColor="text1"/>
          <w:sz w:val="24"/>
          <w:szCs w:val="24"/>
        </w:rPr>
      </w:pPr>
      <w:r w:rsidRPr="00294C10">
        <w:rPr>
          <w:rFonts w:ascii="Times New Roman" w:eastAsia="Microsoft JhengHei" w:hAnsi="Times New Roman" w:cs="Times New Roman"/>
          <w:bCs/>
          <w:i/>
          <w:iCs/>
          <w:color w:val="000000" w:themeColor="text1"/>
          <w:sz w:val="24"/>
          <w:szCs w:val="24"/>
        </w:rPr>
        <w:t xml:space="preserve">   </w:t>
      </w:r>
    </w:p>
    <w:p w14:paraId="1C2BD022" w14:textId="18392020" w:rsidR="009B11CF" w:rsidRPr="00294C10" w:rsidRDefault="007B161A" w:rsidP="007B5629">
      <w:pPr>
        <w:autoSpaceDE w:val="0"/>
        <w:autoSpaceDN w:val="0"/>
        <w:adjustRightInd w:val="0"/>
        <w:spacing w:after="160"/>
        <w:jc w:val="both"/>
        <w:rPr>
          <w:rFonts w:ascii="Times New Roman" w:eastAsia="Microsoft JhengHei" w:hAnsi="Times New Roman" w:cs="Times New Roman"/>
          <w:bCs/>
          <w:iCs/>
          <w:color w:val="000000" w:themeColor="text1"/>
          <w:sz w:val="24"/>
          <w:szCs w:val="24"/>
        </w:rPr>
      </w:pPr>
      <w:r w:rsidRPr="00294C10">
        <w:rPr>
          <w:rFonts w:ascii="Times New Roman" w:eastAsia="Microsoft JhengHei" w:hAnsi="Times New Roman" w:cs="Times New Roman"/>
          <w:bCs/>
          <w:iCs/>
          <w:color w:val="000000" w:themeColor="text1"/>
          <w:sz w:val="24"/>
          <w:szCs w:val="24"/>
        </w:rPr>
        <w:t xml:space="preserve">Communication for policy change or influencing is at the core of the NIPN </w:t>
      </w:r>
      <w:r w:rsidR="00131033" w:rsidRPr="00294C10">
        <w:rPr>
          <w:rFonts w:ascii="Times New Roman" w:eastAsia="Microsoft JhengHei" w:hAnsi="Times New Roman" w:cs="Times New Roman"/>
          <w:bCs/>
          <w:iCs/>
          <w:color w:val="000000" w:themeColor="text1"/>
          <w:sz w:val="24"/>
          <w:szCs w:val="24"/>
        </w:rPr>
        <w:t>project;</w:t>
      </w:r>
      <w:r w:rsidRPr="00294C10">
        <w:rPr>
          <w:rFonts w:ascii="Times New Roman" w:eastAsia="Microsoft JhengHei" w:hAnsi="Times New Roman" w:cs="Times New Roman"/>
          <w:bCs/>
          <w:iCs/>
          <w:color w:val="000000" w:themeColor="text1"/>
          <w:sz w:val="24"/>
          <w:szCs w:val="24"/>
        </w:rPr>
        <w:t xml:space="preserve"> to this end the project sought the services of a </w:t>
      </w:r>
      <w:r w:rsidR="0060679D" w:rsidRPr="00294C10">
        <w:rPr>
          <w:rFonts w:ascii="Times New Roman" w:eastAsia="Microsoft JhengHei" w:hAnsi="Times New Roman" w:cs="Times New Roman"/>
          <w:bCs/>
          <w:iCs/>
          <w:color w:val="000000" w:themeColor="text1"/>
          <w:sz w:val="24"/>
          <w:szCs w:val="24"/>
        </w:rPr>
        <w:t>consultant to sup</w:t>
      </w:r>
      <w:r w:rsidR="004531C3" w:rsidRPr="00294C10">
        <w:rPr>
          <w:rFonts w:ascii="Times New Roman" w:eastAsia="Microsoft JhengHei" w:hAnsi="Times New Roman" w:cs="Times New Roman"/>
          <w:bCs/>
          <w:iCs/>
          <w:color w:val="000000" w:themeColor="text1"/>
          <w:sz w:val="24"/>
          <w:szCs w:val="24"/>
        </w:rPr>
        <w:t xml:space="preserve">port the </w:t>
      </w:r>
      <w:r w:rsidR="0060679D" w:rsidRPr="00294C10">
        <w:rPr>
          <w:rFonts w:ascii="Times New Roman" w:eastAsia="Microsoft JhengHei" w:hAnsi="Times New Roman" w:cs="Times New Roman"/>
          <w:bCs/>
          <w:iCs/>
          <w:color w:val="000000" w:themeColor="text1"/>
          <w:sz w:val="24"/>
          <w:szCs w:val="24"/>
        </w:rPr>
        <w:t>development process</w:t>
      </w:r>
      <w:r w:rsidRPr="00294C10">
        <w:rPr>
          <w:rFonts w:ascii="Times New Roman" w:eastAsia="Microsoft JhengHei" w:hAnsi="Times New Roman" w:cs="Times New Roman"/>
          <w:bCs/>
          <w:iCs/>
          <w:color w:val="000000" w:themeColor="text1"/>
          <w:sz w:val="24"/>
          <w:szCs w:val="24"/>
        </w:rPr>
        <w:t xml:space="preserve"> of the project</w:t>
      </w:r>
      <w:r w:rsidR="004531C3" w:rsidRPr="00294C10">
        <w:rPr>
          <w:rFonts w:ascii="Times New Roman" w:eastAsia="Microsoft JhengHei" w:hAnsi="Times New Roman" w:cs="Times New Roman"/>
          <w:bCs/>
          <w:iCs/>
          <w:color w:val="000000" w:themeColor="text1"/>
          <w:sz w:val="24"/>
          <w:szCs w:val="24"/>
        </w:rPr>
        <w:t>’</w:t>
      </w:r>
      <w:r w:rsidRPr="00294C10">
        <w:rPr>
          <w:rFonts w:ascii="Times New Roman" w:eastAsia="Microsoft JhengHei" w:hAnsi="Times New Roman" w:cs="Times New Roman"/>
          <w:bCs/>
          <w:iCs/>
          <w:color w:val="000000" w:themeColor="text1"/>
          <w:sz w:val="24"/>
          <w:szCs w:val="24"/>
        </w:rPr>
        <w:t xml:space="preserve">s communications and visibility strategy.  The process has progressed well and a draft </w:t>
      </w:r>
      <w:r w:rsidR="009B11CF" w:rsidRPr="00294C10">
        <w:rPr>
          <w:rFonts w:ascii="Times New Roman" w:eastAsia="Microsoft JhengHei" w:hAnsi="Times New Roman" w:cs="Times New Roman"/>
          <w:bCs/>
          <w:iCs/>
          <w:color w:val="000000" w:themeColor="text1"/>
          <w:sz w:val="24"/>
          <w:szCs w:val="24"/>
        </w:rPr>
        <w:t>communications and visibility strategy for NIPN is under review and will soon be validated and adopted</w:t>
      </w:r>
      <w:r w:rsidR="009A64D5" w:rsidRPr="00294C10">
        <w:rPr>
          <w:rFonts w:ascii="Times New Roman" w:eastAsia="Microsoft JhengHei" w:hAnsi="Times New Roman" w:cs="Times New Roman"/>
          <w:bCs/>
          <w:iCs/>
          <w:color w:val="000000" w:themeColor="text1"/>
          <w:sz w:val="24"/>
          <w:szCs w:val="24"/>
        </w:rPr>
        <w:t xml:space="preserve">. </w:t>
      </w:r>
    </w:p>
    <w:p w14:paraId="71EEF986" w14:textId="6D2DC9F3" w:rsidR="00DB4EDE" w:rsidRPr="009433F3" w:rsidRDefault="009A64D5" w:rsidP="007B5629">
      <w:pPr>
        <w:autoSpaceDE w:val="0"/>
        <w:autoSpaceDN w:val="0"/>
        <w:adjustRightInd w:val="0"/>
        <w:spacing w:after="160"/>
        <w:jc w:val="both"/>
        <w:rPr>
          <w:rFonts w:ascii="Times New Roman" w:eastAsia="Microsoft JhengHei" w:hAnsi="Times New Roman" w:cs="Times New Roman"/>
          <w:bCs/>
          <w:iCs/>
          <w:color w:val="000000" w:themeColor="text1"/>
        </w:rPr>
      </w:pPr>
      <w:r w:rsidRPr="00294C10">
        <w:rPr>
          <w:rFonts w:ascii="Times New Roman" w:eastAsia="Microsoft JhengHei" w:hAnsi="Times New Roman" w:cs="Times New Roman"/>
          <w:bCs/>
          <w:iCs/>
          <w:color w:val="000000" w:themeColor="text1"/>
          <w:sz w:val="24"/>
          <w:szCs w:val="24"/>
        </w:rPr>
        <w:t>T</w:t>
      </w:r>
      <w:r w:rsidR="009B11CF" w:rsidRPr="00294C10">
        <w:rPr>
          <w:rFonts w:ascii="Times New Roman" w:eastAsia="Microsoft JhengHei" w:hAnsi="Times New Roman" w:cs="Times New Roman"/>
          <w:bCs/>
          <w:iCs/>
          <w:color w:val="000000" w:themeColor="text1"/>
          <w:sz w:val="24"/>
          <w:szCs w:val="24"/>
        </w:rPr>
        <w:t>h</w:t>
      </w:r>
      <w:r w:rsidR="000A673B">
        <w:rPr>
          <w:rFonts w:ascii="Times New Roman" w:eastAsia="Microsoft JhengHei" w:hAnsi="Times New Roman" w:cs="Times New Roman"/>
          <w:bCs/>
          <w:iCs/>
          <w:color w:val="000000" w:themeColor="text1"/>
          <w:sz w:val="24"/>
          <w:szCs w:val="24"/>
        </w:rPr>
        <w:t xml:space="preserve">e </w:t>
      </w:r>
      <w:r w:rsidR="009B11CF" w:rsidRPr="00294C10">
        <w:rPr>
          <w:rFonts w:ascii="Times New Roman" w:eastAsia="Microsoft JhengHei" w:hAnsi="Times New Roman" w:cs="Times New Roman"/>
          <w:bCs/>
          <w:iCs/>
          <w:color w:val="000000" w:themeColor="text1"/>
          <w:sz w:val="24"/>
          <w:szCs w:val="24"/>
        </w:rPr>
        <w:t>communications and visibility strategy</w:t>
      </w:r>
      <w:r w:rsidRPr="00294C10">
        <w:rPr>
          <w:rFonts w:ascii="Times New Roman" w:eastAsia="Microsoft JhengHei" w:hAnsi="Times New Roman" w:cs="Times New Roman"/>
          <w:bCs/>
          <w:iCs/>
          <w:color w:val="000000" w:themeColor="text1"/>
          <w:sz w:val="24"/>
          <w:szCs w:val="24"/>
        </w:rPr>
        <w:t xml:space="preserve"> is aligned to the overall communications framework of the OPM and guidelines of the GSF</w:t>
      </w:r>
      <w:r w:rsidR="00226FFA">
        <w:rPr>
          <w:rFonts w:ascii="Times New Roman" w:eastAsia="Microsoft JhengHei" w:hAnsi="Times New Roman" w:cs="Times New Roman"/>
          <w:bCs/>
          <w:iCs/>
          <w:color w:val="000000" w:themeColor="text1"/>
          <w:sz w:val="24"/>
          <w:szCs w:val="24"/>
        </w:rPr>
        <w:t xml:space="preserve">. </w:t>
      </w:r>
      <w:r w:rsidR="0060679D" w:rsidRPr="00800F3E">
        <w:rPr>
          <w:rFonts w:ascii="Times New Roman" w:eastAsia="Microsoft JhengHei" w:hAnsi="Times New Roman" w:cs="Times New Roman"/>
          <w:bCs/>
          <w:iCs/>
          <w:color w:val="000000" w:themeColor="text1"/>
          <w:sz w:val="24"/>
          <w:szCs w:val="24"/>
        </w:rPr>
        <w:t>(Annex</w:t>
      </w:r>
      <w:r w:rsidR="00471DDE" w:rsidRPr="00800F3E">
        <w:rPr>
          <w:rFonts w:ascii="Times New Roman" w:eastAsia="Microsoft JhengHei" w:hAnsi="Times New Roman" w:cs="Times New Roman"/>
          <w:bCs/>
          <w:iCs/>
          <w:color w:val="000000" w:themeColor="text1"/>
          <w:sz w:val="24"/>
          <w:szCs w:val="24"/>
        </w:rPr>
        <w:t xml:space="preserve"> </w:t>
      </w:r>
      <w:r w:rsidR="00E92F31">
        <w:rPr>
          <w:rFonts w:ascii="Times New Roman" w:eastAsia="Microsoft JhengHei" w:hAnsi="Times New Roman" w:cs="Times New Roman"/>
          <w:bCs/>
          <w:iCs/>
          <w:color w:val="000000" w:themeColor="text1"/>
          <w:sz w:val="24"/>
          <w:szCs w:val="24"/>
        </w:rPr>
        <w:t>15</w:t>
      </w:r>
      <w:r w:rsidR="00800F3E">
        <w:rPr>
          <w:rFonts w:ascii="Times New Roman" w:eastAsia="Microsoft JhengHei" w:hAnsi="Times New Roman" w:cs="Times New Roman"/>
          <w:bCs/>
          <w:iCs/>
          <w:color w:val="000000" w:themeColor="text1"/>
          <w:sz w:val="24"/>
          <w:szCs w:val="24"/>
        </w:rPr>
        <w:t>,</w:t>
      </w:r>
      <w:r w:rsidR="00471DDE" w:rsidRPr="00800F3E">
        <w:rPr>
          <w:rFonts w:ascii="Times New Roman" w:eastAsia="Microsoft JhengHei" w:hAnsi="Times New Roman" w:cs="Times New Roman"/>
          <w:bCs/>
          <w:iCs/>
          <w:color w:val="000000" w:themeColor="text1"/>
          <w:sz w:val="24"/>
          <w:szCs w:val="24"/>
        </w:rPr>
        <w:t xml:space="preserve"> </w:t>
      </w:r>
      <w:r w:rsidR="00DB4EDE" w:rsidRPr="00800F3E">
        <w:rPr>
          <w:rFonts w:ascii="Times New Roman" w:eastAsia="Microsoft JhengHei" w:hAnsi="Times New Roman" w:cs="Times New Roman"/>
          <w:bCs/>
          <w:iCs/>
          <w:color w:val="000000" w:themeColor="text1"/>
          <w:sz w:val="24"/>
          <w:szCs w:val="24"/>
        </w:rPr>
        <w:t>draft communications and visibility plan</w:t>
      </w:r>
      <w:r w:rsidR="0060679D" w:rsidRPr="00800F3E">
        <w:rPr>
          <w:rFonts w:ascii="Times New Roman" w:eastAsia="Microsoft JhengHei" w:hAnsi="Times New Roman" w:cs="Times New Roman"/>
          <w:bCs/>
          <w:iCs/>
          <w:color w:val="000000" w:themeColor="text1"/>
          <w:sz w:val="24"/>
          <w:szCs w:val="24"/>
        </w:rPr>
        <w:t>).</w:t>
      </w:r>
      <w:r w:rsidR="00C34002" w:rsidRPr="00800F3E">
        <w:rPr>
          <w:rFonts w:ascii="Times New Roman" w:eastAsia="Microsoft JhengHei" w:hAnsi="Times New Roman" w:cs="Times New Roman"/>
          <w:bCs/>
          <w:iCs/>
          <w:color w:val="000000" w:themeColor="text1"/>
          <w:sz w:val="24"/>
          <w:szCs w:val="24"/>
        </w:rPr>
        <w:t xml:space="preserve"> </w:t>
      </w:r>
    </w:p>
    <w:p w14:paraId="1CC53BEF" w14:textId="5F3ECD0B" w:rsidR="00671942" w:rsidRPr="009433F3" w:rsidRDefault="00DB4EDE" w:rsidP="007B5629">
      <w:pPr>
        <w:autoSpaceDE w:val="0"/>
        <w:autoSpaceDN w:val="0"/>
        <w:adjustRightInd w:val="0"/>
        <w:spacing w:after="160"/>
        <w:jc w:val="both"/>
        <w:rPr>
          <w:rFonts w:ascii="Times New Roman" w:eastAsia="Microsoft JhengHei" w:hAnsi="Times New Roman" w:cs="Times New Roman"/>
          <w:bCs/>
          <w:iCs/>
          <w:color w:val="000000" w:themeColor="text1"/>
          <w:sz w:val="24"/>
          <w:szCs w:val="24"/>
        </w:rPr>
      </w:pPr>
      <w:r w:rsidRPr="009433F3">
        <w:rPr>
          <w:rFonts w:ascii="Times New Roman" w:eastAsia="Microsoft JhengHei" w:hAnsi="Times New Roman" w:cs="Times New Roman"/>
          <w:bCs/>
          <w:iCs/>
          <w:color w:val="000000" w:themeColor="text1"/>
          <w:sz w:val="24"/>
          <w:szCs w:val="24"/>
        </w:rPr>
        <w:t xml:space="preserve">The Communications officer at NIPN has been instrumental in contributing </w:t>
      </w:r>
      <w:r w:rsidR="00671942" w:rsidRPr="009433F3">
        <w:rPr>
          <w:rFonts w:ascii="Times New Roman" w:eastAsia="Microsoft JhengHei" w:hAnsi="Times New Roman" w:cs="Times New Roman"/>
          <w:bCs/>
          <w:iCs/>
          <w:color w:val="000000" w:themeColor="text1"/>
          <w:sz w:val="24"/>
          <w:szCs w:val="24"/>
        </w:rPr>
        <w:t xml:space="preserve">NIPN </w:t>
      </w:r>
      <w:r w:rsidRPr="009433F3">
        <w:rPr>
          <w:rFonts w:ascii="Times New Roman" w:eastAsia="Microsoft JhengHei" w:hAnsi="Times New Roman" w:cs="Times New Roman"/>
          <w:bCs/>
          <w:iCs/>
          <w:color w:val="000000" w:themeColor="text1"/>
          <w:sz w:val="24"/>
          <w:szCs w:val="24"/>
        </w:rPr>
        <w:t>information to update the OPM w</w:t>
      </w:r>
      <w:r w:rsidR="00C34002" w:rsidRPr="009433F3">
        <w:rPr>
          <w:rFonts w:ascii="Times New Roman" w:eastAsia="Microsoft JhengHei" w:hAnsi="Times New Roman" w:cs="Times New Roman"/>
          <w:bCs/>
          <w:iCs/>
          <w:color w:val="000000" w:themeColor="text1"/>
          <w:sz w:val="24"/>
          <w:szCs w:val="24"/>
        </w:rPr>
        <w:t>ebsite</w:t>
      </w:r>
      <w:r w:rsidR="009C69D1" w:rsidRPr="009433F3">
        <w:rPr>
          <w:rFonts w:ascii="Times New Roman" w:eastAsia="Microsoft JhengHei" w:hAnsi="Times New Roman" w:cs="Times New Roman"/>
          <w:bCs/>
          <w:iCs/>
          <w:color w:val="000000" w:themeColor="text1"/>
          <w:sz w:val="24"/>
          <w:szCs w:val="24"/>
        </w:rPr>
        <w:t>( links to the stories</w:t>
      </w:r>
      <w:r w:rsidR="009C69D1" w:rsidRPr="009433F3">
        <w:rPr>
          <w:rFonts w:ascii="Times New Roman" w:hAnsi="Times New Roman" w:cs="Times New Roman"/>
          <w:sz w:val="24"/>
          <w:szCs w:val="24"/>
        </w:rPr>
        <w:t xml:space="preserve"> </w:t>
      </w:r>
      <w:hyperlink r:id="rId24" w:history="1">
        <w:r w:rsidR="009C69D1" w:rsidRPr="009433F3">
          <w:rPr>
            <w:rStyle w:val="Hyperlink"/>
            <w:rFonts w:ascii="Times New Roman" w:eastAsia="Microsoft JhengHei" w:hAnsi="Times New Roman" w:cs="Times New Roman"/>
            <w:bCs/>
            <w:iCs/>
            <w:sz w:val="24"/>
            <w:szCs w:val="24"/>
          </w:rPr>
          <w:t>https://opm.go.ug/2019/11/07/opm-nipn-participates-in-the-2019-scaling-up-nutrition-global-gathering/</w:t>
        </w:r>
      </w:hyperlink>
      <w:r w:rsidR="00D92369" w:rsidRPr="009433F3">
        <w:rPr>
          <w:rFonts w:ascii="Times New Roman" w:eastAsia="Microsoft JhengHei" w:hAnsi="Times New Roman" w:cs="Times New Roman"/>
          <w:bCs/>
          <w:iCs/>
          <w:color w:val="000000" w:themeColor="text1"/>
          <w:sz w:val="24"/>
          <w:szCs w:val="24"/>
        </w:rPr>
        <w:t xml:space="preserve"> , </w:t>
      </w:r>
      <w:hyperlink r:id="rId25" w:history="1">
        <w:r w:rsidR="00D92369" w:rsidRPr="009433F3">
          <w:rPr>
            <w:rStyle w:val="Hyperlink"/>
            <w:rFonts w:ascii="Times New Roman" w:eastAsia="Microsoft JhengHei" w:hAnsi="Times New Roman" w:cs="Times New Roman"/>
            <w:bCs/>
            <w:iCs/>
            <w:sz w:val="24"/>
            <w:szCs w:val="24"/>
          </w:rPr>
          <w:t>https://opm.go.ug/2019/11/18/journalists-and-communications-officers-trained-in-nutrition-data-communication-and-reporting/</w:t>
        </w:r>
      </w:hyperlink>
      <w:r w:rsidR="00D92369" w:rsidRPr="009433F3">
        <w:rPr>
          <w:rFonts w:ascii="Times New Roman" w:eastAsia="Microsoft JhengHei" w:hAnsi="Times New Roman" w:cs="Times New Roman"/>
          <w:bCs/>
          <w:iCs/>
          <w:color w:val="000000" w:themeColor="text1"/>
          <w:sz w:val="24"/>
          <w:szCs w:val="24"/>
        </w:rPr>
        <w:t>)</w:t>
      </w:r>
      <w:r w:rsidR="00800F3E">
        <w:rPr>
          <w:rFonts w:ascii="Times New Roman" w:eastAsia="Microsoft JhengHei" w:hAnsi="Times New Roman" w:cs="Times New Roman"/>
          <w:bCs/>
          <w:iCs/>
          <w:color w:val="000000" w:themeColor="text1"/>
          <w:sz w:val="24"/>
          <w:szCs w:val="24"/>
        </w:rPr>
        <w:t xml:space="preserve">. The communications officer also </w:t>
      </w:r>
      <w:r w:rsidR="00800F3E" w:rsidRPr="009433F3">
        <w:rPr>
          <w:rFonts w:ascii="Times New Roman" w:eastAsia="Microsoft JhengHei" w:hAnsi="Times New Roman" w:cs="Times New Roman"/>
          <w:bCs/>
          <w:iCs/>
          <w:color w:val="000000" w:themeColor="text1"/>
          <w:sz w:val="24"/>
          <w:szCs w:val="24"/>
        </w:rPr>
        <w:t>produced factsheets, pulls</w:t>
      </w:r>
      <w:r w:rsidR="00C34002" w:rsidRPr="009433F3">
        <w:rPr>
          <w:rFonts w:ascii="Times New Roman" w:eastAsia="Microsoft JhengHei" w:hAnsi="Times New Roman" w:cs="Times New Roman"/>
          <w:bCs/>
          <w:iCs/>
          <w:color w:val="000000" w:themeColor="text1"/>
          <w:sz w:val="24"/>
          <w:szCs w:val="24"/>
        </w:rPr>
        <w:t xml:space="preserve"> up banners, flyer</w:t>
      </w:r>
      <w:r w:rsidR="00671942" w:rsidRPr="009433F3">
        <w:rPr>
          <w:rFonts w:ascii="Times New Roman" w:eastAsia="Microsoft JhengHei" w:hAnsi="Times New Roman" w:cs="Times New Roman"/>
          <w:bCs/>
          <w:iCs/>
          <w:color w:val="000000" w:themeColor="text1"/>
          <w:sz w:val="24"/>
          <w:szCs w:val="24"/>
        </w:rPr>
        <w:t>s</w:t>
      </w:r>
      <w:r w:rsidR="00800F3E">
        <w:rPr>
          <w:rFonts w:ascii="Times New Roman" w:eastAsia="Microsoft JhengHei" w:hAnsi="Times New Roman" w:cs="Times New Roman"/>
          <w:bCs/>
          <w:iCs/>
          <w:color w:val="000000" w:themeColor="text1"/>
          <w:sz w:val="24"/>
          <w:szCs w:val="24"/>
        </w:rPr>
        <w:t xml:space="preserve"> </w:t>
      </w:r>
      <w:r w:rsidR="00671942" w:rsidRPr="009433F3">
        <w:rPr>
          <w:rFonts w:ascii="Times New Roman" w:eastAsia="Microsoft JhengHei" w:hAnsi="Times New Roman" w:cs="Times New Roman"/>
          <w:bCs/>
          <w:iCs/>
          <w:color w:val="000000" w:themeColor="text1"/>
          <w:sz w:val="24"/>
          <w:szCs w:val="24"/>
        </w:rPr>
        <w:t xml:space="preserve">and </w:t>
      </w:r>
      <w:r w:rsidR="00C34002" w:rsidRPr="009433F3">
        <w:rPr>
          <w:rFonts w:ascii="Times New Roman" w:eastAsia="Microsoft JhengHei" w:hAnsi="Times New Roman" w:cs="Times New Roman"/>
          <w:bCs/>
          <w:iCs/>
          <w:color w:val="000000" w:themeColor="text1"/>
          <w:sz w:val="24"/>
          <w:szCs w:val="24"/>
        </w:rPr>
        <w:t>participate</w:t>
      </w:r>
      <w:r w:rsidR="00800F3E">
        <w:rPr>
          <w:rFonts w:ascii="Times New Roman" w:eastAsia="Microsoft JhengHei" w:hAnsi="Times New Roman" w:cs="Times New Roman"/>
          <w:bCs/>
          <w:iCs/>
          <w:color w:val="000000" w:themeColor="text1"/>
          <w:sz w:val="24"/>
          <w:szCs w:val="24"/>
        </w:rPr>
        <w:t>d</w:t>
      </w:r>
      <w:r w:rsidR="00C34002" w:rsidRPr="009433F3">
        <w:rPr>
          <w:rFonts w:ascii="Times New Roman" w:eastAsia="Microsoft JhengHei" w:hAnsi="Times New Roman" w:cs="Times New Roman"/>
          <w:bCs/>
          <w:iCs/>
          <w:color w:val="000000" w:themeColor="text1"/>
          <w:sz w:val="24"/>
          <w:szCs w:val="24"/>
        </w:rPr>
        <w:t xml:space="preserve"> in the weekly OPM</w:t>
      </w:r>
      <w:r w:rsidR="00671942" w:rsidRPr="009433F3">
        <w:rPr>
          <w:rFonts w:ascii="Times New Roman" w:eastAsia="Microsoft JhengHei" w:hAnsi="Times New Roman" w:cs="Times New Roman"/>
          <w:bCs/>
          <w:iCs/>
          <w:color w:val="000000" w:themeColor="text1"/>
          <w:sz w:val="24"/>
          <w:szCs w:val="24"/>
        </w:rPr>
        <w:t xml:space="preserve"> communication</w:t>
      </w:r>
      <w:r w:rsidR="00800F3E">
        <w:rPr>
          <w:rFonts w:ascii="Times New Roman" w:eastAsia="Microsoft JhengHei" w:hAnsi="Times New Roman" w:cs="Times New Roman"/>
          <w:bCs/>
          <w:iCs/>
          <w:color w:val="000000" w:themeColor="text1"/>
          <w:sz w:val="24"/>
          <w:szCs w:val="24"/>
        </w:rPr>
        <w:t>s</w:t>
      </w:r>
      <w:r w:rsidR="00C34002" w:rsidRPr="009433F3">
        <w:rPr>
          <w:rFonts w:ascii="Times New Roman" w:eastAsia="Microsoft JhengHei" w:hAnsi="Times New Roman" w:cs="Times New Roman"/>
          <w:bCs/>
          <w:iCs/>
          <w:color w:val="000000" w:themeColor="text1"/>
          <w:sz w:val="24"/>
          <w:szCs w:val="24"/>
        </w:rPr>
        <w:t xml:space="preserve"> </w:t>
      </w:r>
      <w:r w:rsidR="00800F3E">
        <w:rPr>
          <w:rFonts w:ascii="Times New Roman" w:eastAsia="Microsoft JhengHei" w:hAnsi="Times New Roman" w:cs="Times New Roman"/>
          <w:bCs/>
          <w:iCs/>
          <w:color w:val="000000" w:themeColor="text1"/>
          <w:sz w:val="24"/>
          <w:szCs w:val="24"/>
        </w:rPr>
        <w:t>forum</w:t>
      </w:r>
      <w:r w:rsidR="00C34002" w:rsidRPr="009433F3">
        <w:rPr>
          <w:rFonts w:ascii="Times New Roman" w:eastAsia="Microsoft JhengHei" w:hAnsi="Times New Roman" w:cs="Times New Roman"/>
          <w:bCs/>
          <w:iCs/>
          <w:color w:val="000000" w:themeColor="text1"/>
          <w:sz w:val="24"/>
          <w:szCs w:val="24"/>
        </w:rPr>
        <w:t xml:space="preserve"> to participate and share NIPN issues</w:t>
      </w:r>
      <w:r w:rsidR="00671942" w:rsidRPr="009433F3">
        <w:rPr>
          <w:rFonts w:ascii="Times New Roman" w:eastAsia="Microsoft JhengHei" w:hAnsi="Times New Roman" w:cs="Times New Roman"/>
          <w:bCs/>
          <w:iCs/>
          <w:color w:val="000000" w:themeColor="text1"/>
          <w:sz w:val="24"/>
          <w:szCs w:val="24"/>
        </w:rPr>
        <w:t xml:space="preserve"> and</w:t>
      </w:r>
      <w:r w:rsidR="00917B97" w:rsidRPr="009433F3">
        <w:rPr>
          <w:rFonts w:ascii="Times New Roman" w:eastAsia="Microsoft JhengHei" w:hAnsi="Times New Roman" w:cs="Times New Roman"/>
          <w:bCs/>
          <w:iCs/>
          <w:color w:val="000000" w:themeColor="text1"/>
          <w:sz w:val="24"/>
          <w:szCs w:val="24"/>
        </w:rPr>
        <w:t xml:space="preserve"> media reports</w:t>
      </w:r>
      <w:r w:rsidR="00671942" w:rsidRPr="009433F3">
        <w:rPr>
          <w:rFonts w:ascii="Times New Roman" w:eastAsia="Microsoft JhengHei" w:hAnsi="Times New Roman" w:cs="Times New Roman"/>
          <w:bCs/>
          <w:iCs/>
          <w:color w:val="000000" w:themeColor="text1"/>
          <w:sz w:val="24"/>
          <w:szCs w:val="24"/>
        </w:rPr>
        <w:t>.</w:t>
      </w:r>
    </w:p>
    <w:p w14:paraId="204F7AFF" w14:textId="7801646C" w:rsidR="000A463F" w:rsidRPr="00080360" w:rsidRDefault="00671942" w:rsidP="00080360">
      <w:pPr>
        <w:autoSpaceDE w:val="0"/>
        <w:autoSpaceDN w:val="0"/>
        <w:adjustRightInd w:val="0"/>
        <w:spacing w:after="160"/>
        <w:jc w:val="both"/>
        <w:rPr>
          <w:rFonts w:ascii="Times New Roman" w:eastAsia="Microsoft JhengHei" w:hAnsi="Times New Roman" w:cs="Times New Roman"/>
          <w:bCs/>
          <w:iCs/>
          <w:color w:val="000000" w:themeColor="text1"/>
          <w:sz w:val="24"/>
          <w:szCs w:val="24"/>
        </w:rPr>
      </w:pPr>
      <w:r w:rsidRPr="009433F3">
        <w:rPr>
          <w:rFonts w:ascii="Times New Roman" w:eastAsia="Microsoft JhengHei" w:hAnsi="Times New Roman" w:cs="Times New Roman"/>
          <w:bCs/>
          <w:iCs/>
          <w:color w:val="000000" w:themeColor="text1"/>
          <w:sz w:val="24"/>
          <w:szCs w:val="24"/>
        </w:rPr>
        <w:t>Part of the NIPN communications has been to engage media houses and communication officers in nutrition relevant sectors to orient them on nutrition communication and recruit the journalists from media houses as NIPN champions in terms of nutrition data communication and reporting</w:t>
      </w:r>
      <w:r w:rsidR="00612C66">
        <w:rPr>
          <w:rFonts w:ascii="Times New Roman" w:eastAsia="Microsoft JhengHei" w:hAnsi="Times New Roman" w:cs="Times New Roman"/>
          <w:bCs/>
          <w:iCs/>
          <w:color w:val="000000" w:themeColor="text1"/>
          <w:sz w:val="24"/>
          <w:szCs w:val="24"/>
        </w:rPr>
        <w:t>. The champions</w:t>
      </w:r>
      <w:r w:rsidRPr="009433F3">
        <w:rPr>
          <w:rFonts w:ascii="Times New Roman" w:eastAsia="Microsoft JhengHei" w:hAnsi="Times New Roman" w:cs="Times New Roman"/>
          <w:bCs/>
          <w:iCs/>
          <w:color w:val="000000" w:themeColor="text1"/>
          <w:sz w:val="24"/>
          <w:szCs w:val="24"/>
        </w:rPr>
        <w:t xml:space="preserve"> </w:t>
      </w:r>
      <w:r w:rsidR="00612C66">
        <w:rPr>
          <w:rFonts w:ascii="Times New Roman" w:eastAsia="Microsoft JhengHei" w:hAnsi="Times New Roman" w:cs="Times New Roman"/>
          <w:bCs/>
          <w:iCs/>
          <w:color w:val="000000" w:themeColor="text1"/>
          <w:sz w:val="24"/>
          <w:szCs w:val="24"/>
        </w:rPr>
        <w:t>underwent</w:t>
      </w:r>
      <w:r w:rsidRPr="009433F3">
        <w:rPr>
          <w:rFonts w:ascii="Times New Roman" w:eastAsia="Microsoft JhengHei" w:hAnsi="Times New Roman" w:cs="Times New Roman"/>
          <w:bCs/>
          <w:iCs/>
          <w:color w:val="000000" w:themeColor="text1"/>
          <w:sz w:val="24"/>
          <w:szCs w:val="24"/>
        </w:rPr>
        <w:t xml:space="preserve"> a 5 days training </w:t>
      </w:r>
      <w:r w:rsidR="00612C66">
        <w:rPr>
          <w:rFonts w:ascii="Times New Roman" w:eastAsia="Microsoft JhengHei" w:hAnsi="Times New Roman" w:cs="Times New Roman"/>
          <w:bCs/>
          <w:iCs/>
          <w:color w:val="000000" w:themeColor="text1"/>
          <w:sz w:val="24"/>
          <w:szCs w:val="24"/>
        </w:rPr>
        <w:t>held by the</w:t>
      </w:r>
      <w:r w:rsidRPr="009433F3">
        <w:rPr>
          <w:rFonts w:ascii="Times New Roman" w:eastAsia="Microsoft JhengHei" w:hAnsi="Times New Roman" w:cs="Times New Roman"/>
          <w:bCs/>
          <w:iCs/>
          <w:color w:val="000000" w:themeColor="text1"/>
          <w:sz w:val="24"/>
          <w:szCs w:val="24"/>
        </w:rPr>
        <w:t xml:space="preserve"> NIPN project.</w:t>
      </w:r>
    </w:p>
    <w:p w14:paraId="3F8FD9FC" w14:textId="0ACF33F2" w:rsidR="00C466AE" w:rsidRPr="00B0144C" w:rsidRDefault="0060679D" w:rsidP="007B5629">
      <w:pPr>
        <w:spacing w:after="160"/>
        <w:rPr>
          <w:rFonts w:ascii="Times New Roman" w:eastAsia="Microsoft JhengHei" w:hAnsi="Times New Roman" w:cs="Times New Roman"/>
          <w:b/>
          <w:bCs/>
          <w:iCs/>
          <w:color w:val="002060"/>
          <w:sz w:val="24"/>
        </w:rPr>
      </w:pPr>
      <w:r w:rsidRPr="00B0144C">
        <w:rPr>
          <w:rFonts w:ascii="Times New Roman" w:eastAsia="Microsoft JhengHei" w:hAnsi="Times New Roman" w:cs="Times New Roman"/>
          <w:b/>
          <w:bCs/>
          <w:iCs/>
          <w:color w:val="002060"/>
          <w:sz w:val="24"/>
        </w:rPr>
        <w:t>Activity 3.2</w:t>
      </w:r>
      <w:r w:rsidR="00C466AE" w:rsidRPr="00B0144C">
        <w:rPr>
          <w:rFonts w:ascii="Times New Roman" w:eastAsia="Microsoft JhengHei" w:hAnsi="Times New Roman" w:cs="Times New Roman"/>
          <w:b/>
          <w:color w:val="002060"/>
          <w:sz w:val="24"/>
        </w:rPr>
        <w:t xml:space="preserve"> </w:t>
      </w:r>
      <w:r w:rsidRPr="00B0144C">
        <w:rPr>
          <w:rFonts w:ascii="Times New Roman" w:eastAsia="Microsoft JhengHei" w:hAnsi="Times New Roman" w:cs="Times New Roman"/>
          <w:b/>
          <w:color w:val="002060"/>
          <w:sz w:val="24"/>
        </w:rPr>
        <w:t xml:space="preserve">Share Findings of Analysis and Disseminate information in a Format Suitable </w:t>
      </w:r>
      <w:r w:rsidR="00BB2456" w:rsidRPr="00B0144C">
        <w:rPr>
          <w:rFonts w:ascii="Times New Roman" w:eastAsia="Microsoft JhengHei" w:hAnsi="Times New Roman" w:cs="Times New Roman"/>
          <w:b/>
          <w:color w:val="002060"/>
          <w:sz w:val="24"/>
        </w:rPr>
        <w:t>f</w:t>
      </w:r>
      <w:r w:rsidRPr="00B0144C">
        <w:rPr>
          <w:rFonts w:ascii="Times New Roman" w:eastAsia="Microsoft JhengHei" w:hAnsi="Times New Roman" w:cs="Times New Roman"/>
          <w:b/>
          <w:color w:val="002060"/>
          <w:sz w:val="24"/>
        </w:rPr>
        <w:t>or their Intended Audiences</w:t>
      </w:r>
    </w:p>
    <w:p w14:paraId="1E5CCEB6" w14:textId="0049BEDD" w:rsidR="00071BD7" w:rsidRPr="009433F3" w:rsidRDefault="00AC3F39" w:rsidP="007B5629">
      <w:pPr>
        <w:spacing w:after="160"/>
        <w:rPr>
          <w:rFonts w:ascii="Times New Roman" w:eastAsia="Microsoft JhengHei" w:hAnsi="Times New Roman" w:cs="Times New Roman"/>
          <w:bCs/>
          <w:iCs/>
          <w:color w:val="000000" w:themeColor="text1"/>
          <w:sz w:val="24"/>
          <w:szCs w:val="24"/>
        </w:rPr>
      </w:pPr>
      <w:r w:rsidRPr="009433F3">
        <w:rPr>
          <w:rFonts w:ascii="Times New Roman" w:eastAsia="Microsoft JhengHei" w:hAnsi="Times New Roman" w:cs="Times New Roman"/>
          <w:bCs/>
          <w:iCs/>
          <w:color w:val="000000" w:themeColor="text1"/>
          <w:sz w:val="24"/>
          <w:szCs w:val="24"/>
        </w:rPr>
        <w:t xml:space="preserve">During </w:t>
      </w:r>
      <w:r w:rsidR="009C69D1" w:rsidRPr="009433F3">
        <w:rPr>
          <w:rFonts w:ascii="Times New Roman" w:eastAsia="Microsoft JhengHei" w:hAnsi="Times New Roman" w:cs="Times New Roman"/>
          <w:bCs/>
          <w:iCs/>
          <w:color w:val="000000" w:themeColor="text1"/>
          <w:sz w:val="24"/>
          <w:szCs w:val="24"/>
        </w:rPr>
        <w:t xml:space="preserve">the </w:t>
      </w:r>
      <w:r w:rsidR="00C34002" w:rsidRPr="009433F3">
        <w:rPr>
          <w:rFonts w:ascii="Times New Roman" w:eastAsia="Microsoft JhengHei" w:hAnsi="Times New Roman" w:cs="Times New Roman"/>
          <w:bCs/>
          <w:iCs/>
          <w:color w:val="000000" w:themeColor="text1"/>
          <w:sz w:val="24"/>
          <w:szCs w:val="24"/>
        </w:rPr>
        <w:t xml:space="preserve">year, priority was given to </w:t>
      </w:r>
      <w:r w:rsidRPr="009433F3">
        <w:rPr>
          <w:rFonts w:ascii="Times New Roman" w:eastAsia="Microsoft JhengHei" w:hAnsi="Times New Roman" w:cs="Times New Roman"/>
          <w:bCs/>
          <w:iCs/>
          <w:color w:val="000000" w:themeColor="text1"/>
          <w:sz w:val="24"/>
          <w:szCs w:val="24"/>
        </w:rPr>
        <w:t xml:space="preserve">generating </w:t>
      </w:r>
      <w:r w:rsidR="00C34002" w:rsidRPr="009433F3">
        <w:rPr>
          <w:rFonts w:ascii="Times New Roman" w:eastAsia="Microsoft JhengHei" w:hAnsi="Times New Roman" w:cs="Times New Roman"/>
          <w:bCs/>
          <w:iCs/>
          <w:color w:val="000000" w:themeColor="text1"/>
          <w:sz w:val="24"/>
          <w:szCs w:val="24"/>
        </w:rPr>
        <w:t>policy briefs</w:t>
      </w:r>
      <w:r w:rsidRPr="009433F3">
        <w:rPr>
          <w:rFonts w:ascii="Times New Roman" w:eastAsia="Microsoft JhengHei" w:hAnsi="Times New Roman" w:cs="Times New Roman"/>
          <w:bCs/>
          <w:iCs/>
          <w:color w:val="000000" w:themeColor="text1"/>
          <w:sz w:val="24"/>
          <w:szCs w:val="24"/>
        </w:rPr>
        <w:t xml:space="preserve"> as a result of the nutrition situation analysis</w:t>
      </w:r>
      <w:r w:rsidR="00C34002" w:rsidRPr="009433F3">
        <w:rPr>
          <w:rFonts w:ascii="Times New Roman" w:eastAsia="Microsoft JhengHei" w:hAnsi="Times New Roman" w:cs="Times New Roman"/>
          <w:bCs/>
          <w:iCs/>
          <w:color w:val="000000" w:themeColor="text1"/>
          <w:sz w:val="24"/>
          <w:szCs w:val="24"/>
        </w:rPr>
        <w:t xml:space="preserve">. </w:t>
      </w:r>
      <w:r w:rsidR="00071BD7" w:rsidRPr="009433F3">
        <w:rPr>
          <w:rFonts w:ascii="Times New Roman" w:eastAsia="Microsoft JhengHei" w:hAnsi="Times New Roman" w:cs="Times New Roman"/>
          <w:bCs/>
          <w:iCs/>
          <w:color w:val="000000" w:themeColor="text1"/>
          <w:sz w:val="24"/>
          <w:szCs w:val="24"/>
        </w:rPr>
        <w:t>Six knowledge products</w:t>
      </w:r>
      <w:r w:rsidRPr="009433F3">
        <w:rPr>
          <w:rFonts w:ascii="Times New Roman" w:eastAsia="Microsoft JhengHei" w:hAnsi="Times New Roman" w:cs="Times New Roman"/>
          <w:bCs/>
          <w:iCs/>
          <w:color w:val="000000" w:themeColor="text1"/>
          <w:sz w:val="24"/>
          <w:szCs w:val="24"/>
        </w:rPr>
        <w:t xml:space="preserve"> as described under Activity 2.6,</w:t>
      </w:r>
      <w:r w:rsidR="00071BD7" w:rsidRPr="009433F3">
        <w:rPr>
          <w:rFonts w:ascii="Times New Roman" w:eastAsia="Microsoft JhengHei" w:hAnsi="Times New Roman" w:cs="Times New Roman"/>
          <w:bCs/>
          <w:iCs/>
          <w:color w:val="000000" w:themeColor="text1"/>
          <w:sz w:val="24"/>
          <w:szCs w:val="24"/>
        </w:rPr>
        <w:t xml:space="preserve"> including policy briefs and a technical review paper were developed and are currently under internal review. They include</w:t>
      </w:r>
      <w:r w:rsidR="007B161A" w:rsidRPr="009433F3">
        <w:rPr>
          <w:rFonts w:ascii="Times New Roman" w:eastAsia="Microsoft JhengHei" w:hAnsi="Times New Roman" w:cs="Times New Roman"/>
          <w:bCs/>
          <w:iCs/>
          <w:color w:val="000000" w:themeColor="text1"/>
          <w:sz w:val="24"/>
          <w:szCs w:val="24"/>
        </w:rPr>
        <w:t xml:space="preserve"> briefs on the following topical areas</w:t>
      </w:r>
      <w:r w:rsidR="00071BD7" w:rsidRPr="009433F3">
        <w:rPr>
          <w:rFonts w:ascii="Times New Roman" w:eastAsia="Microsoft JhengHei" w:hAnsi="Times New Roman" w:cs="Times New Roman"/>
          <w:bCs/>
          <w:iCs/>
          <w:color w:val="000000" w:themeColor="text1"/>
          <w:sz w:val="24"/>
          <w:szCs w:val="24"/>
        </w:rPr>
        <w:t xml:space="preserve">: </w:t>
      </w:r>
    </w:p>
    <w:p w14:paraId="6972CF4A" w14:textId="77777777" w:rsidR="00071BD7" w:rsidRPr="009433F3" w:rsidRDefault="00071BD7" w:rsidP="007B5629">
      <w:pPr>
        <w:numPr>
          <w:ilvl w:val="0"/>
          <w:numId w:val="61"/>
        </w:numPr>
        <w:spacing w:after="160"/>
        <w:rPr>
          <w:rFonts w:ascii="Times New Roman" w:eastAsia="Microsoft JhengHei" w:hAnsi="Times New Roman" w:cs="Times New Roman"/>
          <w:bCs/>
          <w:iCs/>
          <w:color w:val="000000" w:themeColor="text1"/>
          <w:sz w:val="24"/>
          <w:szCs w:val="24"/>
        </w:rPr>
      </w:pPr>
      <w:r w:rsidRPr="009433F3">
        <w:rPr>
          <w:rFonts w:ascii="Times New Roman" w:eastAsia="Microsoft JhengHei" w:hAnsi="Times New Roman" w:cs="Times New Roman"/>
          <w:bCs/>
          <w:iCs/>
          <w:color w:val="000000" w:themeColor="text1"/>
          <w:sz w:val="24"/>
          <w:szCs w:val="24"/>
        </w:rPr>
        <w:t>Childhood dietary diversity</w:t>
      </w:r>
    </w:p>
    <w:p w14:paraId="74874C68" w14:textId="77777777" w:rsidR="00071BD7" w:rsidRPr="009433F3" w:rsidRDefault="00071BD7" w:rsidP="007B5629">
      <w:pPr>
        <w:numPr>
          <w:ilvl w:val="0"/>
          <w:numId w:val="61"/>
        </w:numPr>
        <w:spacing w:after="160"/>
        <w:rPr>
          <w:rFonts w:ascii="Times New Roman" w:eastAsia="Microsoft JhengHei" w:hAnsi="Times New Roman" w:cs="Times New Roman"/>
          <w:bCs/>
          <w:iCs/>
          <w:color w:val="000000" w:themeColor="text1"/>
          <w:sz w:val="24"/>
          <w:szCs w:val="24"/>
        </w:rPr>
      </w:pPr>
      <w:r w:rsidRPr="009433F3">
        <w:rPr>
          <w:rFonts w:ascii="Times New Roman" w:eastAsia="Microsoft JhengHei" w:hAnsi="Times New Roman" w:cs="Times New Roman"/>
          <w:bCs/>
          <w:iCs/>
          <w:color w:val="000000" w:themeColor="text1"/>
          <w:sz w:val="24"/>
          <w:szCs w:val="24"/>
        </w:rPr>
        <w:t>Breast feeding in Uganda</w:t>
      </w:r>
    </w:p>
    <w:p w14:paraId="058B1BA9" w14:textId="77777777" w:rsidR="00071BD7" w:rsidRPr="009433F3" w:rsidRDefault="00071BD7" w:rsidP="007B5629">
      <w:pPr>
        <w:numPr>
          <w:ilvl w:val="0"/>
          <w:numId w:val="61"/>
        </w:numPr>
        <w:spacing w:after="160"/>
        <w:rPr>
          <w:rFonts w:ascii="Times New Roman" w:eastAsia="Microsoft JhengHei" w:hAnsi="Times New Roman" w:cs="Times New Roman"/>
          <w:bCs/>
          <w:iCs/>
          <w:color w:val="000000" w:themeColor="text1"/>
          <w:sz w:val="24"/>
          <w:szCs w:val="24"/>
        </w:rPr>
      </w:pPr>
      <w:r w:rsidRPr="009433F3">
        <w:rPr>
          <w:rFonts w:ascii="Times New Roman" w:eastAsia="Microsoft JhengHei" w:hAnsi="Times New Roman" w:cs="Times New Roman"/>
          <w:bCs/>
          <w:iCs/>
          <w:color w:val="000000" w:themeColor="text1"/>
          <w:sz w:val="24"/>
          <w:szCs w:val="24"/>
        </w:rPr>
        <w:t>Anaemia status in Uganda</w:t>
      </w:r>
    </w:p>
    <w:p w14:paraId="44B0C8D5" w14:textId="77777777" w:rsidR="00071BD7" w:rsidRPr="009433F3" w:rsidRDefault="00071BD7" w:rsidP="007B5629">
      <w:pPr>
        <w:numPr>
          <w:ilvl w:val="0"/>
          <w:numId w:val="61"/>
        </w:numPr>
        <w:spacing w:after="160"/>
        <w:rPr>
          <w:rFonts w:ascii="Times New Roman" w:eastAsia="Microsoft JhengHei" w:hAnsi="Times New Roman" w:cs="Times New Roman"/>
          <w:bCs/>
          <w:iCs/>
          <w:color w:val="000000" w:themeColor="text1"/>
          <w:sz w:val="24"/>
          <w:szCs w:val="24"/>
        </w:rPr>
      </w:pPr>
      <w:r w:rsidRPr="009433F3">
        <w:rPr>
          <w:rFonts w:ascii="Times New Roman" w:eastAsia="Microsoft JhengHei" w:hAnsi="Times New Roman" w:cs="Times New Roman"/>
          <w:bCs/>
          <w:iCs/>
          <w:color w:val="000000" w:themeColor="text1"/>
          <w:sz w:val="24"/>
          <w:szCs w:val="24"/>
        </w:rPr>
        <w:t>Improving nutrition outcomes through adoption of improved diary breeds.</w:t>
      </w:r>
    </w:p>
    <w:p w14:paraId="4D157430" w14:textId="0FD2CEF4" w:rsidR="00071BD7" w:rsidRPr="009433F3" w:rsidRDefault="00071BD7" w:rsidP="007B5629">
      <w:pPr>
        <w:numPr>
          <w:ilvl w:val="0"/>
          <w:numId w:val="61"/>
        </w:numPr>
        <w:spacing w:after="160"/>
        <w:rPr>
          <w:rFonts w:ascii="Times New Roman" w:eastAsia="Microsoft JhengHei" w:hAnsi="Times New Roman" w:cs="Times New Roman"/>
          <w:bCs/>
          <w:iCs/>
          <w:color w:val="000000" w:themeColor="text1"/>
          <w:sz w:val="24"/>
          <w:szCs w:val="24"/>
        </w:rPr>
      </w:pPr>
      <w:r w:rsidRPr="009433F3">
        <w:rPr>
          <w:rFonts w:ascii="Times New Roman" w:eastAsia="Microsoft JhengHei" w:hAnsi="Times New Roman" w:cs="Times New Roman"/>
          <w:bCs/>
          <w:iCs/>
          <w:color w:val="000000" w:themeColor="text1"/>
          <w:sz w:val="24"/>
          <w:szCs w:val="24"/>
        </w:rPr>
        <w:t xml:space="preserve">The data source </w:t>
      </w:r>
      <w:r w:rsidR="00AC3F39" w:rsidRPr="009433F3">
        <w:rPr>
          <w:rFonts w:ascii="Times New Roman" w:eastAsia="Microsoft JhengHei" w:hAnsi="Times New Roman" w:cs="Times New Roman"/>
          <w:bCs/>
          <w:iCs/>
          <w:color w:val="000000" w:themeColor="text1"/>
          <w:sz w:val="24"/>
          <w:szCs w:val="24"/>
        </w:rPr>
        <w:t xml:space="preserve">landscape </w:t>
      </w:r>
      <w:r w:rsidRPr="009433F3">
        <w:rPr>
          <w:rFonts w:ascii="Times New Roman" w:eastAsia="Microsoft JhengHei" w:hAnsi="Times New Roman" w:cs="Times New Roman"/>
          <w:bCs/>
          <w:iCs/>
          <w:color w:val="000000" w:themeColor="text1"/>
          <w:sz w:val="24"/>
          <w:szCs w:val="24"/>
        </w:rPr>
        <w:t xml:space="preserve">report. </w:t>
      </w:r>
    </w:p>
    <w:p w14:paraId="30EE5773" w14:textId="7C249425" w:rsidR="00DD50E9" w:rsidRPr="009433F3" w:rsidRDefault="00071BD7" w:rsidP="007B5629">
      <w:pPr>
        <w:numPr>
          <w:ilvl w:val="0"/>
          <w:numId w:val="61"/>
        </w:numPr>
        <w:spacing w:after="160"/>
        <w:rPr>
          <w:rFonts w:ascii="Times New Roman" w:eastAsia="Microsoft JhengHei" w:hAnsi="Times New Roman" w:cs="Times New Roman"/>
          <w:bCs/>
          <w:iCs/>
          <w:color w:val="000000" w:themeColor="text1"/>
          <w:sz w:val="24"/>
          <w:szCs w:val="24"/>
        </w:rPr>
      </w:pPr>
      <w:r w:rsidRPr="009433F3">
        <w:rPr>
          <w:rFonts w:ascii="Times New Roman" w:eastAsia="Microsoft JhengHei" w:hAnsi="Times New Roman" w:cs="Times New Roman"/>
          <w:bCs/>
          <w:iCs/>
          <w:color w:val="000000" w:themeColor="text1"/>
          <w:sz w:val="24"/>
          <w:szCs w:val="24"/>
        </w:rPr>
        <w:t xml:space="preserve">The Relationship between malaria, </w:t>
      </w:r>
      <w:r w:rsidR="0093621A" w:rsidRPr="009433F3">
        <w:rPr>
          <w:rFonts w:ascii="Times New Roman" w:eastAsia="Microsoft JhengHei" w:hAnsi="Times New Roman" w:cs="Times New Roman"/>
          <w:bCs/>
          <w:iCs/>
          <w:color w:val="000000" w:themeColor="text1"/>
          <w:sz w:val="24"/>
          <w:szCs w:val="24"/>
        </w:rPr>
        <w:t>anaemia</w:t>
      </w:r>
      <w:r w:rsidRPr="009433F3">
        <w:rPr>
          <w:rFonts w:ascii="Times New Roman" w:eastAsia="Microsoft JhengHei" w:hAnsi="Times New Roman" w:cs="Times New Roman"/>
          <w:bCs/>
          <w:iCs/>
          <w:color w:val="000000" w:themeColor="text1"/>
          <w:sz w:val="24"/>
          <w:szCs w:val="24"/>
        </w:rPr>
        <w:t xml:space="preserve"> and helminthes (Worms)</w:t>
      </w:r>
    </w:p>
    <w:p w14:paraId="22544A2D" w14:textId="60629334" w:rsidR="00DD50E9" w:rsidRPr="009433F3" w:rsidRDefault="00B0144C" w:rsidP="007B5629">
      <w:pPr>
        <w:spacing w:after="160"/>
        <w:jc w:val="both"/>
        <w:rPr>
          <w:rFonts w:ascii="Times New Roman" w:eastAsia="Microsoft JhengHei" w:hAnsi="Times New Roman" w:cs="Times New Roman"/>
          <w:bCs/>
          <w:iCs/>
          <w:color w:val="000000" w:themeColor="text1"/>
          <w:sz w:val="24"/>
          <w:szCs w:val="24"/>
        </w:rPr>
      </w:pPr>
      <w:r>
        <w:rPr>
          <w:rFonts w:ascii="Times New Roman" w:eastAsia="Microsoft JhengHei" w:hAnsi="Times New Roman" w:cs="Times New Roman"/>
          <w:bCs/>
          <w:iCs/>
          <w:color w:val="000000" w:themeColor="text1"/>
          <w:sz w:val="24"/>
          <w:szCs w:val="24"/>
        </w:rPr>
        <w:t>This is an on-</w:t>
      </w:r>
      <w:r w:rsidR="007B161A" w:rsidRPr="009433F3">
        <w:rPr>
          <w:rFonts w:ascii="Times New Roman" w:eastAsia="Microsoft JhengHei" w:hAnsi="Times New Roman" w:cs="Times New Roman"/>
          <w:bCs/>
          <w:iCs/>
          <w:color w:val="000000" w:themeColor="text1"/>
          <w:sz w:val="24"/>
          <w:szCs w:val="24"/>
        </w:rPr>
        <w:t xml:space="preserve">going </w:t>
      </w:r>
      <w:r w:rsidR="009074F5" w:rsidRPr="009433F3">
        <w:rPr>
          <w:rFonts w:ascii="Times New Roman" w:eastAsia="Microsoft JhengHei" w:hAnsi="Times New Roman" w:cs="Times New Roman"/>
          <w:bCs/>
          <w:iCs/>
          <w:color w:val="000000" w:themeColor="text1"/>
          <w:sz w:val="24"/>
          <w:szCs w:val="24"/>
        </w:rPr>
        <w:t>activity;</w:t>
      </w:r>
      <w:r w:rsidR="007B161A" w:rsidRPr="009433F3">
        <w:rPr>
          <w:rFonts w:ascii="Times New Roman" w:eastAsia="Microsoft JhengHei" w:hAnsi="Times New Roman" w:cs="Times New Roman"/>
          <w:bCs/>
          <w:iCs/>
          <w:color w:val="000000" w:themeColor="text1"/>
          <w:sz w:val="24"/>
          <w:szCs w:val="24"/>
        </w:rPr>
        <w:t xml:space="preserve"> the team has adapted the dashboard to have sector-targeted indicators and messages</w:t>
      </w:r>
      <w:r w:rsidR="009074F5" w:rsidRPr="009433F3">
        <w:rPr>
          <w:rFonts w:ascii="Times New Roman" w:eastAsia="Microsoft JhengHei" w:hAnsi="Times New Roman" w:cs="Times New Roman"/>
          <w:bCs/>
          <w:iCs/>
          <w:color w:val="000000" w:themeColor="text1"/>
          <w:sz w:val="24"/>
          <w:szCs w:val="24"/>
        </w:rPr>
        <w:t>. T</w:t>
      </w:r>
      <w:r w:rsidR="007B161A" w:rsidRPr="009433F3">
        <w:rPr>
          <w:rFonts w:ascii="Times New Roman" w:eastAsia="Microsoft JhengHei" w:hAnsi="Times New Roman" w:cs="Times New Roman"/>
          <w:bCs/>
          <w:iCs/>
          <w:color w:val="000000" w:themeColor="text1"/>
          <w:sz w:val="24"/>
          <w:szCs w:val="24"/>
        </w:rPr>
        <w:t>his will guide further dissemination to sectors and local governments. Drawing fro</w:t>
      </w:r>
      <w:r w:rsidR="009074F5" w:rsidRPr="009433F3">
        <w:rPr>
          <w:rFonts w:ascii="Times New Roman" w:eastAsia="Microsoft JhengHei" w:hAnsi="Times New Roman" w:cs="Times New Roman"/>
          <w:bCs/>
          <w:iCs/>
          <w:color w:val="000000" w:themeColor="text1"/>
          <w:sz w:val="24"/>
          <w:szCs w:val="24"/>
        </w:rPr>
        <w:t>m</w:t>
      </w:r>
      <w:r w:rsidR="007B161A" w:rsidRPr="009433F3">
        <w:rPr>
          <w:rFonts w:ascii="Times New Roman" w:eastAsia="Microsoft JhengHei" w:hAnsi="Times New Roman" w:cs="Times New Roman"/>
          <w:bCs/>
          <w:iCs/>
          <w:color w:val="000000" w:themeColor="text1"/>
          <w:sz w:val="24"/>
          <w:szCs w:val="24"/>
        </w:rPr>
        <w:t xml:space="preserve"> NIPN Ethiopia experiences, NIPN-Uganda</w:t>
      </w:r>
      <w:r w:rsidR="009074F5" w:rsidRPr="009433F3">
        <w:rPr>
          <w:rFonts w:ascii="Times New Roman" w:eastAsia="Microsoft JhengHei" w:hAnsi="Times New Roman" w:cs="Times New Roman"/>
          <w:bCs/>
          <w:iCs/>
          <w:color w:val="000000" w:themeColor="text1"/>
          <w:sz w:val="24"/>
          <w:szCs w:val="24"/>
        </w:rPr>
        <w:t>,</w:t>
      </w:r>
      <w:r w:rsidR="007B161A" w:rsidRPr="009433F3">
        <w:rPr>
          <w:rFonts w:ascii="Times New Roman" w:eastAsia="Microsoft JhengHei" w:hAnsi="Times New Roman" w:cs="Times New Roman"/>
          <w:bCs/>
          <w:iCs/>
          <w:color w:val="000000" w:themeColor="text1"/>
          <w:sz w:val="24"/>
          <w:szCs w:val="24"/>
        </w:rPr>
        <w:t xml:space="preserve"> in 2020 will engage in nutrition information and k</w:t>
      </w:r>
      <w:r w:rsidR="00DD50E9" w:rsidRPr="009433F3">
        <w:rPr>
          <w:rFonts w:ascii="Times New Roman" w:eastAsia="Microsoft JhengHei" w:hAnsi="Times New Roman" w:cs="Times New Roman"/>
          <w:bCs/>
          <w:iCs/>
          <w:color w:val="000000" w:themeColor="text1"/>
          <w:sz w:val="24"/>
          <w:szCs w:val="24"/>
        </w:rPr>
        <w:t>nowledge brokering</w:t>
      </w:r>
      <w:r w:rsidR="007B161A" w:rsidRPr="009433F3">
        <w:rPr>
          <w:rFonts w:ascii="Times New Roman" w:eastAsia="Microsoft JhengHei" w:hAnsi="Times New Roman" w:cs="Times New Roman"/>
          <w:bCs/>
          <w:iCs/>
          <w:color w:val="000000" w:themeColor="text1"/>
          <w:sz w:val="24"/>
          <w:szCs w:val="24"/>
        </w:rPr>
        <w:t xml:space="preserve"> approaches to work with universities and senior researchers to disseminate existing high level researches to policy makers and other nutrition actors. </w:t>
      </w:r>
      <w:r w:rsidR="00AC3F39" w:rsidRPr="009433F3">
        <w:rPr>
          <w:rFonts w:ascii="Times New Roman" w:eastAsia="Microsoft JhengHei" w:hAnsi="Times New Roman" w:cs="Times New Roman"/>
          <w:bCs/>
          <w:iCs/>
          <w:color w:val="000000" w:themeColor="text1"/>
          <w:sz w:val="24"/>
          <w:szCs w:val="24"/>
        </w:rPr>
        <w:t xml:space="preserve"> </w:t>
      </w:r>
    </w:p>
    <w:p w14:paraId="07C45F81" w14:textId="70009460" w:rsidR="00C466AE" w:rsidRPr="009433F3" w:rsidRDefault="00C466AE" w:rsidP="007B5629">
      <w:pPr>
        <w:spacing w:after="160"/>
        <w:rPr>
          <w:rFonts w:ascii="Times New Roman" w:eastAsia="Microsoft JhengHei" w:hAnsi="Times New Roman" w:cs="Times New Roman"/>
          <w:b/>
          <w:color w:val="000000" w:themeColor="text1"/>
          <w:sz w:val="24"/>
        </w:rPr>
      </w:pPr>
      <w:r w:rsidRPr="009433F3">
        <w:rPr>
          <w:rFonts w:ascii="Times New Roman" w:eastAsia="Microsoft JhengHei" w:hAnsi="Times New Roman" w:cs="Times New Roman"/>
          <w:b/>
          <w:bCs/>
          <w:iCs/>
          <w:color w:val="000000" w:themeColor="text1"/>
          <w:sz w:val="24"/>
        </w:rPr>
        <w:t>Activity 3.</w:t>
      </w:r>
      <w:r w:rsidR="00071BD7" w:rsidRPr="009433F3">
        <w:rPr>
          <w:rFonts w:ascii="Times New Roman" w:eastAsia="Microsoft JhengHei" w:hAnsi="Times New Roman" w:cs="Times New Roman"/>
          <w:b/>
          <w:bCs/>
          <w:iCs/>
          <w:color w:val="000000" w:themeColor="text1"/>
          <w:sz w:val="24"/>
        </w:rPr>
        <w:t>3</w:t>
      </w:r>
      <w:r w:rsidRPr="009433F3">
        <w:rPr>
          <w:rFonts w:ascii="Times New Roman" w:eastAsia="Microsoft JhengHei" w:hAnsi="Times New Roman" w:cs="Times New Roman"/>
          <w:b/>
          <w:color w:val="000000" w:themeColor="text1"/>
          <w:sz w:val="24"/>
        </w:rPr>
        <w:t xml:space="preserve"> Develop national expertise in formulating evidence-based nutrition policies in all sectors</w:t>
      </w:r>
    </w:p>
    <w:p w14:paraId="2B2FA319" w14:textId="1C34EE63" w:rsidR="00A60E40" w:rsidRPr="009439E1" w:rsidRDefault="00FE43F3" w:rsidP="007B5629">
      <w:pPr>
        <w:widowControl w:val="0"/>
        <w:autoSpaceDE w:val="0"/>
        <w:autoSpaceDN w:val="0"/>
        <w:adjustRightInd w:val="0"/>
        <w:spacing w:after="160"/>
        <w:jc w:val="both"/>
        <w:rPr>
          <w:rFonts w:ascii="Times New Roman" w:eastAsia="Microsoft JhengHei" w:hAnsi="Times New Roman" w:cs="Times New Roman"/>
          <w:color w:val="000000" w:themeColor="text1"/>
          <w:sz w:val="24"/>
          <w:szCs w:val="24"/>
        </w:rPr>
      </w:pPr>
      <w:r w:rsidRPr="009433F3">
        <w:rPr>
          <w:rFonts w:ascii="Times New Roman" w:eastAsia="Microsoft JhengHei" w:hAnsi="Times New Roman" w:cs="Times New Roman"/>
          <w:color w:val="000000" w:themeColor="text1"/>
          <w:sz w:val="24"/>
          <w:szCs w:val="24"/>
        </w:rPr>
        <w:t>This is an on-going activity planned for 2 years and in</w:t>
      </w:r>
      <w:r w:rsidR="009439E1">
        <w:rPr>
          <w:rFonts w:ascii="Times New Roman" w:eastAsia="Microsoft JhengHei" w:hAnsi="Times New Roman" w:cs="Times New Roman"/>
          <w:color w:val="000000" w:themeColor="text1"/>
          <w:sz w:val="24"/>
          <w:szCs w:val="24"/>
        </w:rPr>
        <w:t xml:space="preserve"> </w:t>
      </w:r>
      <w:r w:rsidRPr="009433F3">
        <w:rPr>
          <w:rFonts w:ascii="Times New Roman" w:eastAsia="Microsoft JhengHei" w:hAnsi="Times New Roman" w:cs="Times New Roman"/>
          <w:color w:val="000000" w:themeColor="text1"/>
          <w:sz w:val="24"/>
          <w:szCs w:val="24"/>
        </w:rPr>
        <w:t>line with objective 3. The team prepared</w:t>
      </w:r>
      <w:r w:rsidR="009074F5" w:rsidRPr="009433F3">
        <w:rPr>
          <w:rFonts w:ascii="Times New Roman" w:eastAsia="Microsoft JhengHei" w:hAnsi="Times New Roman" w:cs="Times New Roman"/>
          <w:color w:val="000000" w:themeColor="text1"/>
          <w:sz w:val="24"/>
          <w:szCs w:val="24"/>
        </w:rPr>
        <w:t xml:space="preserve"> a</w:t>
      </w:r>
      <w:r w:rsidRPr="009433F3">
        <w:rPr>
          <w:rFonts w:ascii="Times New Roman" w:eastAsia="Microsoft JhengHei" w:hAnsi="Times New Roman" w:cs="Times New Roman"/>
          <w:color w:val="000000" w:themeColor="text1"/>
          <w:sz w:val="24"/>
          <w:szCs w:val="24"/>
        </w:rPr>
        <w:t xml:space="preserve"> concept to engage and partner with</w:t>
      </w:r>
      <w:r w:rsidR="009074F5" w:rsidRPr="009433F3">
        <w:rPr>
          <w:rFonts w:ascii="Times New Roman" w:eastAsia="Microsoft JhengHei" w:hAnsi="Times New Roman" w:cs="Times New Roman"/>
          <w:color w:val="000000" w:themeColor="text1"/>
          <w:sz w:val="24"/>
          <w:szCs w:val="24"/>
        </w:rPr>
        <w:t xml:space="preserve"> </w:t>
      </w:r>
      <w:r w:rsidR="009439E1">
        <w:rPr>
          <w:rFonts w:ascii="Times New Roman" w:eastAsia="Microsoft JhengHei" w:hAnsi="Times New Roman" w:cs="Times New Roman"/>
          <w:color w:val="000000" w:themeColor="text1"/>
          <w:sz w:val="24"/>
          <w:szCs w:val="24"/>
        </w:rPr>
        <w:t>policy research, training and</w:t>
      </w:r>
      <w:r w:rsidR="007B4F43" w:rsidRPr="009433F3">
        <w:rPr>
          <w:rFonts w:ascii="Times New Roman" w:eastAsia="Microsoft JhengHei" w:hAnsi="Times New Roman" w:cs="Times New Roman"/>
          <w:color w:val="000000" w:themeColor="text1"/>
          <w:sz w:val="24"/>
          <w:szCs w:val="24"/>
        </w:rPr>
        <w:t xml:space="preserve"> capacity development organisations</w:t>
      </w:r>
      <w:r w:rsidR="009074F5" w:rsidRPr="009433F3">
        <w:rPr>
          <w:rFonts w:ascii="Times New Roman" w:eastAsia="Microsoft JhengHei" w:hAnsi="Times New Roman" w:cs="Times New Roman"/>
          <w:color w:val="000000" w:themeColor="text1"/>
          <w:sz w:val="24"/>
          <w:szCs w:val="24"/>
        </w:rPr>
        <w:t>,</w:t>
      </w:r>
      <w:r w:rsidR="007B4F43" w:rsidRPr="009433F3">
        <w:rPr>
          <w:rFonts w:ascii="Times New Roman" w:eastAsia="Microsoft JhengHei" w:hAnsi="Times New Roman" w:cs="Times New Roman"/>
          <w:color w:val="000000" w:themeColor="text1"/>
          <w:sz w:val="24"/>
          <w:szCs w:val="24"/>
        </w:rPr>
        <w:t xml:space="preserve"> in particular</w:t>
      </w:r>
      <w:r w:rsidR="009439E1">
        <w:rPr>
          <w:rFonts w:ascii="Times New Roman" w:eastAsia="Microsoft JhengHei" w:hAnsi="Times New Roman" w:cs="Times New Roman"/>
          <w:color w:val="000000" w:themeColor="text1"/>
          <w:sz w:val="24"/>
          <w:szCs w:val="24"/>
        </w:rPr>
        <w:t>,</w:t>
      </w:r>
      <w:r w:rsidR="007B4F43" w:rsidRPr="009433F3">
        <w:rPr>
          <w:rFonts w:ascii="Times New Roman" w:eastAsia="Microsoft JhengHei" w:hAnsi="Times New Roman" w:cs="Times New Roman"/>
          <w:color w:val="000000" w:themeColor="text1"/>
          <w:sz w:val="24"/>
          <w:szCs w:val="24"/>
        </w:rPr>
        <w:t xml:space="preserve"> African Capacity Development and Research Institute (</w:t>
      </w:r>
      <w:r w:rsidR="00FC7BE2" w:rsidRPr="009433F3">
        <w:rPr>
          <w:rFonts w:ascii="Times New Roman" w:eastAsia="Microsoft JhengHei" w:hAnsi="Times New Roman" w:cs="Times New Roman"/>
          <w:color w:val="000000" w:themeColor="text1"/>
          <w:sz w:val="24"/>
          <w:szCs w:val="24"/>
        </w:rPr>
        <w:t>ACADRI)</w:t>
      </w:r>
      <w:r w:rsidR="009439E1">
        <w:rPr>
          <w:rFonts w:ascii="Times New Roman" w:eastAsia="Microsoft JhengHei" w:hAnsi="Times New Roman" w:cs="Times New Roman"/>
          <w:color w:val="000000" w:themeColor="text1"/>
          <w:sz w:val="24"/>
          <w:szCs w:val="24"/>
        </w:rPr>
        <w:t xml:space="preserve">, </w:t>
      </w:r>
      <w:r w:rsidR="007B4F43" w:rsidRPr="009433F3">
        <w:rPr>
          <w:rFonts w:ascii="Times New Roman" w:eastAsia="Microsoft JhengHei" w:hAnsi="Times New Roman" w:cs="Times New Roman"/>
          <w:color w:val="000000" w:themeColor="text1"/>
          <w:sz w:val="24"/>
          <w:szCs w:val="24"/>
        </w:rPr>
        <w:t>Uganda Management Institute</w:t>
      </w:r>
      <w:r w:rsidR="00B57B16" w:rsidRPr="009433F3">
        <w:rPr>
          <w:rFonts w:ascii="Times New Roman" w:eastAsia="Microsoft JhengHei" w:hAnsi="Times New Roman" w:cs="Times New Roman"/>
          <w:color w:val="000000" w:themeColor="text1"/>
          <w:sz w:val="24"/>
          <w:szCs w:val="24"/>
        </w:rPr>
        <w:t xml:space="preserve"> (UMI) and E</w:t>
      </w:r>
      <w:r w:rsidR="009439E1">
        <w:rPr>
          <w:rFonts w:ascii="Times New Roman" w:eastAsia="Microsoft JhengHei" w:hAnsi="Times New Roman" w:cs="Times New Roman"/>
          <w:color w:val="000000" w:themeColor="text1"/>
          <w:sz w:val="24"/>
          <w:szCs w:val="24"/>
        </w:rPr>
        <w:t xml:space="preserve">ast and </w:t>
      </w:r>
      <w:r w:rsidR="00B57B16" w:rsidRPr="009433F3">
        <w:rPr>
          <w:rFonts w:ascii="Times New Roman" w:eastAsia="Microsoft JhengHei" w:hAnsi="Times New Roman" w:cs="Times New Roman"/>
          <w:color w:val="000000" w:themeColor="text1"/>
          <w:sz w:val="24"/>
          <w:szCs w:val="24"/>
        </w:rPr>
        <w:t>S</w:t>
      </w:r>
      <w:r w:rsidR="009439E1">
        <w:rPr>
          <w:rFonts w:ascii="Times New Roman" w:eastAsia="Microsoft JhengHei" w:hAnsi="Times New Roman" w:cs="Times New Roman"/>
          <w:color w:val="000000" w:themeColor="text1"/>
          <w:sz w:val="24"/>
          <w:szCs w:val="24"/>
        </w:rPr>
        <w:t xml:space="preserve">outhern African </w:t>
      </w:r>
      <w:r w:rsidR="00B57B16" w:rsidRPr="009433F3">
        <w:rPr>
          <w:rFonts w:ascii="Times New Roman" w:eastAsia="Microsoft JhengHei" w:hAnsi="Times New Roman" w:cs="Times New Roman"/>
          <w:color w:val="000000" w:themeColor="text1"/>
          <w:sz w:val="24"/>
          <w:szCs w:val="24"/>
        </w:rPr>
        <w:t>M</w:t>
      </w:r>
      <w:r w:rsidR="009439E1">
        <w:rPr>
          <w:rFonts w:ascii="Times New Roman" w:eastAsia="Microsoft JhengHei" w:hAnsi="Times New Roman" w:cs="Times New Roman"/>
          <w:color w:val="000000" w:themeColor="text1"/>
          <w:sz w:val="24"/>
          <w:szCs w:val="24"/>
        </w:rPr>
        <w:t xml:space="preserve">anagement </w:t>
      </w:r>
      <w:r w:rsidR="00B57B16" w:rsidRPr="009433F3">
        <w:rPr>
          <w:rFonts w:ascii="Times New Roman" w:eastAsia="Microsoft JhengHei" w:hAnsi="Times New Roman" w:cs="Times New Roman"/>
          <w:color w:val="000000" w:themeColor="text1"/>
          <w:sz w:val="24"/>
          <w:szCs w:val="24"/>
        </w:rPr>
        <w:t>I</w:t>
      </w:r>
      <w:r w:rsidR="009439E1">
        <w:rPr>
          <w:rFonts w:ascii="Times New Roman" w:eastAsia="Microsoft JhengHei" w:hAnsi="Times New Roman" w:cs="Times New Roman"/>
          <w:color w:val="000000" w:themeColor="text1"/>
          <w:sz w:val="24"/>
          <w:szCs w:val="24"/>
        </w:rPr>
        <w:t>nstitute (ESAMI)</w:t>
      </w:r>
      <w:r w:rsidR="007B4F43" w:rsidRPr="009433F3">
        <w:rPr>
          <w:rFonts w:ascii="Times New Roman" w:eastAsia="Microsoft JhengHei" w:hAnsi="Times New Roman" w:cs="Times New Roman"/>
          <w:color w:val="000000" w:themeColor="text1"/>
          <w:sz w:val="24"/>
          <w:szCs w:val="24"/>
        </w:rPr>
        <w:t xml:space="preserve"> </w:t>
      </w:r>
      <w:r w:rsidRPr="009433F3">
        <w:rPr>
          <w:rFonts w:ascii="Times New Roman" w:eastAsia="Microsoft JhengHei" w:hAnsi="Times New Roman" w:cs="Times New Roman"/>
          <w:color w:val="000000" w:themeColor="text1"/>
          <w:sz w:val="24"/>
          <w:szCs w:val="24"/>
        </w:rPr>
        <w:t xml:space="preserve">to build capacities </w:t>
      </w:r>
      <w:r w:rsidR="00824241" w:rsidRPr="009433F3">
        <w:rPr>
          <w:rFonts w:ascii="Times New Roman" w:eastAsia="Microsoft JhengHei" w:hAnsi="Times New Roman" w:cs="Times New Roman"/>
          <w:color w:val="000000" w:themeColor="text1"/>
          <w:sz w:val="24"/>
          <w:szCs w:val="24"/>
        </w:rPr>
        <w:t xml:space="preserve">in formulating evidence-based nutrition policies targeting senior ministry staff and agencies. </w:t>
      </w:r>
      <w:r w:rsidR="003A73AF" w:rsidRPr="009433F3">
        <w:rPr>
          <w:rFonts w:ascii="Times New Roman" w:eastAsia="Microsoft JhengHei" w:hAnsi="Times New Roman" w:cs="Times New Roman"/>
          <w:color w:val="000000" w:themeColor="text1"/>
          <w:sz w:val="24"/>
          <w:szCs w:val="24"/>
        </w:rPr>
        <w:t xml:space="preserve">The concept </w:t>
      </w:r>
      <w:r w:rsidR="00A60E40" w:rsidRPr="009433F3">
        <w:rPr>
          <w:rFonts w:ascii="Times New Roman" w:eastAsia="Microsoft JhengHei" w:hAnsi="Times New Roman" w:cs="Times New Roman"/>
          <w:color w:val="000000" w:themeColor="text1"/>
          <w:sz w:val="24"/>
          <w:szCs w:val="24"/>
        </w:rPr>
        <w:t>covers the benefits to be accrued to the participants</w:t>
      </w:r>
      <w:r w:rsidR="000A673B">
        <w:rPr>
          <w:rFonts w:ascii="Times New Roman" w:eastAsia="Microsoft JhengHei" w:hAnsi="Times New Roman" w:cs="Times New Roman"/>
          <w:color w:val="000000" w:themeColor="text1"/>
          <w:sz w:val="24"/>
          <w:szCs w:val="24"/>
        </w:rPr>
        <w:t>,</w:t>
      </w:r>
      <w:r w:rsidR="00A60E40" w:rsidRPr="009433F3">
        <w:rPr>
          <w:rFonts w:ascii="Times New Roman" w:eastAsia="Microsoft JhengHei" w:hAnsi="Times New Roman" w:cs="Times New Roman"/>
          <w:color w:val="000000" w:themeColor="text1"/>
          <w:sz w:val="24"/>
          <w:szCs w:val="24"/>
        </w:rPr>
        <w:t xml:space="preserve"> mostl</w:t>
      </w:r>
      <w:r w:rsidR="007B4F43" w:rsidRPr="009433F3">
        <w:rPr>
          <w:rFonts w:ascii="Times New Roman" w:eastAsia="Microsoft JhengHei" w:hAnsi="Times New Roman" w:cs="Times New Roman"/>
          <w:color w:val="000000" w:themeColor="text1"/>
          <w:sz w:val="24"/>
          <w:szCs w:val="24"/>
        </w:rPr>
        <w:t>y</w:t>
      </w:r>
      <w:r w:rsidR="00A60E40" w:rsidRPr="009433F3">
        <w:rPr>
          <w:rFonts w:ascii="Times New Roman" w:eastAsia="Microsoft JhengHei" w:hAnsi="Times New Roman" w:cs="Times New Roman"/>
          <w:color w:val="000000" w:themeColor="text1"/>
          <w:sz w:val="24"/>
          <w:szCs w:val="24"/>
        </w:rPr>
        <w:t xml:space="preserve">; </w:t>
      </w:r>
    </w:p>
    <w:p w14:paraId="5D90AEF3" w14:textId="10048350" w:rsidR="00A60E40" w:rsidRPr="009433F3" w:rsidRDefault="009074F5" w:rsidP="007B5629">
      <w:pPr>
        <w:numPr>
          <w:ilvl w:val="0"/>
          <w:numId w:val="36"/>
        </w:numPr>
        <w:spacing w:after="160"/>
        <w:jc w:val="both"/>
        <w:rPr>
          <w:rFonts w:ascii="Times New Roman" w:eastAsia="Microsoft JhengHei" w:hAnsi="Times New Roman" w:cs="Times New Roman"/>
          <w:color w:val="000000" w:themeColor="text1"/>
          <w:sz w:val="24"/>
          <w:szCs w:val="24"/>
        </w:rPr>
      </w:pPr>
      <w:r w:rsidRPr="009433F3">
        <w:rPr>
          <w:rFonts w:ascii="Times New Roman" w:eastAsia="Microsoft JhengHei" w:hAnsi="Times New Roman" w:cs="Times New Roman"/>
          <w:color w:val="000000" w:themeColor="text1"/>
          <w:sz w:val="24"/>
          <w:szCs w:val="24"/>
        </w:rPr>
        <w:t>Acquiring</w:t>
      </w:r>
      <w:r w:rsidR="00A60E40" w:rsidRPr="009433F3">
        <w:rPr>
          <w:rFonts w:ascii="Times New Roman" w:eastAsia="Microsoft JhengHei" w:hAnsi="Times New Roman" w:cs="Times New Roman"/>
          <w:color w:val="000000" w:themeColor="text1"/>
          <w:sz w:val="24"/>
          <w:szCs w:val="24"/>
        </w:rPr>
        <w:t xml:space="preserve"> skills in policy analysis;</w:t>
      </w:r>
    </w:p>
    <w:p w14:paraId="12949B50" w14:textId="441EF7EC" w:rsidR="00A60E40" w:rsidRPr="009433F3" w:rsidRDefault="00A60E40" w:rsidP="007B5629">
      <w:pPr>
        <w:numPr>
          <w:ilvl w:val="0"/>
          <w:numId w:val="36"/>
        </w:numPr>
        <w:spacing w:after="160"/>
        <w:jc w:val="both"/>
        <w:rPr>
          <w:rFonts w:ascii="Times New Roman" w:eastAsia="Microsoft JhengHei" w:hAnsi="Times New Roman" w:cs="Times New Roman"/>
          <w:color w:val="000000" w:themeColor="text1"/>
          <w:sz w:val="24"/>
          <w:szCs w:val="24"/>
        </w:rPr>
      </w:pPr>
      <w:r w:rsidRPr="009433F3">
        <w:rPr>
          <w:rFonts w:ascii="Times New Roman" w:eastAsia="Microsoft JhengHei" w:hAnsi="Times New Roman" w:cs="Times New Roman"/>
          <w:color w:val="000000" w:themeColor="text1"/>
          <w:sz w:val="24"/>
          <w:szCs w:val="24"/>
        </w:rPr>
        <w:t>Skill</w:t>
      </w:r>
      <w:r w:rsidR="009074F5" w:rsidRPr="009433F3">
        <w:rPr>
          <w:rFonts w:ascii="Times New Roman" w:eastAsia="Microsoft JhengHei" w:hAnsi="Times New Roman" w:cs="Times New Roman"/>
          <w:color w:val="000000" w:themeColor="text1"/>
          <w:sz w:val="24"/>
          <w:szCs w:val="24"/>
        </w:rPr>
        <w:t>ing</w:t>
      </w:r>
      <w:r w:rsidRPr="009433F3">
        <w:rPr>
          <w:rFonts w:ascii="Times New Roman" w:eastAsia="Microsoft JhengHei" w:hAnsi="Times New Roman" w:cs="Times New Roman"/>
          <w:color w:val="000000" w:themeColor="text1"/>
          <w:sz w:val="24"/>
          <w:szCs w:val="24"/>
        </w:rPr>
        <w:t xml:space="preserve"> in identification, collation and analysis of critical policy relevant information, data to build evidence;</w:t>
      </w:r>
    </w:p>
    <w:p w14:paraId="6A170947" w14:textId="463AB471" w:rsidR="00A60E40" w:rsidRPr="009433F3" w:rsidRDefault="00B921DF" w:rsidP="007B5629">
      <w:pPr>
        <w:numPr>
          <w:ilvl w:val="0"/>
          <w:numId w:val="36"/>
        </w:numPr>
        <w:spacing w:after="160"/>
        <w:jc w:val="both"/>
        <w:rPr>
          <w:rFonts w:ascii="Times New Roman" w:eastAsia="Microsoft JhengHei" w:hAnsi="Times New Roman" w:cs="Times New Roman"/>
          <w:color w:val="000000" w:themeColor="text1"/>
          <w:sz w:val="24"/>
          <w:szCs w:val="24"/>
        </w:rPr>
      </w:pPr>
      <w:r w:rsidRPr="009433F3">
        <w:rPr>
          <w:rFonts w:ascii="Times New Roman" w:eastAsia="Microsoft JhengHei" w:hAnsi="Times New Roman" w:cs="Times New Roman"/>
          <w:color w:val="000000" w:themeColor="text1"/>
          <w:sz w:val="24"/>
          <w:szCs w:val="24"/>
        </w:rPr>
        <w:t xml:space="preserve">Conducting </w:t>
      </w:r>
      <w:r w:rsidR="00A60E40" w:rsidRPr="009433F3">
        <w:rPr>
          <w:rFonts w:ascii="Times New Roman" w:eastAsia="Microsoft JhengHei" w:hAnsi="Times New Roman" w:cs="Times New Roman"/>
          <w:color w:val="000000" w:themeColor="text1"/>
          <w:sz w:val="24"/>
          <w:szCs w:val="24"/>
        </w:rPr>
        <w:t>meaningful nutrition policy arguments and debate;</w:t>
      </w:r>
    </w:p>
    <w:p w14:paraId="10CBD1FF" w14:textId="275B7C1F" w:rsidR="00A60E40" w:rsidRPr="009433F3" w:rsidRDefault="00A60E40" w:rsidP="007B5629">
      <w:pPr>
        <w:numPr>
          <w:ilvl w:val="0"/>
          <w:numId w:val="36"/>
        </w:numPr>
        <w:spacing w:after="160"/>
        <w:jc w:val="both"/>
        <w:rPr>
          <w:rFonts w:ascii="Times New Roman" w:eastAsia="Microsoft JhengHei" w:hAnsi="Times New Roman" w:cs="Times New Roman"/>
          <w:color w:val="000000" w:themeColor="text1"/>
          <w:sz w:val="24"/>
          <w:szCs w:val="24"/>
        </w:rPr>
      </w:pPr>
      <w:r w:rsidRPr="009433F3">
        <w:rPr>
          <w:rFonts w:ascii="Times New Roman" w:eastAsia="Microsoft JhengHei" w:hAnsi="Times New Roman" w:cs="Times New Roman"/>
          <w:color w:val="000000" w:themeColor="text1"/>
          <w:sz w:val="24"/>
          <w:szCs w:val="24"/>
        </w:rPr>
        <w:t>Skill</w:t>
      </w:r>
      <w:r w:rsidR="00B921DF" w:rsidRPr="009433F3">
        <w:rPr>
          <w:rFonts w:ascii="Times New Roman" w:eastAsia="Microsoft JhengHei" w:hAnsi="Times New Roman" w:cs="Times New Roman"/>
          <w:color w:val="000000" w:themeColor="text1"/>
          <w:sz w:val="24"/>
          <w:szCs w:val="24"/>
        </w:rPr>
        <w:t>ing</w:t>
      </w:r>
      <w:r w:rsidRPr="009433F3">
        <w:rPr>
          <w:rFonts w:ascii="Times New Roman" w:eastAsia="Microsoft JhengHei" w:hAnsi="Times New Roman" w:cs="Times New Roman"/>
          <w:color w:val="000000" w:themeColor="text1"/>
          <w:sz w:val="24"/>
          <w:szCs w:val="24"/>
        </w:rPr>
        <w:t xml:space="preserve"> in draft nutrition sector relevant policy issue papers and cabinet memos for policy decision makers.</w:t>
      </w:r>
    </w:p>
    <w:p w14:paraId="760F9957" w14:textId="7D838621" w:rsidR="00A60E40" w:rsidRPr="009433F3" w:rsidRDefault="00A60E40" w:rsidP="007B5629">
      <w:pPr>
        <w:spacing w:after="160"/>
        <w:jc w:val="both"/>
        <w:rPr>
          <w:rFonts w:ascii="Times New Roman" w:eastAsia="Microsoft JhengHei" w:hAnsi="Times New Roman" w:cs="Times New Roman"/>
          <w:color w:val="000000" w:themeColor="text1"/>
          <w:sz w:val="24"/>
          <w:szCs w:val="24"/>
        </w:rPr>
      </w:pPr>
      <w:r w:rsidRPr="009433F3">
        <w:rPr>
          <w:rFonts w:ascii="Times New Roman" w:eastAsia="Microsoft JhengHei" w:hAnsi="Times New Roman" w:cs="Times New Roman"/>
          <w:color w:val="000000" w:themeColor="text1"/>
          <w:sz w:val="24"/>
          <w:szCs w:val="24"/>
        </w:rPr>
        <w:t>The NI</w:t>
      </w:r>
      <w:r w:rsidR="00B921DF" w:rsidRPr="009433F3">
        <w:rPr>
          <w:rFonts w:ascii="Times New Roman" w:eastAsia="Microsoft JhengHei" w:hAnsi="Times New Roman" w:cs="Times New Roman"/>
          <w:color w:val="000000" w:themeColor="text1"/>
          <w:sz w:val="24"/>
          <w:szCs w:val="24"/>
        </w:rPr>
        <w:t>PN concept of building evidence-</w:t>
      </w:r>
      <w:r w:rsidRPr="009433F3">
        <w:rPr>
          <w:rFonts w:ascii="Times New Roman" w:eastAsia="Microsoft JhengHei" w:hAnsi="Times New Roman" w:cs="Times New Roman"/>
          <w:color w:val="000000" w:themeColor="text1"/>
          <w:sz w:val="24"/>
          <w:szCs w:val="24"/>
        </w:rPr>
        <w:t xml:space="preserve"> based policy expertise identifies senior government officials in core ministries</w:t>
      </w:r>
      <w:r w:rsidR="00B921DF" w:rsidRPr="009433F3">
        <w:rPr>
          <w:rFonts w:ascii="Times New Roman" w:eastAsia="Microsoft JhengHei" w:hAnsi="Times New Roman" w:cs="Times New Roman"/>
          <w:color w:val="000000" w:themeColor="text1"/>
          <w:sz w:val="24"/>
          <w:szCs w:val="24"/>
        </w:rPr>
        <w:t>,</w:t>
      </w:r>
      <w:r w:rsidRPr="009433F3">
        <w:rPr>
          <w:rFonts w:ascii="Times New Roman" w:eastAsia="Microsoft JhengHei" w:hAnsi="Times New Roman" w:cs="Times New Roman"/>
          <w:color w:val="000000" w:themeColor="text1"/>
          <w:sz w:val="24"/>
          <w:szCs w:val="24"/>
        </w:rPr>
        <w:t xml:space="preserve"> particularly commissioners, assistant commissioners, principle</w:t>
      </w:r>
      <w:r w:rsidR="00B921DF" w:rsidRPr="009433F3">
        <w:rPr>
          <w:rFonts w:ascii="Times New Roman" w:eastAsia="Microsoft JhengHei" w:hAnsi="Times New Roman" w:cs="Times New Roman"/>
          <w:color w:val="000000" w:themeColor="text1"/>
          <w:sz w:val="24"/>
          <w:szCs w:val="24"/>
        </w:rPr>
        <w:t>s</w:t>
      </w:r>
      <w:r w:rsidRPr="009433F3">
        <w:rPr>
          <w:rFonts w:ascii="Times New Roman" w:eastAsia="Microsoft JhengHei" w:hAnsi="Times New Roman" w:cs="Times New Roman"/>
          <w:color w:val="000000" w:themeColor="text1"/>
          <w:sz w:val="24"/>
          <w:szCs w:val="24"/>
        </w:rPr>
        <w:t xml:space="preserve"> and senior planning officers in line ministries, senior local government officials among others.</w:t>
      </w:r>
    </w:p>
    <w:p w14:paraId="2A3D4124" w14:textId="15FD86AF" w:rsidR="00A60E40" w:rsidRPr="009433F3" w:rsidRDefault="00A60E40" w:rsidP="007B5629">
      <w:pPr>
        <w:spacing w:after="160"/>
        <w:jc w:val="both"/>
        <w:rPr>
          <w:rFonts w:ascii="Times New Roman" w:eastAsia="Microsoft JhengHei" w:hAnsi="Times New Roman" w:cs="Times New Roman"/>
          <w:color w:val="000000" w:themeColor="text1"/>
          <w:sz w:val="24"/>
          <w:szCs w:val="24"/>
        </w:rPr>
      </w:pPr>
      <w:r w:rsidRPr="009433F3">
        <w:rPr>
          <w:rFonts w:ascii="Times New Roman" w:eastAsia="Microsoft JhengHei" w:hAnsi="Times New Roman" w:cs="Times New Roman"/>
          <w:color w:val="000000" w:themeColor="text1"/>
          <w:sz w:val="24"/>
          <w:szCs w:val="24"/>
        </w:rPr>
        <w:t>The concept proposes the following topical areas among others:</w:t>
      </w:r>
    </w:p>
    <w:p w14:paraId="0AF8C2F8" w14:textId="2AE401CF" w:rsidR="00A60E40" w:rsidRPr="009433F3" w:rsidRDefault="00A60E40" w:rsidP="007B5629">
      <w:pPr>
        <w:numPr>
          <w:ilvl w:val="0"/>
          <w:numId w:val="38"/>
        </w:numPr>
        <w:spacing w:after="160"/>
        <w:jc w:val="both"/>
        <w:rPr>
          <w:rFonts w:ascii="Times New Roman" w:eastAsia="Microsoft JhengHei" w:hAnsi="Times New Roman" w:cs="Times New Roman"/>
          <w:color w:val="000000" w:themeColor="text1"/>
          <w:sz w:val="24"/>
          <w:szCs w:val="24"/>
        </w:rPr>
      </w:pPr>
      <w:r w:rsidRPr="009433F3">
        <w:rPr>
          <w:rFonts w:ascii="Times New Roman" w:eastAsia="Microsoft JhengHei" w:hAnsi="Times New Roman" w:cs="Times New Roman"/>
          <w:color w:val="000000" w:themeColor="text1"/>
          <w:sz w:val="24"/>
          <w:szCs w:val="24"/>
        </w:rPr>
        <w:t>Current development challenges and problems-global, regional and national</w:t>
      </w:r>
    </w:p>
    <w:p w14:paraId="7211E44D" w14:textId="3980D784" w:rsidR="00FC7BE2" w:rsidRPr="009433F3" w:rsidRDefault="00FC7BE2" w:rsidP="007B5629">
      <w:pPr>
        <w:numPr>
          <w:ilvl w:val="0"/>
          <w:numId w:val="38"/>
        </w:numPr>
        <w:spacing w:after="160"/>
        <w:jc w:val="both"/>
        <w:rPr>
          <w:rFonts w:ascii="Times New Roman" w:eastAsia="Microsoft JhengHei" w:hAnsi="Times New Roman" w:cs="Times New Roman"/>
          <w:color w:val="000000" w:themeColor="text1"/>
          <w:sz w:val="24"/>
          <w:szCs w:val="24"/>
        </w:rPr>
      </w:pPr>
      <w:r w:rsidRPr="009433F3">
        <w:rPr>
          <w:rFonts w:ascii="Times New Roman" w:eastAsia="Microsoft JhengHei" w:hAnsi="Times New Roman" w:cs="Times New Roman"/>
          <w:color w:val="000000" w:themeColor="text1"/>
          <w:sz w:val="24"/>
          <w:szCs w:val="24"/>
        </w:rPr>
        <w:t>Introduction to NDP-3, UNAP-2</w:t>
      </w:r>
      <w:r w:rsidR="00B921DF" w:rsidRPr="009433F3">
        <w:rPr>
          <w:rFonts w:ascii="Times New Roman" w:eastAsia="Microsoft JhengHei" w:hAnsi="Times New Roman" w:cs="Times New Roman"/>
          <w:color w:val="000000" w:themeColor="text1"/>
          <w:sz w:val="24"/>
          <w:szCs w:val="24"/>
        </w:rPr>
        <w:t>, SUN-MEAL</w:t>
      </w:r>
      <w:r w:rsidRPr="009433F3">
        <w:rPr>
          <w:rFonts w:ascii="Times New Roman" w:eastAsia="Microsoft JhengHei" w:hAnsi="Times New Roman" w:cs="Times New Roman"/>
          <w:color w:val="000000" w:themeColor="text1"/>
          <w:sz w:val="24"/>
          <w:szCs w:val="24"/>
        </w:rPr>
        <w:t xml:space="preserve"> </w:t>
      </w:r>
    </w:p>
    <w:p w14:paraId="045C631D" w14:textId="77777777" w:rsidR="00A60E40" w:rsidRPr="009433F3" w:rsidRDefault="00A60E40" w:rsidP="007B5629">
      <w:pPr>
        <w:numPr>
          <w:ilvl w:val="0"/>
          <w:numId w:val="38"/>
        </w:numPr>
        <w:spacing w:after="160"/>
        <w:jc w:val="both"/>
        <w:rPr>
          <w:rFonts w:ascii="Times New Roman" w:eastAsia="Microsoft JhengHei" w:hAnsi="Times New Roman" w:cs="Times New Roman"/>
          <w:color w:val="000000" w:themeColor="text1"/>
          <w:sz w:val="24"/>
          <w:szCs w:val="24"/>
        </w:rPr>
      </w:pPr>
      <w:r w:rsidRPr="009433F3">
        <w:rPr>
          <w:rFonts w:ascii="Times New Roman" w:eastAsia="Microsoft JhengHei" w:hAnsi="Times New Roman" w:cs="Times New Roman"/>
          <w:color w:val="000000" w:themeColor="text1"/>
          <w:sz w:val="24"/>
          <w:szCs w:val="24"/>
        </w:rPr>
        <w:t>Elements of a policy system;</w:t>
      </w:r>
    </w:p>
    <w:p w14:paraId="6752F9CB" w14:textId="77777777" w:rsidR="00A60E40" w:rsidRPr="009433F3" w:rsidRDefault="00A60E40" w:rsidP="007B5629">
      <w:pPr>
        <w:numPr>
          <w:ilvl w:val="0"/>
          <w:numId w:val="38"/>
        </w:numPr>
        <w:spacing w:after="160"/>
        <w:jc w:val="both"/>
        <w:rPr>
          <w:rFonts w:ascii="Times New Roman" w:eastAsia="Microsoft JhengHei" w:hAnsi="Times New Roman" w:cs="Times New Roman"/>
          <w:color w:val="000000" w:themeColor="text1"/>
          <w:sz w:val="24"/>
          <w:szCs w:val="24"/>
        </w:rPr>
      </w:pPr>
      <w:r w:rsidRPr="009433F3">
        <w:rPr>
          <w:rFonts w:ascii="Times New Roman" w:eastAsia="Microsoft JhengHei" w:hAnsi="Times New Roman" w:cs="Times New Roman"/>
          <w:color w:val="000000" w:themeColor="text1"/>
          <w:sz w:val="24"/>
          <w:szCs w:val="24"/>
        </w:rPr>
        <w:t>Policy making/formulation process;</w:t>
      </w:r>
    </w:p>
    <w:p w14:paraId="7545CBAA" w14:textId="01DDFEFF" w:rsidR="00A60E40" w:rsidRPr="009433F3" w:rsidRDefault="00A60E40" w:rsidP="007B5629">
      <w:pPr>
        <w:numPr>
          <w:ilvl w:val="0"/>
          <w:numId w:val="38"/>
        </w:numPr>
        <w:spacing w:after="160"/>
        <w:jc w:val="both"/>
        <w:rPr>
          <w:rFonts w:ascii="Times New Roman" w:eastAsia="Microsoft JhengHei" w:hAnsi="Times New Roman" w:cs="Times New Roman"/>
          <w:color w:val="000000" w:themeColor="text1"/>
          <w:sz w:val="24"/>
          <w:szCs w:val="24"/>
        </w:rPr>
      </w:pPr>
      <w:r w:rsidRPr="009433F3">
        <w:rPr>
          <w:rFonts w:ascii="Times New Roman" w:eastAsia="Microsoft JhengHei" w:hAnsi="Times New Roman" w:cs="Times New Roman"/>
          <w:color w:val="000000" w:themeColor="text1"/>
          <w:sz w:val="24"/>
          <w:szCs w:val="24"/>
        </w:rPr>
        <w:t>Role of policy research in the policy making process;</w:t>
      </w:r>
    </w:p>
    <w:p w14:paraId="11A340AE" w14:textId="71F599D4" w:rsidR="00A60E40" w:rsidRPr="009433F3" w:rsidRDefault="00B57B16" w:rsidP="007B5629">
      <w:pPr>
        <w:numPr>
          <w:ilvl w:val="0"/>
          <w:numId w:val="38"/>
        </w:numPr>
        <w:spacing w:after="160"/>
        <w:jc w:val="both"/>
        <w:rPr>
          <w:rFonts w:ascii="Times New Roman" w:eastAsia="Microsoft JhengHei" w:hAnsi="Times New Roman" w:cs="Times New Roman"/>
          <w:color w:val="000000" w:themeColor="text1"/>
          <w:sz w:val="24"/>
          <w:szCs w:val="24"/>
        </w:rPr>
      </w:pPr>
      <w:r w:rsidRPr="009433F3">
        <w:rPr>
          <w:rFonts w:ascii="Times New Roman" w:eastAsia="Microsoft JhengHei" w:hAnsi="Times New Roman" w:cs="Times New Roman"/>
          <w:color w:val="000000" w:themeColor="text1"/>
          <w:sz w:val="24"/>
          <w:szCs w:val="24"/>
        </w:rPr>
        <w:t>Nutrition s</w:t>
      </w:r>
      <w:r w:rsidR="00A60E40" w:rsidRPr="009433F3">
        <w:rPr>
          <w:rFonts w:ascii="Times New Roman" w:eastAsia="Microsoft JhengHei" w:hAnsi="Times New Roman" w:cs="Times New Roman"/>
          <w:color w:val="000000" w:themeColor="text1"/>
          <w:sz w:val="24"/>
          <w:szCs w:val="24"/>
        </w:rPr>
        <w:t>takeholders in the policy process;</w:t>
      </w:r>
    </w:p>
    <w:p w14:paraId="3EF519DE" w14:textId="54B91ED1" w:rsidR="00A60E40" w:rsidRPr="009433F3" w:rsidRDefault="00A60E40" w:rsidP="007B5629">
      <w:pPr>
        <w:numPr>
          <w:ilvl w:val="0"/>
          <w:numId w:val="38"/>
        </w:numPr>
        <w:spacing w:after="160"/>
        <w:jc w:val="both"/>
        <w:rPr>
          <w:rFonts w:ascii="Times New Roman" w:eastAsia="Microsoft JhengHei" w:hAnsi="Times New Roman" w:cs="Times New Roman"/>
          <w:color w:val="000000" w:themeColor="text1"/>
          <w:sz w:val="24"/>
          <w:szCs w:val="24"/>
        </w:rPr>
      </w:pPr>
      <w:r w:rsidRPr="009433F3">
        <w:rPr>
          <w:rFonts w:ascii="Times New Roman" w:eastAsia="Microsoft JhengHei" w:hAnsi="Times New Roman" w:cs="Times New Roman"/>
          <w:color w:val="000000" w:themeColor="text1"/>
          <w:sz w:val="24"/>
          <w:szCs w:val="24"/>
        </w:rPr>
        <w:t>Policy relevant information</w:t>
      </w:r>
      <w:r w:rsidR="00FC7BE2" w:rsidRPr="009433F3">
        <w:rPr>
          <w:rFonts w:ascii="Times New Roman" w:eastAsia="Microsoft JhengHei" w:hAnsi="Times New Roman" w:cs="Times New Roman"/>
          <w:color w:val="000000" w:themeColor="text1"/>
          <w:sz w:val="24"/>
          <w:szCs w:val="24"/>
        </w:rPr>
        <w:t xml:space="preserve">, data analysis and evidence </w:t>
      </w:r>
      <w:r w:rsidR="00B57B16" w:rsidRPr="009433F3">
        <w:rPr>
          <w:rFonts w:ascii="Times New Roman" w:eastAsia="Microsoft JhengHei" w:hAnsi="Times New Roman" w:cs="Times New Roman"/>
          <w:color w:val="000000" w:themeColor="text1"/>
          <w:sz w:val="24"/>
          <w:szCs w:val="24"/>
        </w:rPr>
        <w:t>building;</w:t>
      </w:r>
    </w:p>
    <w:p w14:paraId="5BEE3E80" w14:textId="77777777" w:rsidR="00A60E40" w:rsidRPr="009433F3" w:rsidRDefault="00A60E40" w:rsidP="007B5629">
      <w:pPr>
        <w:numPr>
          <w:ilvl w:val="0"/>
          <w:numId w:val="38"/>
        </w:numPr>
        <w:spacing w:after="160"/>
        <w:jc w:val="both"/>
        <w:rPr>
          <w:rFonts w:ascii="Times New Roman" w:eastAsia="Microsoft JhengHei" w:hAnsi="Times New Roman" w:cs="Times New Roman"/>
          <w:color w:val="000000" w:themeColor="text1"/>
          <w:sz w:val="24"/>
          <w:szCs w:val="24"/>
        </w:rPr>
      </w:pPr>
      <w:r w:rsidRPr="009433F3">
        <w:rPr>
          <w:rFonts w:ascii="Times New Roman" w:eastAsia="Microsoft JhengHei" w:hAnsi="Times New Roman" w:cs="Times New Roman"/>
          <w:color w:val="000000" w:themeColor="text1"/>
          <w:sz w:val="24"/>
          <w:szCs w:val="24"/>
        </w:rPr>
        <w:t>Policy analytic procedures and techniques;</w:t>
      </w:r>
    </w:p>
    <w:p w14:paraId="5DE0A112" w14:textId="77777777" w:rsidR="00A60E40" w:rsidRPr="009433F3" w:rsidRDefault="00A60E40" w:rsidP="007B5629">
      <w:pPr>
        <w:numPr>
          <w:ilvl w:val="0"/>
          <w:numId w:val="38"/>
        </w:numPr>
        <w:spacing w:after="160"/>
        <w:jc w:val="both"/>
        <w:rPr>
          <w:rFonts w:ascii="Times New Roman" w:eastAsia="Microsoft JhengHei" w:hAnsi="Times New Roman" w:cs="Times New Roman"/>
          <w:color w:val="000000" w:themeColor="text1"/>
          <w:sz w:val="24"/>
          <w:szCs w:val="24"/>
        </w:rPr>
      </w:pPr>
      <w:r w:rsidRPr="009433F3">
        <w:rPr>
          <w:rFonts w:ascii="Times New Roman" w:eastAsia="Microsoft JhengHei" w:hAnsi="Times New Roman" w:cs="Times New Roman"/>
          <w:color w:val="000000" w:themeColor="text1"/>
          <w:sz w:val="24"/>
          <w:szCs w:val="24"/>
        </w:rPr>
        <w:t>Institutional aspects of policy formulation;</w:t>
      </w:r>
    </w:p>
    <w:p w14:paraId="0D9010F3" w14:textId="77777777" w:rsidR="00A60E40" w:rsidRPr="009433F3" w:rsidRDefault="00A60E40" w:rsidP="007B5629">
      <w:pPr>
        <w:numPr>
          <w:ilvl w:val="0"/>
          <w:numId w:val="38"/>
        </w:numPr>
        <w:spacing w:after="160"/>
        <w:jc w:val="both"/>
        <w:rPr>
          <w:rFonts w:ascii="Times New Roman" w:eastAsia="Microsoft JhengHei" w:hAnsi="Times New Roman" w:cs="Times New Roman"/>
          <w:color w:val="000000" w:themeColor="text1"/>
          <w:sz w:val="24"/>
          <w:szCs w:val="24"/>
        </w:rPr>
      </w:pPr>
      <w:r w:rsidRPr="009433F3">
        <w:rPr>
          <w:rFonts w:ascii="Times New Roman" w:eastAsia="Microsoft JhengHei" w:hAnsi="Times New Roman" w:cs="Times New Roman"/>
          <w:color w:val="000000" w:themeColor="text1"/>
          <w:sz w:val="24"/>
          <w:szCs w:val="24"/>
        </w:rPr>
        <w:t>Human resource development for policy analysis and management;</w:t>
      </w:r>
    </w:p>
    <w:p w14:paraId="60AD1DF4" w14:textId="46792B02" w:rsidR="00A60E40" w:rsidRPr="009433F3" w:rsidRDefault="00A60E40" w:rsidP="007B5629">
      <w:pPr>
        <w:numPr>
          <w:ilvl w:val="0"/>
          <w:numId w:val="38"/>
        </w:numPr>
        <w:spacing w:after="160"/>
        <w:jc w:val="both"/>
        <w:rPr>
          <w:rFonts w:ascii="Times New Roman" w:eastAsia="Microsoft JhengHei" w:hAnsi="Times New Roman" w:cs="Times New Roman"/>
          <w:color w:val="000000" w:themeColor="text1"/>
          <w:sz w:val="24"/>
          <w:szCs w:val="24"/>
        </w:rPr>
      </w:pPr>
      <w:r w:rsidRPr="009433F3">
        <w:rPr>
          <w:rFonts w:ascii="Times New Roman" w:eastAsia="Microsoft JhengHei" w:hAnsi="Times New Roman" w:cs="Times New Roman"/>
          <w:color w:val="000000" w:themeColor="text1"/>
          <w:sz w:val="24"/>
          <w:szCs w:val="24"/>
        </w:rPr>
        <w:t>Involving the citizens in the policy development process and dialogue.</w:t>
      </w:r>
    </w:p>
    <w:p w14:paraId="1F45A46B" w14:textId="7EF74AC3" w:rsidR="00824241" w:rsidRPr="009433F3" w:rsidRDefault="00824241" w:rsidP="007B5629">
      <w:pPr>
        <w:spacing w:after="160"/>
        <w:jc w:val="both"/>
        <w:rPr>
          <w:rFonts w:ascii="Times New Roman" w:eastAsia="Microsoft JhengHei" w:hAnsi="Times New Roman" w:cs="Times New Roman"/>
          <w:color w:val="000000" w:themeColor="text1"/>
          <w:sz w:val="24"/>
          <w:szCs w:val="24"/>
        </w:rPr>
      </w:pPr>
      <w:r w:rsidRPr="009433F3">
        <w:rPr>
          <w:rFonts w:ascii="Times New Roman" w:eastAsia="Microsoft JhengHei" w:hAnsi="Times New Roman" w:cs="Times New Roman"/>
          <w:color w:val="000000" w:themeColor="text1"/>
          <w:sz w:val="24"/>
          <w:szCs w:val="24"/>
        </w:rPr>
        <w:t xml:space="preserve"> The activity is still in preliminary stages</w:t>
      </w:r>
      <w:r w:rsidR="007D63E7">
        <w:rPr>
          <w:rFonts w:ascii="Times New Roman" w:eastAsia="Microsoft JhengHei" w:hAnsi="Times New Roman" w:cs="Times New Roman"/>
          <w:color w:val="000000" w:themeColor="text1"/>
          <w:sz w:val="24"/>
          <w:szCs w:val="24"/>
        </w:rPr>
        <w:t xml:space="preserve"> and</w:t>
      </w:r>
      <w:r w:rsidRPr="009433F3">
        <w:rPr>
          <w:rFonts w:ascii="Times New Roman" w:eastAsia="Microsoft JhengHei" w:hAnsi="Times New Roman" w:cs="Times New Roman"/>
          <w:color w:val="000000" w:themeColor="text1"/>
          <w:sz w:val="24"/>
          <w:szCs w:val="24"/>
        </w:rPr>
        <w:t xml:space="preserve"> initial </w:t>
      </w:r>
      <w:r w:rsidR="00B921DF" w:rsidRPr="009433F3">
        <w:rPr>
          <w:rFonts w:ascii="Times New Roman" w:eastAsia="Microsoft JhengHei" w:hAnsi="Times New Roman" w:cs="Times New Roman"/>
          <w:color w:val="000000" w:themeColor="text1"/>
          <w:sz w:val="24"/>
          <w:szCs w:val="24"/>
        </w:rPr>
        <w:t>discussion</w:t>
      </w:r>
      <w:r w:rsidR="00B57B16" w:rsidRPr="009433F3">
        <w:rPr>
          <w:rFonts w:ascii="Times New Roman" w:eastAsia="Microsoft JhengHei" w:hAnsi="Times New Roman" w:cs="Times New Roman"/>
          <w:color w:val="000000" w:themeColor="text1"/>
          <w:sz w:val="24"/>
          <w:szCs w:val="24"/>
        </w:rPr>
        <w:t xml:space="preserve">s with the training institutes </w:t>
      </w:r>
      <w:r w:rsidR="007D63E7">
        <w:rPr>
          <w:rFonts w:ascii="Times New Roman" w:eastAsia="Microsoft JhengHei" w:hAnsi="Times New Roman" w:cs="Times New Roman"/>
          <w:color w:val="000000" w:themeColor="text1"/>
          <w:sz w:val="24"/>
          <w:szCs w:val="24"/>
        </w:rPr>
        <w:t>were held. The</w:t>
      </w:r>
      <w:r w:rsidR="00B57B16" w:rsidRPr="009433F3">
        <w:rPr>
          <w:rFonts w:ascii="Times New Roman" w:eastAsia="Microsoft JhengHei" w:hAnsi="Times New Roman" w:cs="Times New Roman"/>
          <w:color w:val="000000" w:themeColor="text1"/>
          <w:sz w:val="24"/>
          <w:szCs w:val="24"/>
        </w:rPr>
        <w:t xml:space="preserve"> </w:t>
      </w:r>
      <w:r w:rsidRPr="009433F3">
        <w:rPr>
          <w:rFonts w:ascii="Times New Roman" w:eastAsia="Microsoft JhengHei" w:hAnsi="Times New Roman" w:cs="Times New Roman"/>
          <w:color w:val="000000" w:themeColor="text1"/>
          <w:sz w:val="24"/>
          <w:szCs w:val="24"/>
        </w:rPr>
        <w:t>request</w:t>
      </w:r>
      <w:r w:rsidR="00B57B16" w:rsidRPr="009433F3">
        <w:rPr>
          <w:rFonts w:ascii="Times New Roman" w:eastAsia="Microsoft JhengHei" w:hAnsi="Times New Roman" w:cs="Times New Roman"/>
          <w:color w:val="000000" w:themeColor="text1"/>
          <w:sz w:val="24"/>
          <w:szCs w:val="24"/>
        </w:rPr>
        <w:t xml:space="preserve"> </w:t>
      </w:r>
      <w:r w:rsidRPr="009433F3">
        <w:rPr>
          <w:rFonts w:ascii="Times New Roman" w:eastAsia="Microsoft JhengHei" w:hAnsi="Times New Roman" w:cs="Times New Roman"/>
          <w:color w:val="000000" w:themeColor="text1"/>
          <w:sz w:val="24"/>
          <w:szCs w:val="24"/>
        </w:rPr>
        <w:t xml:space="preserve">to send in concepts </w:t>
      </w:r>
      <w:r w:rsidR="007D63E7">
        <w:rPr>
          <w:rFonts w:ascii="Times New Roman" w:eastAsia="Microsoft JhengHei" w:hAnsi="Times New Roman" w:cs="Times New Roman"/>
          <w:color w:val="000000" w:themeColor="text1"/>
          <w:sz w:val="24"/>
          <w:szCs w:val="24"/>
        </w:rPr>
        <w:t>was also</w:t>
      </w:r>
      <w:r w:rsidRPr="009433F3">
        <w:rPr>
          <w:rFonts w:ascii="Times New Roman" w:eastAsia="Microsoft JhengHei" w:hAnsi="Times New Roman" w:cs="Times New Roman"/>
          <w:color w:val="000000" w:themeColor="text1"/>
          <w:sz w:val="24"/>
          <w:szCs w:val="24"/>
        </w:rPr>
        <w:t xml:space="preserve"> made. This is a priority activity for 2020.</w:t>
      </w:r>
    </w:p>
    <w:p w14:paraId="1D13B2D3" w14:textId="40D89147" w:rsidR="009435D7" w:rsidRPr="0007706D" w:rsidRDefault="0007706D" w:rsidP="0007706D">
      <w:pPr>
        <w:spacing w:after="160"/>
        <w:jc w:val="both"/>
        <w:rPr>
          <w:rFonts w:ascii="Times New Roman" w:eastAsia="Microsoft JhengHei" w:hAnsi="Times New Roman" w:cs="Times New Roman"/>
          <w:b/>
          <w:color w:val="000000" w:themeColor="text1"/>
          <w:sz w:val="24"/>
          <w:szCs w:val="24"/>
        </w:rPr>
      </w:pPr>
      <w:r>
        <w:rPr>
          <w:rFonts w:ascii="Times New Roman" w:eastAsia="Microsoft JhengHei" w:hAnsi="Times New Roman" w:cs="Times New Roman"/>
          <w:b/>
          <w:color w:val="000000" w:themeColor="text1"/>
          <w:sz w:val="24"/>
          <w:szCs w:val="24"/>
        </w:rPr>
        <w:t>4.</w:t>
      </w:r>
      <w:r w:rsidRPr="0007706D">
        <w:rPr>
          <w:rFonts w:ascii="Times New Roman" w:eastAsia="Microsoft JhengHei" w:hAnsi="Times New Roman" w:cs="Times New Roman"/>
          <w:b/>
          <w:color w:val="000000" w:themeColor="text1"/>
          <w:sz w:val="24"/>
          <w:szCs w:val="24"/>
        </w:rPr>
        <w:t xml:space="preserve"> Challenges</w:t>
      </w:r>
    </w:p>
    <w:p w14:paraId="49FEEF89" w14:textId="3363AA87" w:rsidR="009435D7" w:rsidRPr="009433F3" w:rsidRDefault="00226FFA" w:rsidP="0007706D">
      <w:pPr>
        <w:numPr>
          <w:ilvl w:val="0"/>
          <w:numId w:val="2"/>
        </w:numPr>
        <w:spacing w:after="160"/>
        <w:jc w:val="both"/>
        <w:rPr>
          <w:rFonts w:ascii="Times New Roman" w:eastAsia="Microsoft JhengHei" w:hAnsi="Times New Roman" w:cs="Times New Roman"/>
          <w:bCs/>
          <w:iCs/>
          <w:color w:val="000000" w:themeColor="text1"/>
          <w:sz w:val="24"/>
          <w:szCs w:val="24"/>
        </w:rPr>
      </w:pPr>
      <w:r>
        <w:rPr>
          <w:rFonts w:ascii="Times New Roman" w:eastAsia="Microsoft JhengHei" w:hAnsi="Times New Roman" w:cs="Times New Roman"/>
          <w:bCs/>
          <w:iCs/>
          <w:color w:val="000000" w:themeColor="text1"/>
          <w:sz w:val="24"/>
          <w:szCs w:val="24"/>
        </w:rPr>
        <w:t xml:space="preserve">Delays in </w:t>
      </w:r>
      <w:r w:rsidR="009435D7" w:rsidRPr="009433F3">
        <w:rPr>
          <w:rFonts w:ascii="Times New Roman" w:eastAsia="Microsoft JhengHei" w:hAnsi="Times New Roman" w:cs="Times New Roman"/>
          <w:bCs/>
          <w:iCs/>
          <w:color w:val="000000" w:themeColor="text1"/>
          <w:sz w:val="24"/>
          <w:szCs w:val="24"/>
        </w:rPr>
        <w:t>Procurement</w:t>
      </w:r>
      <w:r>
        <w:rPr>
          <w:rFonts w:ascii="Times New Roman" w:eastAsia="Microsoft JhengHei" w:hAnsi="Times New Roman" w:cs="Times New Roman"/>
          <w:bCs/>
          <w:iCs/>
          <w:color w:val="000000" w:themeColor="text1"/>
          <w:sz w:val="24"/>
          <w:szCs w:val="24"/>
        </w:rPr>
        <w:t xml:space="preserve">: There were general delays in procurement of all project items including </w:t>
      </w:r>
      <w:r w:rsidR="009435D7" w:rsidRPr="009433F3">
        <w:rPr>
          <w:rFonts w:ascii="Times New Roman" w:eastAsia="Microsoft JhengHei" w:hAnsi="Times New Roman" w:cs="Times New Roman"/>
          <w:bCs/>
          <w:iCs/>
          <w:color w:val="000000" w:themeColor="text1"/>
          <w:sz w:val="24"/>
          <w:szCs w:val="24"/>
        </w:rPr>
        <w:t xml:space="preserve">  software and hardware</w:t>
      </w:r>
      <w:r>
        <w:rPr>
          <w:rFonts w:ascii="Times New Roman" w:eastAsia="Microsoft JhengHei" w:hAnsi="Times New Roman" w:cs="Times New Roman"/>
          <w:bCs/>
          <w:iCs/>
          <w:color w:val="000000" w:themeColor="text1"/>
          <w:sz w:val="24"/>
          <w:szCs w:val="24"/>
        </w:rPr>
        <w:t>, furniture, vehicle</w:t>
      </w:r>
      <w:r w:rsidR="00E83401">
        <w:rPr>
          <w:rFonts w:ascii="Times New Roman" w:eastAsia="Microsoft JhengHei" w:hAnsi="Times New Roman" w:cs="Times New Roman"/>
          <w:bCs/>
          <w:iCs/>
          <w:color w:val="000000" w:themeColor="text1"/>
          <w:sz w:val="24"/>
          <w:szCs w:val="24"/>
        </w:rPr>
        <w:t>, office space</w:t>
      </w:r>
      <w:r>
        <w:rPr>
          <w:rFonts w:ascii="Times New Roman" w:eastAsia="Microsoft JhengHei" w:hAnsi="Times New Roman" w:cs="Times New Roman"/>
          <w:bCs/>
          <w:iCs/>
          <w:color w:val="000000" w:themeColor="text1"/>
          <w:sz w:val="24"/>
          <w:szCs w:val="24"/>
        </w:rPr>
        <w:t xml:space="preserve"> etc</w:t>
      </w:r>
      <w:r w:rsidR="00875583">
        <w:rPr>
          <w:rFonts w:ascii="Times New Roman" w:eastAsia="Microsoft JhengHei" w:hAnsi="Times New Roman" w:cs="Times New Roman"/>
          <w:bCs/>
          <w:iCs/>
          <w:color w:val="000000" w:themeColor="text1"/>
          <w:sz w:val="24"/>
          <w:szCs w:val="24"/>
        </w:rPr>
        <w:t>.</w:t>
      </w:r>
      <w:r>
        <w:rPr>
          <w:rFonts w:ascii="Times New Roman" w:eastAsia="Microsoft JhengHei" w:hAnsi="Times New Roman" w:cs="Times New Roman"/>
          <w:bCs/>
          <w:iCs/>
          <w:color w:val="000000" w:themeColor="text1"/>
          <w:sz w:val="24"/>
          <w:szCs w:val="24"/>
        </w:rPr>
        <w:t xml:space="preserve"> due to the government procurement guidelines under PPDA. </w:t>
      </w:r>
      <w:r w:rsidR="009435D7" w:rsidRPr="009433F3">
        <w:rPr>
          <w:rFonts w:ascii="Times New Roman" w:eastAsia="Microsoft JhengHei" w:hAnsi="Times New Roman" w:cs="Times New Roman"/>
          <w:bCs/>
          <w:iCs/>
          <w:color w:val="000000" w:themeColor="text1"/>
          <w:sz w:val="24"/>
          <w:szCs w:val="24"/>
        </w:rPr>
        <w:t xml:space="preserve"> </w:t>
      </w:r>
      <w:r>
        <w:rPr>
          <w:rFonts w:ascii="Times New Roman" w:eastAsia="Microsoft JhengHei" w:hAnsi="Times New Roman" w:cs="Times New Roman"/>
          <w:bCs/>
          <w:iCs/>
          <w:color w:val="000000" w:themeColor="text1"/>
          <w:sz w:val="24"/>
          <w:szCs w:val="24"/>
        </w:rPr>
        <w:t xml:space="preserve">The delays strongly affected </w:t>
      </w:r>
      <w:r w:rsidR="00875583">
        <w:rPr>
          <w:rFonts w:ascii="Times New Roman" w:eastAsia="Microsoft JhengHei" w:hAnsi="Times New Roman" w:cs="Times New Roman"/>
          <w:bCs/>
          <w:iCs/>
          <w:color w:val="000000" w:themeColor="text1"/>
          <w:sz w:val="24"/>
          <w:szCs w:val="24"/>
        </w:rPr>
        <w:t>the activi</w:t>
      </w:r>
      <w:r>
        <w:rPr>
          <w:rFonts w:ascii="Times New Roman" w:eastAsia="Microsoft JhengHei" w:hAnsi="Times New Roman" w:cs="Times New Roman"/>
          <w:bCs/>
          <w:iCs/>
          <w:color w:val="000000" w:themeColor="text1"/>
          <w:sz w:val="24"/>
          <w:szCs w:val="24"/>
        </w:rPr>
        <w:t>ty</w:t>
      </w:r>
      <w:r w:rsidR="009435D7" w:rsidRPr="009433F3">
        <w:rPr>
          <w:rFonts w:ascii="Times New Roman" w:eastAsia="Microsoft JhengHei" w:hAnsi="Times New Roman" w:cs="Times New Roman"/>
          <w:bCs/>
          <w:iCs/>
          <w:color w:val="000000" w:themeColor="text1"/>
          <w:sz w:val="24"/>
          <w:szCs w:val="24"/>
        </w:rPr>
        <w:t xml:space="preserve"> timeline</w:t>
      </w:r>
      <w:r>
        <w:rPr>
          <w:rFonts w:ascii="Times New Roman" w:eastAsia="Microsoft JhengHei" w:hAnsi="Times New Roman" w:cs="Times New Roman"/>
          <w:bCs/>
          <w:iCs/>
          <w:color w:val="000000" w:themeColor="text1"/>
          <w:sz w:val="24"/>
          <w:szCs w:val="24"/>
        </w:rPr>
        <w:t>s</w:t>
      </w:r>
      <w:r w:rsidR="009435D7" w:rsidRPr="009433F3">
        <w:rPr>
          <w:rFonts w:ascii="Times New Roman" w:eastAsia="Microsoft JhengHei" w:hAnsi="Times New Roman" w:cs="Times New Roman"/>
          <w:bCs/>
          <w:iCs/>
          <w:color w:val="000000" w:themeColor="text1"/>
          <w:sz w:val="24"/>
          <w:szCs w:val="24"/>
        </w:rPr>
        <w:t xml:space="preserve"> for when the web-based central repository would be functional.</w:t>
      </w:r>
    </w:p>
    <w:p w14:paraId="654AEB25" w14:textId="70A55D6C" w:rsidR="00186495" w:rsidRDefault="009435D7" w:rsidP="0007706D">
      <w:pPr>
        <w:numPr>
          <w:ilvl w:val="0"/>
          <w:numId w:val="2"/>
        </w:numPr>
        <w:spacing w:after="160"/>
        <w:jc w:val="both"/>
        <w:rPr>
          <w:rFonts w:ascii="Times New Roman" w:eastAsia="Microsoft JhengHei" w:hAnsi="Times New Roman" w:cs="Times New Roman"/>
          <w:bCs/>
          <w:iCs/>
          <w:color w:val="000000" w:themeColor="text1"/>
          <w:sz w:val="24"/>
          <w:szCs w:val="24"/>
        </w:rPr>
      </w:pPr>
      <w:r w:rsidRPr="009433F3">
        <w:rPr>
          <w:rFonts w:ascii="Times New Roman" w:eastAsia="Microsoft JhengHei" w:hAnsi="Times New Roman" w:cs="Times New Roman"/>
          <w:bCs/>
          <w:iCs/>
          <w:color w:val="000000" w:themeColor="text1"/>
          <w:sz w:val="24"/>
          <w:szCs w:val="24"/>
        </w:rPr>
        <w:t>The position of the Principal Database Officer (Data Manager), who is primarily responsible for creating and managing the repository, was not filled as indicated earlier and is still on</w:t>
      </w:r>
      <w:r w:rsidR="00186495" w:rsidRPr="009433F3">
        <w:rPr>
          <w:rFonts w:ascii="Times New Roman" w:eastAsia="Microsoft JhengHei" w:hAnsi="Times New Roman" w:cs="Times New Roman"/>
          <w:bCs/>
          <w:iCs/>
          <w:color w:val="000000" w:themeColor="text1"/>
          <w:sz w:val="24"/>
          <w:szCs w:val="24"/>
        </w:rPr>
        <w:t>-</w:t>
      </w:r>
      <w:r w:rsidRPr="009433F3">
        <w:rPr>
          <w:rFonts w:ascii="Times New Roman" w:eastAsia="Microsoft JhengHei" w:hAnsi="Times New Roman" w:cs="Times New Roman"/>
          <w:bCs/>
          <w:iCs/>
          <w:color w:val="000000" w:themeColor="text1"/>
          <w:sz w:val="24"/>
          <w:szCs w:val="24"/>
        </w:rPr>
        <w:t>going with re-advertising of the position</w:t>
      </w:r>
      <w:r w:rsidR="00186495" w:rsidRPr="009433F3">
        <w:rPr>
          <w:rFonts w:ascii="Times New Roman" w:eastAsia="Microsoft JhengHei" w:hAnsi="Times New Roman" w:cs="Times New Roman"/>
          <w:bCs/>
          <w:iCs/>
          <w:color w:val="000000" w:themeColor="text1"/>
          <w:sz w:val="24"/>
          <w:szCs w:val="24"/>
        </w:rPr>
        <w:t>.</w:t>
      </w:r>
    </w:p>
    <w:p w14:paraId="0D3A7CE1" w14:textId="77777777" w:rsidR="001A4B9C" w:rsidRPr="001A4B9C" w:rsidRDefault="00E83401" w:rsidP="0007706D">
      <w:pPr>
        <w:pStyle w:val="ListParagraph"/>
        <w:numPr>
          <w:ilvl w:val="0"/>
          <w:numId w:val="2"/>
        </w:numPr>
        <w:rPr>
          <w:rFonts w:ascii="Times New Roman" w:eastAsia="Microsoft JhengHei" w:hAnsi="Times New Roman" w:cs="Times New Roman"/>
          <w:bCs/>
          <w:iCs/>
          <w:color w:val="000000" w:themeColor="text1"/>
          <w:sz w:val="24"/>
          <w:szCs w:val="24"/>
        </w:rPr>
      </w:pPr>
      <w:r w:rsidRPr="001A4B9C">
        <w:rPr>
          <w:rFonts w:ascii="Times New Roman" w:eastAsia="Microsoft JhengHei" w:hAnsi="Times New Roman" w:cs="Times New Roman"/>
          <w:bCs/>
          <w:iCs/>
          <w:color w:val="000000" w:themeColor="text1"/>
          <w:sz w:val="24"/>
          <w:szCs w:val="24"/>
        </w:rPr>
        <w:t xml:space="preserve">Running the NIPN project with staff being hosted in different entities each with its own </w:t>
      </w:r>
      <w:r w:rsidR="001A4B9C" w:rsidRPr="001A4B9C">
        <w:rPr>
          <w:rFonts w:ascii="Times New Roman" w:eastAsia="Microsoft JhengHei" w:hAnsi="Times New Roman" w:cs="Times New Roman"/>
          <w:bCs/>
          <w:iCs/>
          <w:color w:val="000000" w:themeColor="text1"/>
          <w:sz w:val="24"/>
          <w:szCs w:val="24"/>
        </w:rPr>
        <w:t>Sector engagement and working within a multi-sectoral arrangement takes time to bring all stakeholders on board</w:t>
      </w:r>
      <w:r w:rsidR="001A4B9C" w:rsidRPr="001A4B9C">
        <w:t xml:space="preserve"> </w:t>
      </w:r>
    </w:p>
    <w:p w14:paraId="1E195B37" w14:textId="3EFD8E10" w:rsidR="001A4B9C" w:rsidRPr="001A4B9C" w:rsidRDefault="001A4B9C" w:rsidP="0007706D">
      <w:pPr>
        <w:pStyle w:val="ListParagraph"/>
        <w:numPr>
          <w:ilvl w:val="0"/>
          <w:numId w:val="2"/>
        </w:numPr>
        <w:rPr>
          <w:rFonts w:ascii="Times New Roman" w:eastAsia="Microsoft JhengHei" w:hAnsi="Times New Roman" w:cs="Times New Roman"/>
          <w:bCs/>
          <w:iCs/>
          <w:color w:val="000000" w:themeColor="text1"/>
          <w:sz w:val="24"/>
          <w:szCs w:val="24"/>
        </w:rPr>
      </w:pPr>
      <w:r w:rsidRPr="001A4B9C">
        <w:rPr>
          <w:rFonts w:ascii="Times New Roman" w:eastAsia="Microsoft JhengHei" w:hAnsi="Times New Roman" w:cs="Times New Roman"/>
          <w:bCs/>
          <w:iCs/>
          <w:color w:val="000000" w:themeColor="text1"/>
          <w:sz w:val="24"/>
          <w:szCs w:val="24"/>
        </w:rPr>
        <w:t>Work that involves big data sets like FSNA that are not sta</w:t>
      </w:r>
      <w:r>
        <w:rPr>
          <w:rFonts w:ascii="Times New Roman" w:eastAsia="Microsoft JhengHei" w:hAnsi="Times New Roman" w:cs="Times New Roman"/>
          <w:bCs/>
          <w:iCs/>
          <w:color w:val="000000" w:themeColor="text1"/>
          <w:sz w:val="24"/>
          <w:szCs w:val="24"/>
        </w:rPr>
        <w:t xml:space="preserve">ndardised take a lot of time to </w:t>
      </w:r>
      <w:r w:rsidRPr="001A4B9C">
        <w:rPr>
          <w:rFonts w:ascii="Times New Roman" w:eastAsia="Microsoft JhengHei" w:hAnsi="Times New Roman" w:cs="Times New Roman"/>
          <w:bCs/>
          <w:iCs/>
          <w:color w:val="000000" w:themeColor="text1"/>
          <w:sz w:val="24"/>
          <w:szCs w:val="24"/>
        </w:rPr>
        <w:t>clean, harmonise and use.</w:t>
      </w:r>
    </w:p>
    <w:p w14:paraId="6CC863C4" w14:textId="77777777" w:rsidR="0007706D" w:rsidRDefault="001A4B9C" w:rsidP="0007706D">
      <w:pPr>
        <w:pStyle w:val="ListParagraph"/>
        <w:numPr>
          <w:ilvl w:val="0"/>
          <w:numId w:val="2"/>
        </w:numPr>
        <w:rPr>
          <w:rFonts w:ascii="Times New Roman" w:eastAsia="Microsoft JhengHei" w:hAnsi="Times New Roman" w:cs="Times New Roman"/>
          <w:bCs/>
          <w:iCs/>
          <w:color w:val="000000" w:themeColor="text1"/>
          <w:sz w:val="24"/>
          <w:szCs w:val="24"/>
        </w:rPr>
      </w:pPr>
      <w:r w:rsidRPr="001A4B9C">
        <w:rPr>
          <w:rFonts w:ascii="Times New Roman" w:eastAsia="Microsoft JhengHei" w:hAnsi="Times New Roman" w:cs="Times New Roman"/>
          <w:bCs/>
          <w:iCs/>
          <w:color w:val="000000" w:themeColor="text1"/>
          <w:sz w:val="24"/>
          <w:szCs w:val="24"/>
        </w:rPr>
        <w:t>Running the NIPN project with staff being hosted in different entities each with its own structures and ways of working challenged the delivery of the project.</w:t>
      </w:r>
    </w:p>
    <w:p w14:paraId="773C113D" w14:textId="77777777" w:rsidR="0007706D" w:rsidRDefault="0007706D" w:rsidP="0007706D">
      <w:pPr>
        <w:pStyle w:val="ListParagraph"/>
        <w:rPr>
          <w:rFonts w:ascii="Times New Roman" w:eastAsia="Microsoft JhengHei" w:hAnsi="Times New Roman" w:cs="Times New Roman"/>
          <w:bCs/>
          <w:iCs/>
          <w:color w:val="000000" w:themeColor="text1"/>
          <w:sz w:val="24"/>
          <w:szCs w:val="24"/>
        </w:rPr>
      </w:pPr>
    </w:p>
    <w:p w14:paraId="7C2CC431" w14:textId="043CE900" w:rsidR="001A4B9C" w:rsidRPr="0007706D" w:rsidRDefault="001A4B9C" w:rsidP="0007706D">
      <w:pPr>
        <w:pStyle w:val="ListParagraph"/>
        <w:numPr>
          <w:ilvl w:val="0"/>
          <w:numId w:val="85"/>
        </w:numPr>
        <w:rPr>
          <w:rFonts w:ascii="Times New Roman" w:eastAsia="Microsoft JhengHei" w:hAnsi="Times New Roman" w:cs="Times New Roman"/>
          <w:bCs/>
          <w:iCs/>
          <w:color w:val="000000" w:themeColor="text1"/>
          <w:sz w:val="24"/>
          <w:szCs w:val="24"/>
        </w:rPr>
      </w:pPr>
      <w:r w:rsidRPr="0007706D">
        <w:rPr>
          <w:rFonts w:ascii="Times New Roman" w:eastAsia="Microsoft JhengHei" w:hAnsi="Times New Roman" w:cs="Times New Roman"/>
          <w:b/>
          <w:bCs/>
          <w:iCs/>
          <w:color w:val="000000" w:themeColor="text1"/>
          <w:sz w:val="24"/>
          <w:szCs w:val="24"/>
        </w:rPr>
        <w:t>LOGICAL FRAMEWORK</w:t>
      </w:r>
    </w:p>
    <w:tbl>
      <w:tblPr>
        <w:tblStyle w:val="TableGrid"/>
        <w:tblpPr w:leftFromText="180" w:rightFromText="180" w:vertAnchor="page" w:horzAnchor="margin" w:tblpY="4881"/>
        <w:tblW w:w="9648" w:type="dxa"/>
        <w:tblLook w:val="04A0" w:firstRow="1" w:lastRow="0" w:firstColumn="1" w:lastColumn="0" w:noHBand="0" w:noVBand="1"/>
      </w:tblPr>
      <w:tblGrid>
        <w:gridCol w:w="2178"/>
        <w:gridCol w:w="1934"/>
        <w:gridCol w:w="2116"/>
        <w:gridCol w:w="3420"/>
      </w:tblGrid>
      <w:tr w:rsidR="001A4B9C" w:rsidRPr="00294C10" w14:paraId="2F2807C2" w14:textId="77777777" w:rsidTr="001A4B9C">
        <w:trPr>
          <w:trHeight w:val="6347"/>
        </w:trPr>
        <w:tc>
          <w:tcPr>
            <w:tcW w:w="2178" w:type="dxa"/>
          </w:tcPr>
          <w:p w14:paraId="0E9E0170" w14:textId="77777777" w:rsidR="001A4B9C" w:rsidRPr="00294C10" w:rsidRDefault="001A4B9C" w:rsidP="001A4B9C">
            <w:pPr>
              <w:spacing w:after="160"/>
              <w:rPr>
                <w:rFonts w:ascii="Times New Roman" w:eastAsia="Microsoft JhengHei" w:hAnsi="Times New Roman" w:cs="Times New Roman"/>
                <w:b/>
              </w:rPr>
            </w:pPr>
            <w:r w:rsidRPr="00294C10">
              <w:rPr>
                <w:rFonts w:ascii="Times New Roman" w:eastAsia="Microsoft JhengHei" w:hAnsi="Times New Roman" w:cs="Times New Roman"/>
                <w:b/>
              </w:rPr>
              <w:t>RESULTS CHAIN</w:t>
            </w:r>
          </w:p>
          <w:p w14:paraId="5EA9D26B" w14:textId="77777777" w:rsidR="001A4B9C" w:rsidRPr="00294C10" w:rsidRDefault="001A4B9C" w:rsidP="001A4B9C">
            <w:pPr>
              <w:spacing w:after="160"/>
              <w:rPr>
                <w:rFonts w:ascii="Times New Roman" w:eastAsia="Microsoft JhengHei" w:hAnsi="Times New Roman" w:cs="Times New Roman"/>
              </w:rPr>
            </w:pPr>
            <w:r w:rsidRPr="00294C10">
              <w:rPr>
                <w:rFonts w:ascii="Times New Roman" w:eastAsia="Microsoft JhengHei" w:hAnsi="Times New Roman" w:cs="Times New Roman"/>
                <w:b/>
              </w:rPr>
              <w:t>Key Result 1:</w:t>
            </w:r>
            <w:r w:rsidRPr="00294C10">
              <w:rPr>
                <w:rFonts w:ascii="Times New Roman" w:eastAsia="Microsoft JhengHei" w:hAnsi="Times New Roman" w:cs="Times New Roman"/>
              </w:rPr>
              <w:t xml:space="preserve"> Create capacity within national institutions to operate and maintain a National Information Platform for Food and Nutrition</w:t>
            </w:r>
          </w:p>
          <w:p w14:paraId="33FA3D92" w14:textId="77777777" w:rsidR="001A4B9C" w:rsidRPr="00294C10" w:rsidRDefault="001A4B9C" w:rsidP="001A4B9C">
            <w:pPr>
              <w:spacing w:after="160"/>
              <w:rPr>
                <w:rFonts w:ascii="Times New Roman" w:eastAsia="Microsoft JhengHei" w:hAnsi="Times New Roman" w:cs="Times New Roman"/>
              </w:rPr>
            </w:pPr>
          </w:p>
        </w:tc>
        <w:tc>
          <w:tcPr>
            <w:tcW w:w="1934" w:type="dxa"/>
          </w:tcPr>
          <w:p w14:paraId="2218D6B1" w14:textId="77777777" w:rsidR="001A4B9C" w:rsidRPr="00294C10" w:rsidRDefault="001A4B9C" w:rsidP="001A4B9C">
            <w:pPr>
              <w:spacing w:after="160"/>
              <w:rPr>
                <w:rFonts w:ascii="Times New Roman" w:eastAsia="Microsoft JhengHei" w:hAnsi="Times New Roman" w:cs="Times New Roman"/>
                <w:b/>
              </w:rPr>
            </w:pPr>
            <w:r w:rsidRPr="00294C10">
              <w:rPr>
                <w:rFonts w:ascii="Times New Roman" w:eastAsia="Microsoft JhengHei" w:hAnsi="Times New Roman" w:cs="Times New Roman"/>
                <w:b/>
              </w:rPr>
              <w:t>INDICATORS</w:t>
            </w:r>
          </w:p>
          <w:p w14:paraId="2DF1172C" w14:textId="77777777" w:rsidR="001A4B9C" w:rsidRPr="00294C10" w:rsidRDefault="001A4B9C" w:rsidP="001A4B9C">
            <w:pPr>
              <w:spacing w:after="160"/>
              <w:rPr>
                <w:rFonts w:ascii="Times New Roman" w:eastAsia="Microsoft JhengHei" w:hAnsi="Times New Roman" w:cs="Times New Roman"/>
              </w:rPr>
            </w:pPr>
            <w:r w:rsidRPr="00294C10">
              <w:rPr>
                <w:rFonts w:ascii="Times New Roman" w:eastAsia="Microsoft JhengHei" w:hAnsi="Times New Roman" w:cs="Times New Roman"/>
              </w:rPr>
              <w:t>Availability of a centralised nutrition repository</w:t>
            </w:r>
          </w:p>
        </w:tc>
        <w:tc>
          <w:tcPr>
            <w:tcW w:w="2116" w:type="dxa"/>
          </w:tcPr>
          <w:p w14:paraId="1512C8C8" w14:textId="77777777" w:rsidR="001A4B9C" w:rsidRPr="00294C10" w:rsidRDefault="001A4B9C" w:rsidP="001A4B9C">
            <w:pPr>
              <w:spacing w:after="160"/>
              <w:rPr>
                <w:rFonts w:ascii="Times New Roman" w:eastAsia="Microsoft JhengHei" w:hAnsi="Times New Roman" w:cs="Times New Roman"/>
                <w:b/>
              </w:rPr>
            </w:pPr>
            <w:r w:rsidRPr="00294C10">
              <w:rPr>
                <w:rFonts w:ascii="Times New Roman" w:eastAsia="Microsoft JhengHei" w:hAnsi="Times New Roman" w:cs="Times New Roman"/>
                <w:b/>
              </w:rPr>
              <w:t>TARGET (Year II)</w:t>
            </w:r>
          </w:p>
          <w:p w14:paraId="0CAD5350" w14:textId="77777777" w:rsidR="001A4B9C" w:rsidRPr="00294C10" w:rsidRDefault="001A4B9C" w:rsidP="001A4B9C">
            <w:pPr>
              <w:spacing w:after="160"/>
              <w:rPr>
                <w:rFonts w:ascii="Times New Roman" w:eastAsia="Microsoft JhengHei" w:hAnsi="Times New Roman" w:cs="Times New Roman"/>
              </w:rPr>
            </w:pPr>
            <w:r w:rsidRPr="00294C10">
              <w:rPr>
                <w:rFonts w:ascii="Times New Roman" w:eastAsia="Microsoft JhengHei" w:hAnsi="Times New Roman" w:cs="Times New Roman"/>
              </w:rPr>
              <w:t>A centralised nutrition data repository established</w:t>
            </w:r>
          </w:p>
        </w:tc>
        <w:tc>
          <w:tcPr>
            <w:tcW w:w="3420" w:type="dxa"/>
          </w:tcPr>
          <w:p w14:paraId="7061CF71" w14:textId="77777777" w:rsidR="001A4B9C" w:rsidRPr="00294C10" w:rsidRDefault="001A4B9C" w:rsidP="001A4B9C">
            <w:pPr>
              <w:spacing w:after="160"/>
              <w:rPr>
                <w:rFonts w:ascii="Times New Roman" w:eastAsia="Microsoft JhengHei" w:hAnsi="Times New Roman" w:cs="Times New Roman"/>
                <w:b/>
                <w:u w:val="single"/>
              </w:rPr>
            </w:pPr>
            <w:r w:rsidRPr="00294C10">
              <w:rPr>
                <w:rFonts w:ascii="Times New Roman" w:eastAsia="Microsoft JhengHei" w:hAnsi="Times New Roman" w:cs="Times New Roman"/>
                <w:b/>
                <w:u w:val="single"/>
              </w:rPr>
              <w:t>PROGRESS &amp; REMARKS</w:t>
            </w:r>
          </w:p>
          <w:p w14:paraId="736028C5" w14:textId="77777777" w:rsidR="001A4B9C" w:rsidRPr="00294C10" w:rsidRDefault="001A4B9C" w:rsidP="001A4B9C">
            <w:pPr>
              <w:spacing w:after="160"/>
              <w:rPr>
                <w:rFonts w:ascii="Times New Roman" w:eastAsia="Microsoft JhengHei" w:hAnsi="Times New Roman" w:cs="Times New Roman"/>
                <w:u w:val="single"/>
              </w:rPr>
            </w:pPr>
            <w:r w:rsidRPr="00294C10">
              <w:rPr>
                <w:rFonts w:ascii="Times New Roman" w:eastAsia="Microsoft JhengHei" w:hAnsi="Times New Roman" w:cs="Times New Roman"/>
                <w:b/>
              </w:rPr>
              <w:t>Progress:</w:t>
            </w:r>
            <w:r w:rsidRPr="00294C10">
              <w:rPr>
                <w:rFonts w:ascii="Times New Roman" w:eastAsia="Microsoft JhengHei" w:hAnsi="Times New Roman" w:cs="Times New Roman"/>
              </w:rPr>
              <w:t xml:space="preserve"> </w:t>
            </w:r>
            <w:r w:rsidRPr="00294C10">
              <w:rPr>
                <w:rFonts w:ascii="Times New Roman" w:eastAsia="Microsoft JhengHei" w:hAnsi="Times New Roman" w:cs="Times New Roman"/>
                <w:b/>
                <w:u w:val="single"/>
              </w:rPr>
              <w:t>On track</w:t>
            </w:r>
            <w:r w:rsidRPr="00294C10">
              <w:rPr>
                <w:rFonts w:ascii="Times New Roman" w:eastAsia="Microsoft JhengHei" w:hAnsi="Times New Roman" w:cs="Times New Roman"/>
                <w:u w:val="single"/>
              </w:rPr>
              <w:t xml:space="preserve">: </w:t>
            </w:r>
          </w:p>
          <w:p w14:paraId="4B08FE09" w14:textId="77777777" w:rsidR="001A4B9C" w:rsidRPr="00294C10" w:rsidRDefault="001A4B9C" w:rsidP="001A4B9C">
            <w:pPr>
              <w:spacing w:after="160"/>
              <w:rPr>
                <w:rFonts w:ascii="Times New Roman" w:eastAsia="Microsoft JhengHei" w:hAnsi="Times New Roman" w:cs="Times New Roman"/>
              </w:rPr>
            </w:pPr>
            <w:r w:rsidRPr="00294C10">
              <w:rPr>
                <w:rFonts w:ascii="Times New Roman" w:eastAsia="Microsoft JhengHei" w:hAnsi="Times New Roman" w:cs="Times New Roman"/>
                <w:b/>
              </w:rPr>
              <w:t>Remarks:</w:t>
            </w:r>
            <w:r w:rsidRPr="00294C10">
              <w:rPr>
                <w:rFonts w:ascii="Times New Roman" w:eastAsia="Microsoft JhengHei" w:hAnsi="Times New Roman" w:cs="Times New Roman"/>
              </w:rPr>
              <w:t xml:space="preserve"> A centralized nutrition data repository is in draft form and includes key datasets.</w:t>
            </w:r>
          </w:p>
          <w:p w14:paraId="33066B79" w14:textId="77777777" w:rsidR="001A4B9C" w:rsidRPr="00294C10" w:rsidRDefault="001A4B9C" w:rsidP="001A4B9C">
            <w:pPr>
              <w:spacing w:after="160"/>
              <w:rPr>
                <w:rFonts w:ascii="Times New Roman" w:eastAsia="Microsoft JhengHei" w:hAnsi="Times New Roman" w:cs="Times New Roman"/>
              </w:rPr>
            </w:pPr>
            <w:r w:rsidRPr="00294C10">
              <w:rPr>
                <w:rFonts w:ascii="Times New Roman" w:eastAsia="Microsoft JhengHei" w:hAnsi="Times New Roman" w:cs="Times New Roman"/>
              </w:rPr>
              <w:t> SOPs for the centralized data repository have been developed. The data landscape exercise for government sector was completed. A data sharing agreement was developed. Key datasets (UDHS, UNHS, UNPS and FSNA) are being harmonized, catalogued and included in draft repository. </w:t>
            </w:r>
          </w:p>
          <w:p w14:paraId="1855D062" w14:textId="77777777" w:rsidR="001A4B9C" w:rsidRPr="00294C10" w:rsidRDefault="001A4B9C" w:rsidP="001A4B9C">
            <w:pPr>
              <w:spacing w:after="160"/>
              <w:rPr>
                <w:rFonts w:ascii="Times New Roman" w:eastAsia="Microsoft JhengHei" w:hAnsi="Times New Roman" w:cs="Times New Roman"/>
              </w:rPr>
            </w:pPr>
            <w:r w:rsidRPr="00294C10">
              <w:rPr>
                <w:rFonts w:ascii="Times New Roman" w:eastAsia="Microsoft JhengHei" w:hAnsi="Times New Roman" w:cs="Times New Roman"/>
              </w:rPr>
              <w:t> </w:t>
            </w:r>
            <w:r w:rsidRPr="00294C10">
              <w:rPr>
                <w:rFonts w:ascii="Times New Roman" w:eastAsia="Microsoft JhengHei" w:hAnsi="Times New Roman" w:cs="Times New Roman"/>
                <w:b/>
              </w:rPr>
              <w:t>Remarks:</w:t>
            </w:r>
            <w:r w:rsidRPr="00294C10">
              <w:rPr>
                <w:rFonts w:ascii="Times New Roman" w:eastAsia="Microsoft JhengHei" w:hAnsi="Times New Roman" w:cs="Times New Roman"/>
              </w:rPr>
              <w:t xml:space="preserve"> Procurement of the ICT consultant for establishing the web-based Centralised Nutrition Data Repository has been delayed at UBOS. The position of Principal Database Officer is also not recruited as of yet.</w:t>
            </w:r>
          </w:p>
        </w:tc>
      </w:tr>
      <w:tr w:rsidR="001A4B9C" w:rsidRPr="00294C10" w14:paraId="27FD2FD5" w14:textId="77777777" w:rsidTr="001A4B9C">
        <w:trPr>
          <w:trHeight w:val="3519"/>
        </w:trPr>
        <w:tc>
          <w:tcPr>
            <w:tcW w:w="2178" w:type="dxa"/>
          </w:tcPr>
          <w:p w14:paraId="2DBE743F" w14:textId="77777777" w:rsidR="001A4B9C" w:rsidRPr="00294C10" w:rsidRDefault="001A4B9C" w:rsidP="001A4B9C">
            <w:pPr>
              <w:spacing w:after="160"/>
              <w:rPr>
                <w:rFonts w:ascii="Times New Roman" w:eastAsia="Microsoft JhengHei" w:hAnsi="Times New Roman" w:cs="Times New Roman"/>
              </w:rPr>
            </w:pPr>
            <w:r w:rsidRPr="00294C10">
              <w:rPr>
                <w:rFonts w:ascii="Times New Roman" w:eastAsia="Microsoft JhengHei" w:hAnsi="Times New Roman" w:cs="Times New Roman"/>
                <w:b/>
              </w:rPr>
              <w:t>Key Result 2:</w:t>
            </w:r>
            <w:r w:rsidRPr="00294C10">
              <w:rPr>
                <w:rFonts w:ascii="Times New Roman" w:eastAsia="Microsoft JhengHei" w:hAnsi="Times New Roman" w:cs="Times New Roman"/>
              </w:rPr>
              <w:t xml:space="preserve"> Strengthen capacity to track progress in meeting national objectives to prevent under-nutrition and monitor nutrition investments</w:t>
            </w:r>
          </w:p>
        </w:tc>
        <w:tc>
          <w:tcPr>
            <w:tcW w:w="1934" w:type="dxa"/>
          </w:tcPr>
          <w:p w14:paraId="7E7E5566" w14:textId="77777777" w:rsidR="001A4B9C" w:rsidRPr="00294C10" w:rsidRDefault="001A4B9C" w:rsidP="001A4B9C">
            <w:pPr>
              <w:spacing w:after="160"/>
              <w:rPr>
                <w:rFonts w:ascii="Times New Roman" w:eastAsia="Microsoft JhengHei" w:hAnsi="Times New Roman" w:cs="Times New Roman"/>
              </w:rPr>
            </w:pPr>
            <w:r w:rsidRPr="00294C10">
              <w:rPr>
                <w:rFonts w:ascii="Times New Roman" w:eastAsia="Microsoft JhengHei" w:hAnsi="Times New Roman" w:cs="Times New Roman"/>
              </w:rPr>
              <w:t>Number and type of analytical outputs produced by NIPN</w:t>
            </w:r>
          </w:p>
        </w:tc>
        <w:tc>
          <w:tcPr>
            <w:tcW w:w="2116" w:type="dxa"/>
          </w:tcPr>
          <w:p w14:paraId="4F9F12F4" w14:textId="77777777" w:rsidR="001A4B9C" w:rsidRPr="00294C10" w:rsidRDefault="001A4B9C" w:rsidP="001A4B9C">
            <w:pPr>
              <w:spacing w:after="160"/>
              <w:rPr>
                <w:rFonts w:ascii="Times New Roman" w:eastAsia="Microsoft JhengHei" w:hAnsi="Times New Roman" w:cs="Times New Roman"/>
              </w:rPr>
            </w:pPr>
            <w:r w:rsidRPr="00294C10">
              <w:rPr>
                <w:rFonts w:ascii="Times New Roman" w:eastAsia="Microsoft JhengHei" w:hAnsi="Times New Roman" w:cs="Times New Roman"/>
              </w:rPr>
              <w:t>At</w:t>
            </w:r>
            <w:r>
              <w:rPr>
                <w:rFonts w:ascii="Times New Roman" w:eastAsia="Microsoft JhengHei" w:hAnsi="Times New Roman" w:cs="Times New Roman"/>
              </w:rPr>
              <w:t xml:space="preserve"> </w:t>
            </w:r>
            <w:r w:rsidRPr="00294C10">
              <w:rPr>
                <w:rFonts w:ascii="Times New Roman" w:eastAsia="Microsoft JhengHei" w:hAnsi="Times New Roman" w:cs="Times New Roman"/>
              </w:rPr>
              <w:t>least 4 knowledge products from NIPN (Scientific publications, policy briefs, project newsletter, situation analysis, disaggregated analysis, financial tracking analysis0 developed</w:t>
            </w:r>
          </w:p>
        </w:tc>
        <w:tc>
          <w:tcPr>
            <w:tcW w:w="3420" w:type="dxa"/>
          </w:tcPr>
          <w:p w14:paraId="43D78642" w14:textId="77777777" w:rsidR="00D15635" w:rsidRPr="00D15635" w:rsidRDefault="00D15635" w:rsidP="00D15635">
            <w:pPr>
              <w:spacing w:after="160"/>
              <w:rPr>
                <w:rFonts w:ascii="Times New Roman" w:eastAsia="Microsoft JhengHei" w:hAnsi="Times New Roman" w:cs="Times New Roman"/>
                <w:b/>
                <w:u w:val="single"/>
              </w:rPr>
            </w:pPr>
            <w:r w:rsidRPr="00D15635">
              <w:rPr>
                <w:rFonts w:ascii="Times New Roman" w:eastAsia="Microsoft JhengHei" w:hAnsi="Times New Roman" w:cs="Times New Roman"/>
                <w:b/>
              </w:rPr>
              <w:t xml:space="preserve">Progress: </w:t>
            </w:r>
            <w:r w:rsidRPr="00D15635">
              <w:rPr>
                <w:rFonts w:ascii="Times New Roman" w:eastAsia="Microsoft JhengHei" w:hAnsi="Times New Roman" w:cs="Times New Roman"/>
                <w:b/>
                <w:u w:val="single"/>
              </w:rPr>
              <w:t xml:space="preserve">On track: </w:t>
            </w:r>
          </w:p>
          <w:p w14:paraId="24A6FFDF" w14:textId="30804422" w:rsidR="001A4B9C" w:rsidRPr="00294C10" w:rsidRDefault="00D15635" w:rsidP="001A4B9C">
            <w:pPr>
              <w:spacing w:after="160"/>
              <w:rPr>
                <w:rFonts w:ascii="Times New Roman" w:eastAsia="Microsoft JhengHei" w:hAnsi="Times New Roman" w:cs="Times New Roman"/>
              </w:rPr>
            </w:pPr>
            <w:r w:rsidRPr="00D15635">
              <w:rPr>
                <w:rFonts w:ascii="Times New Roman" w:eastAsia="Microsoft JhengHei" w:hAnsi="Times New Roman" w:cs="Times New Roman"/>
                <w:b/>
              </w:rPr>
              <w:t>Remarks:</w:t>
            </w:r>
            <w:r>
              <w:rPr>
                <w:rFonts w:ascii="Times New Roman" w:eastAsia="Microsoft JhengHei" w:hAnsi="Times New Roman" w:cs="Times New Roman"/>
              </w:rPr>
              <w:t xml:space="preserve"> </w:t>
            </w:r>
            <w:r w:rsidR="001A4B9C" w:rsidRPr="00294C10">
              <w:rPr>
                <w:rFonts w:ascii="Times New Roman" w:eastAsia="Microsoft JhengHei" w:hAnsi="Times New Roman" w:cs="Times New Roman"/>
              </w:rPr>
              <w:t>Six knowledge products (Policy/Technical Briefs) developed and are under review by OPM, UBOS and UNICEF.</w:t>
            </w:r>
          </w:p>
          <w:p w14:paraId="35B2D0B3" w14:textId="77777777" w:rsidR="001A4B9C" w:rsidRPr="00294C10" w:rsidRDefault="001A4B9C" w:rsidP="001A4B9C">
            <w:pPr>
              <w:spacing w:after="160"/>
              <w:rPr>
                <w:rFonts w:ascii="Times New Roman" w:eastAsia="Microsoft JhengHei" w:hAnsi="Times New Roman" w:cs="Times New Roman"/>
              </w:rPr>
            </w:pPr>
            <w:r w:rsidRPr="00294C10">
              <w:rPr>
                <w:rFonts w:ascii="Times New Roman" w:eastAsia="Microsoft JhengHei" w:hAnsi="Times New Roman" w:cs="Times New Roman"/>
                <w:b/>
              </w:rPr>
              <w:t>Remarks:</w:t>
            </w:r>
            <w:r w:rsidRPr="00294C10">
              <w:rPr>
                <w:rFonts w:ascii="Times New Roman" w:eastAsia="Microsoft JhengHei" w:hAnsi="Times New Roman" w:cs="Times New Roman"/>
              </w:rPr>
              <w:t xml:space="preserve"> Nutrition Situation Analysis Report is under revision based on the feedback from the PMC Meeting and is expected to be finalized by March 2020.</w:t>
            </w:r>
          </w:p>
        </w:tc>
      </w:tr>
      <w:tr w:rsidR="001A4B9C" w:rsidRPr="00294C10" w14:paraId="54B01FC9" w14:textId="77777777" w:rsidTr="001A4B9C">
        <w:trPr>
          <w:trHeight w:val="3519"/>
        </w:trPr>
        <w:tc>
          <w:tcPr>
            <w:tcW w:w="2178" w:type="dxa"/>
          </w:tcPr>
          <w:p w14:paraId="3720B8D3" w14:textId="77777777" w:rsidR="001A4B9C" w:rsidRPr="00294C10" w:rsidRDefault="001A4B9C" w:rsidP="001A4B9C">
            <w:pPr>
              <w:spacing w:after="160"/>
              <w:rPr>
                <w:rFonts w:ascii="Times New Roman" w:eastAsia="Microsoft JhengHei" w:hAnsi="Times New Roman" w:cs="Times New Roman"/>
                <w:b/>
              </w:rPr>
            </w:pPr>
          </w:p>
        </w:tc>
        <w:tc>
          <w:tcPr>
            <w:tcW w:w="1934" w:type="dxa"/>
          </w:tcPr>
          <w:p w14:paraId="7D5F4433" w14:textId="77777777" w:rsidR="001A4B9C" w:rsidRPr="00294C10" w:rsidRDefault="001A4B9C" w:rsidP="001A4B9C">
            <w:pPr>
              <w:spacing w:after="160"/>
              <w:rPr>
                <w:rFonts w:ascii="Times New Roman" w:eastAsia="Microsoft JhengHei" w:hAnsi="Times New Roman" w:cs="Times New Roman"/>
              </w:rPr>
            </w:pPr>
            <w:r w:rsidRPr="00294C10">
              <w:rPr>
                <w:rFonts w:ascii="Times New Roman" w:eastAsia="Microsoft JhengHei" w:hAnsi="Times New Roman" w:cs="Times New Roman"/>
              </w:rPr>
              <w:t>Government and NIPN project staff in UBOS, OPM and ministries (MoH, MAAIF, etc)</w:t>
            </w:r>
            <w:r w:rsidRPr="00294C10">
              <w:rPr>
                <w:rFonts w:ascii="Times New Roman" w:eastAsia="Microsoft JhengHei" w:hAnsi="Times New Roman" w:cs="Times New Roman"/>
                <w:color w:val="222222"/>
                <w:shd w:val="clear" w:color="auto" w:fill="FFFFFF"/>
              </w:rPr>
              <w:t xml:space="preserve"> t</w:t>
            </w:r>
            <w:r w:rsidRPr="00294C10">
              <w:rPr>
                <w:rFonts w:ascii="Times New Roman" w:eastAsia="Microsoft JhengHei" w:hAnsi="Times New Roman" w:cs="Times New Roman"/>
              </w:rPr>
              <w:t>rained in the management and statistical analysis of data</w:t>
            </w:r>
          </w:p>
          <w:p w14:paraId="4AC858A8" w14:textId="77777777" w:rsidR="001A4B9C" w:rsidRPr="00294C10" w:rsidRDefault="001A4B9C" w:rsidP="001A4B9C">
            <w:pPr>
              <w:spacing w:after="160"/>
              <w:rPr>
                <w:rFonts w:ascii="Times New Roman" w:eastAsia="Microsoft JhengHei" w:hAnsi="Times New Roman" w:cs="Times New Roman"/>
              </w:rPr>
            </w:pPr>
            <w:r w:rsidRPr="00294C10">
              <w:rPr>
                <w:rFonts w:ascii="Times New Roman" w:eastAsia="Microsoft JhengHei" w:hAnsi="Times New Roman" w:cs="Times New Roman"/>
              </w:rPr>
              <w:t>Requests for data or information made to NIPN</w:t>
            </w:r>
          </w:p>
          <w:p w14:paraId="02FDEFBD" w14:textId="77777777" w:rsidR="001A4B9C" w:rsidRPr="00294C10" w:rsidRDefault="001A4B9C" w:rsidP="001A4B9C">
            <w:pPr>
              <w:spacing w:after="160"/>
              <w:rPr>
                <w:rFonts w:ascii="Times New Roman" w:eastAsia="Microsoft JhengHei" w:hAnsi="Times New Roman" w:cs="Times New Roman"/>
              </w:rPr>
            </w:pPr>
          </w:p>
        </w:tc>
        <w:tc>
          <w:tcPr>
            <w:tcW w:w="2116" w:type="dxa"/>
          </w:tcPr>
          <w:p w14:paraId="62E2DCCE" w14:textId="37573B57" w:rsidR="001A4B9C" w:rsidRPr="00294C10" w:rsidRDefault="00926BC6" w:rsidP="001A4B9C">
            <w:pPr>
              <w:spacing w:after="160"/>
              <w:rPr>
                <w:rFonts w:ascii="Times New Roman" w:eastAsia="Microsoft JhengHei" w:hAnsi="Times New Roman" w:cs="Times New Roman"/>
              </w:rPr>
            </w:pPr>
            <w:r w:rsidRPr="00294C10">
              <w:rPr>
                <w:rFonts w:ascii="Times New Roman" w:eastAsia="Microsoft JhengHei" w:hAnsi="Times New Roman" w:cs="Times New Roman"/>
              </w:rPr>
              <w:t>At least</w:t>
            </w:r>
            <w:r w:rsidR="001A4B9C" w:rsidRPr="00294C10">
              <w:rPr>
                <w:rFonts w:ascii="Times New Roman" w:eastAsia="Microsoft JhengHei" w:hAnsi="Times New Roman" w:cs="Times New Roman"/>
              </w:rPr>
              <w:t xml:space="preserve"> 25 government and other NIPN project staff benefit from training, on the job support and coaching activities</w:t>
            </w:r>
            <w:r w:rsidR="001A4B9C" w:rsidRPr="00294C10">
              <w:rPr>
                <w:rFonts w:ascii="Times New Roman" w:eastAsia="Microsoft JhengHei" w:hAnsi="Times New Roman" w:cs="Times New Roman"/>
                <w:color w:val="222222"/>
                <w:shd w:val="clear" w:color="auto" w:fill="FFFFFF"/>
              </w:rPr>
              <w:t xml:space="preserve"> </w:t>
            </w:r>
            <w:r w:rsidR="001A4B9C" w:rsidRPr="00294C10">
              <w:rPr>
                <w:rFonts w:ascii="Times New Roman" w:eastAsia="Microsoft JhengHei" w:hAnsi="Times New Roman" w:cs="Times New Roman"/>
              </w:rPr>
              <w:t>with support from the Advisor.</w:t>
            </w:r>
          </w:p>
          <w:p w14:paraId="343DBF0E" w14:textId="77777777" w:rsidR="001A4B9C" w:rsidRPr="00294C10" w:rsidRDefault="001A4B9C" w:rsidP="001A4B9C">
            <w:pPr>
              <w:spacing w:after="160"/>
              <w:rPr>
                <w:rFonts w:ascii="Times New Roman" w:eastAsia="Microsoft JhengHei" w:hAnsi="Times New Roman" w:cs="Times New Roman"/>
              </w:rPr>
            </w:pPr>
            <w:r w:rsidRPr="00294C10">
              <w:rPr>
                <w:rFonts w:ascii="Times New Roman" w:eastAsia="Microsoft JhengHei" w:hAnsi="Times New Roman" w:cs="Times New Roman"/>
              </w:rPr>
              <w:t xml:space="preserve">Draft policy questions are existent </w:t>
            </w:r>
          </w:p>
        </w:tc>
        <w:tc>
          <w:tcPr>
            <w:tcW w:w="3420" w:type="dxa"/>
          </w:tcPr>
          <w:p w14:paraId="3FD73C00" w14:textId="77777777" w:rsidR="001A4B9C" w:rsidRPr="00294C10" w:rsidRDefault="001A4B9C" w:rsidP="001A4B9C">
            <w:pPr>
              <w:spacing w:after="160"/>
              <w:rPr>
                <w:rFonts w:ascii="Times New Roman" w:eastAsia="Microsoft JhengHei" w:hAnsi="Times New Roman" w:cs="Times New Roman"/>
                <w:u w:val="single"/>
              </w:rPr>
            </w:pPr>
            <w:r w:rsidRPr="00294C10">
              <w:rPr>
                <w:rFonts w:ascii="Times New Roman" w:eastAsia="Microsoft JhengHei" w:hAnsi="Times New Roman" w:cs="Times New Roman"/>
                <w:b/>
              </w:rPr>
              <w:t>Progress:</w:t>
            </w:r>
            <w:r w:rsidRPr="00294C10">
              <w:rPr>
                <w:rFonts w:ascii="Times New Roman" w:eastAsia="Microsoft JhengHei" w:hAnsi="Times New Roman" w:cs="Times New Roman"/>
              </w:rPr>
              <w:t xml:space="preserve"> </w:t>
            </w:r>
            <w:r w:rsidRPr="00294C10">
              <w:rPr>
                <w:rFonts w:ascii="Times New Roman" w:eastAsia="Microsoft JhengHei" w:hAnsi="Times New Roman" w:cs="Times New Roman"/>
                <w:u w:val="single"/>
              </w:rPr>
              <w:t>On-track</w:t>
            </w:r>
          </w:p>
          <w:p w14:paraId="3F25A384" w14:textId="77777777" w:rsidR="001A4B9C" w:rsidRPr="00294C10" w:rsidRDefault="001A4B9C" w:rsidP="001A4B9C">
            <w:pPr>
              <w:spacing w:after="160"/>
              <w:rPr>
                <w:rFonts w:ascii="Times New Roman" w:eastAsia="Microsoft JhengHei" w:hAnsi="Times New Roman" w:cs="Times New Roman"/>
              </w:rPr>
            </w:pPr>
            <w:r w:rsidRPr="00294C10">
              <w:rPr>
                <w:rFonts w:ascii="Times New Roman" w:eastAsia="Microsoft JhengHei" w:hAnsi="Times New Roman" w:cs="Times New Roman"/>
                <w:b/>
              </w:rPr>
              <w:t>Remarks:</w:t>
            </w:r>
            <w:r w:rsidRPr="00294C10">
              <w:rPr>
                <w:rFonts w:ascii="Times New Roman" w:eastAsia="Microsoft JhengHei" w:hAnsi="Times New Roman" w:cs="Times New Roman"/>
              </w:rPr>
              <w:t xml:space="preserve"> In total, 80 government staff and other NIPN project staff benefitted from training, on-the-job support and coaching activities. </w:t>
            </w:r>
          </w:p>
          <w:p w14:paraId="21FEDECA" w14:textId="77777777" w:rsidR="001A4B9C" w:rsidRPr="00294C10" w:rsidRDefault="001A4B9C" w:rsidP="001A4B9C">
            <w:pPr>
              <w:spacing w:after="160"/>
              <w:rPr>
                <w:rFonts w:ascii="Times New Roman" w:eastAsia="Microsoft JhengHei" w:hAnsi="Times New Roman" w:cs="Times New Roman"/>
              </w:rPr>
            </w:pPr>
            <w:r w:rsidRPr="00294C10">
              <w:rPr>
                <w:rFonts w:ascii="Times New Roman" w:eastAsia="Microsoft JhengHei" w:hAnsi="Times New Roman" w:cs="Times New Roman"/>
              </w:rPr>
              <w:t>A total of 38 government and other NIPN project staff were oriented on NIPN on 24-25 September 2019. This training included basics of management of data, policy question formulation and data source mapping. In addition, about 42 government staff attended a series of orientation on nutrition dashboard.</w:t>
            </w:r>
          </w:p>
          <w:p w14:paraId="49B5AB12" w14:textId="77777777" w:rsidR="001A4B9C" w:rsidRPr="00294C10" w:rsidRDefault="001A4B9C" w:rsidP="001A4B9C">
            <w:pPr>
              <w:spacing w:after="160"/>
              <w:rPr>
                <w:rFonts w:ascii="Times New Roman" w:eastAsia="Microsoft JhengHei" w:hAnsi="Times New Roman" w:cs="Times New Roman"/>
                <w:bCs/>
                <w:iCs/>
              </w:rPr>
            </w:pPr>
            <w:r w:rsidRPr="00294C10">
              <w:rPr>
                <w:rFonts w:ascii="Times New Roman" w:eastAsia="Microsoft JhengHei" w:hAnsi="Times New Roman" w:cs="Times New Roman"/>
                <w:b/>
                <w:bCs/>
                <w:iCs/>
              </w:rPr>
              <w:t>Progress</w:t>
            </w:r>
            <w:r w:rsidRPr="00294C10">
              <w:rPr>
                <w:rFonts w:ascii="Times New Roman" w:eastAsia="Microsoft JhengHei" w:hAnsi="Times New Roman" w:cs="Times New Roman"/>
                <w:bCs/>
                <w:iCs/>
              </w:rPr>
              <w:t xml:space="preserve">: </w:t>
            </w:r>
            <w:r w:rsidRPr="00294C10">
              <w:rPr>
                <w:rFonts w:ascii="Times New Roman" w:eastAsia="Microsoft JhengHei" w:hAnsi="Times New Roman" w:cs="Times New Roman"/>
                <w:bCs/>
                <w:i/>
                <w:iCs/>
              </w:rPr>
              <w:t>On track</w:t>
            </w:r>
          </w:p>
          <w:p w14:paraId="5970BA83" w14:textId="77777777" w:rsidR="001A4B9C" w:rsidRPr="00294C10" w:rsidRDefault="001A4B9C" w:rsidP="001A4B9C">
            <w:pPr>
              <w:spacing w:after="160"/>
              <w:rPr>
                <w:rFonts w:ascii="Times New Roman" w:eastAsia="Microsoft JhengHei" w:hAnsi="Times New Roman" w:cs="Times New Roman"/>
                <w:bCs/>
                <w:iCs/>
              </w:rPr>
            </w:pPr>
            <w:r w:rsidRPr="00294C10">
              <w:rPr>
                <w:rFonts w:ascii="Times New Roman" w:eastAsia="Microsoft JhengHei" w:hAnsi="Times New Roman" w:cs="Times New Roman"/>
                <w:b/>
                <w:bCs/>
                <w:iCs/>
              </w:rPr>
              <w:t>Remarks:</w:t>
            </w:r>
            <w:r w:rsidRPr="00294C10">
              <w:rPr>
                <w:rFonts w:ascii="Times New Roman" w:eastAsia="Microsoft JhengHei" w:hAnsi="Times New Roman" w:cs="Times New Roman"/>
                <w:bCs/>
                <w:iCs/>
              </w:rPr>
              <w:t xml:space="preserve"> The policy Advisory Committee met quarterly and engaged with draft questions.</w:t>
            </w:r>
          </w:p>
        </w:tc>
      </w:tr>
      <w:tr w:rsidR="001A4B9C" w:rsidRPr="00294C10" w14:paraId="756FE227" w14:textId="77777777" w:rsidTr="001A4B9C">
        <w:trPr>
          <w:trHeight w:val="6011"/>
        </w:trPr>
        <w:tc>
          <w:tcPr>
            <w:tcW w:w="2178" w:type="dxa"/>
          </w:tcPr>
          <w:p w14:paraId="03C046F4" w14:textId="77777777" w:rsidR="001A4B9C" w:rsidRPr="00294C10" w:rsidRDefault="001A4B9C" w:rsidP="001A4B9C">
            <w:pPr>
              <w:spacing w:after="160"/>
              <w:rPr>
                <w:rFonts w:ascii="Times New Roman" w:eastAsia="Microsoft JhengHei" w:hAnsi="Times New Roman" w:cs="Times New Roman"/>
              </w:rPr>
            </w:pPr>
            <w:r w:rsidRPr="00294C10">
              <w:rPr>
                <w:rFonts w:ascii="Times New Roman" w:eastAsia="Microsoft JhengHei" w:hAnsi="Times New Roman" w:cs="Times New Roman"/>
                <w:b/>
              </w:rPr>
              <w:t>Result Area 3:</w:t>
            </w:r>
            <w:r w:rsidRPr="00294C10">
              <w:rPr>
                <w:rFonts w:ascii="Times New Roman" w:eastAsia="Microsoft JhengHei" w:hAnsi="Times New Roman" w:cs="Times New Roman"/>
              </w:rPr>
              <w:t xml:space="preserve"> Build the capacity of government staff to make better use of evidence and data to design and implement nutrition-related policies and programmes</w:t>
            </w:r>
          </w:p>
        </w:tc>
        <w:tc>
          <w:tcPr>
            <w:tcW w:w="1934" w:type="dxa"/>
          </w:tcPr>
          <w:p w14:paraId="026EA575" w14:textId="77777777" w:rsidR="001A4B9C" w:rsidRPr="00294C10" w:rsidRDefault="001A4B9C" w:rsidP="001A4B9C">
            <w:pPr>
              <w:spacing w:after="160"/>
              <w:rPr>
                <w:rFonts w:ascii="Times New Roman" w:eastAsia="Microsoft JhengHei" w:hAnsi="Times New Roman" w:cs="Times New Roman"/>
              </w:rPr>
            </w:pPr>
          </w:p>
        </w:tc>
        <w:tc>
          <w:tcPr>
            <w:tcW w:w="2116" w:type="dxa"/>
          </w:tcPr>
          <w:p w14:paraId="69CE306D" w14:textId="77777777" w:rsidR="001A4B9C" w:rsidRPr="00294C10" w:rsidRDefault="001A4B9C" w:rsidP="001A4B9C">
            <w:pPr>
              <w:spacing w:after="160"/>
              <w:rPr>
                <w:rFonts w:ascii="Times New Roman" w:eastAsia="Microsoft JhengHei" w:hAnsi="Times New Roman" w:cs="Times New Roman"/>
              </w:rPr>
            </w:pPr>
            <w:r w:rsidRPr="00294C10">
              <w:rPr>
                <w:rFonts w:ascii="Times New Roman" w:eastAsia="Microsoft JhengHei" w:hAnsi="Times New Roman" w:cs="Times New Roman"/>
              </w:rPr>
              <w:t>Ministry members of staff actively participate in the NIPN activities.</w:t>
            </w:r>
          </w:p>
          <w:p w14:paraId="2624A4E9" w14:textId="77777777" w:rsidR="001A4B9C" w:rsidRPr="00294C10" w:rsidRDefault="001A4B9C" w:rsidP="001A4B9C">
            <w:pPr>
              <w:spacing w:after="160"/>
              <w:rPr>
                <w:rFonts w:ascii="Times New Roman" w:eastAsia="Microsoft JhengHei" w:hAnsi="Times New Roman" w:cs="Times New Roman"/>
              </w:rPr>
            </w:pPr>
            <w:r w:rsidRPr="00294C10">
              <w:rPr>
                <w:rFonts w:ascii="Times New Roman" w:eastAsia="Microsoft JhengHei" w:hAnsi="Times New Roman" w:cs="Times New Roman"/>
              </w:rPr>
              <w:t>Stakeholders involved in nutrition at country level acknowledge the role of NIPN</w:t>
            </w:r>
          </w:p>
          <w:p w14:paraId="66D74AEB" w14:textId="77777777" w:rsidR="001A4B9C" w:rsidRPr="00294C10" w:rsidRDefault="001A4B9C" w:rsidP="001A4B9C">
            <w:pPr>
              <w:spacing w:after="160"/>
              <w:rPr>
                <w:rFonts w:ascii="Times New Roman" w:eastAsia="Microsoft JhengHei" w:hAnsi="Times New Roman" w:cs="Times New Roman"/>
              </w:rPr>
            </w:pPr>
          </w:p>
          <w:p w14:paraId="6C621620" w14:textId="77777777" w:rsidR="001A4B9C" w:rsidRPr="00294C10" w:rsidRDefault="001A4B9C" w:rsidP="001A4B9C">
            <w:pPr>
              <w:spacing w:after="160"/>
              <w:rPr>
                <w:rFonts w:ascii="Times New Roman" w:eastAsia="Microsoft JhengHei" w:hAnsi="Times New Roman" w:cs="Times New Roman"/>
              </w:rPr>
            </w:pPr>
          </w:p>
          <w:p w14:paraId="09F7B407" w14:textId="77777777" w:rsidR="001A4B9C" w:rsidRPr="00294C10" w:rsidRDefault="001A4B9C" w:rsidP="001A4B9C">
            <w:pPr>
              <w:spacing w:after="160"/>
              <w:rPr>
                <w:rFonts w:ascii="Times New Roman" w:eastAsia="Microsoft JhengHei" w:hAnsi="Times New Roman" w:cs="Times New Roman"/>
              </w:rPr>
            </w:pPr>
            <w:r w:rsidRPr="00294C10">
              <w:rPr>
                <w:rFonts w:ascii="Times New Roman" w:eastAsia="Microsoft JhengHei" w:hAnsi="Times New Roman" w:cs="Times New Roman"/>
              </w:rPr>
              <w:t>Printed documents are produced</w:t>
            </w:r>
          </w:p>
          <w:p w14:paraId="7EC22151" w14:textId="77777777" w:rsidR="001A4B9C" w:rsidRPr="00294C10" w:rsidRDefault="001A4B9C" w:rsidP="001A4B9C">
            <w:pPr>
              <w:spacing w:after="160"/>
              <w:rPr>
                <w:rFonts w:ascii="Times New Roman" w:eastAsia="Microsoft JhengHei" w:hAnsi="Times New Roman" w:cs="Times New Roman"/>
              </w:rPr>
            </w:pPr>
            <w:r w:rsidRPr="00294C10">
              <w:rPr>
                <w:rFonts w:ascii="Times New Roman" w:eastAsia="Microsoft JhengHei" w:hAnsi="Times New Roman" w:cs="Times New Roman"/>
              </w:rPr>
              <w:t>The NIPN web pages are regularly fed</w:t>
            </w:r>
          </w:p>
          <w:p w14:paraId="78852A24" w14:textId="77777777" w:rsidR="001A4B9C" w:rsidRPr="00294C10" w:rsidRDefault="001A4B9C" w:rsidP="001A4B9C">
            <w:pPr>
              <w:spacing w:after="160"/>
              <w:rPr>
                <w:rFonts w:ascii="Times New Roman" w:eastAsia="Microsoft JhengHei" w:hAnsi="Times New Roman" w:cs="Times New Roman"/>
              </w:rPr>
            </w:pPr>
          </w:p>
          <w:p w14:paraId="27AEA1BD" w14:textId="77777777" w:rsidR="001A4B9C" w:rsidRPr="00294C10" w:rsidRDefault="001A4B9C" w:rsidP="001A4B9C">
            <w:pPr>
              <w:spacing w:after="160"/>
              <w:rPr>
                <w:rFonts w:ascii="Times New Roman" w:eastAsia="Microsoft JhengHei" w:hAnsi="Times New Roman" w:cs="Times New Roman"/>
              </w:rPr>
            </w:pPr>
          </w:p>
        </w:tc>
        <w:tc>
          <w:tcPr>
            <w:tcW w:w="3420" w:type="dxa"/>
          </w:tcPr>
          <w:p w14:paraId="717F9078" w14:textId="77777777" w:rsidR="001A4B9C" w:rsidRPr="00294C10" w:rsidRDefault="001A4B9C" w:rsidP="001A4B9C">
            <w:pPr>
              <w:spacing w:after="160"/>
              <w:rPr>
                <w:rFonts w:ascii="Times New Roman" w:eastAsia="Microsoft JhengHei" w:hAnsi="Times New Roman" w:cs="Times New Roman"/>
              </w:rPr>
            </w:pPr>
            <w:r w:rsidRPr="00294C10">
              <w:rPr>
                <w:rFonts w:ascii="Times New Roman" w:eastAsia="Microsoft JhengHei" w:hAnsi="Times New Roman" w:cs="Times New Roman"/>
                <w:b/>
              </w:rPr>
              <w:t>Progress</w:t>
            </w:r>
            <w:r w:rsidRPr="00294C10">
              <w:rPr>
                <w:rFonts w:ascii="Times New Roman" w:eastAsia="Microsoft JhengHei" w:hAnsi="Times New Roman" w:cs="Times New Roman"/>
              </w:rPr>
              <w:t xml:space="preserve">: On Track </w:t>
            </w:r>
          </w:p>
          <w:p w14:paraId="45D6505E" w14:textId="77777777" w:rsidR="001A4B9C" w:rsidRPr="00294C10" w:rsidRDefault="001A4B9C" w:rsidP="001A4B9C">
            <w:pPr>
              <w:spacing w:after="160"/>
              <w:rPr>
                <w:rFonts w:ascii="Times New Roman" w:eastAsia="Microsoft JhengHei" w:hAnsi="Times New Roman" w:cs="Times New Roman"/>
              </w:rPr>
            </w:pPr>
          </w:p>
          <w:p w14:paraId="49D5FAE4" w14:textId="77777777" w:rsidR="001A4B9C" w:rsidRPr="00294C10" w:rsidRDefault="001A4B9C" w:rsidP="001A4B9C">
            <w:pPr>
              <w:spacing w:after="160"/>
              <w:rPr>
                <w:rFonts w:ascii="Times New Roman" w:eastAsia="Microsoft JhengHei" w:hAnsi="Times New Roman" w:cs="Times New Roman"/>
              </w:rPr>
            </w:pPr>
            <w:r w:rsidRPr="00294C10">
              <w:rPr>
                <w:rFonts w:ascii="Times New Roman" w:eastAsia="Microsoft JhengHei" w:hAnsi="Times New Roman" w:cs="Times New Roman"/>
                <w:b/>
              </w:rPr>
              <w:t>Status</w:t>
            </w:r>
            <w:r w:rsidRPr="00294C10">
              <w:rPr>
                <w:rFonts w:ascii="Times New Roman" w:eastAsia="Microsoft JhengHei" w:hAnsi="Times New Roman" w:cs="Times New Roman"/>
              </w:rPr>
              <w:t>: During the multi-stakeholders’ retreat, the nutrition data communication and journalism training and the nutrition multi-sectoral workshops, at least 25 ministry staff participated. Ministry staff were also active in the PAC.</w:t>
            </w:r>
          </w:p>
          <w:p w14:paraId="3106E761" w14:textId="77777777" w:rsidR="001A4B9C" w:rsidRPr="00294C10" w:rsidRDefault="001A4B9C" w:rsidP="001A4B9C">
            <w:pPr>
              <w:spacing w:after="160"/>
              <w:rPr>
                <w:rFonts w:ascii="Times New Roman" w:eastAsia="Microsoft JhengHei" w:hAnsi="Times New Roman" w:cs="Times New Roman"/>
                <w:u w:val="single"/>
              </w:rPr>
            </w:pPr>
            <w:r w:rsidRPr="00294C10">
              <w:rPr>
                <w:rFonts w:ascii="Times New Roman" w:eastAsia="Microsoft JhengHei" w:hAnsi="Times New Roman" w:cs="Times New Roman"/>
                <w:b/>
                <w:u w:val="single"/>
              </w:rPr>
              <w:t>Progress</w:t>
            </w:r>
            <w:r w:rsidRPr="00294C10">
              <w:rPr>
                <w:rFonts w:ascii="Times New Roman" w:eastAsia="Microsoft JhengHei" w:hAnsi="Times New Roman" w:cs="Times New Roman"/>
                <w:u w:val="single"/>
              </w:rPr>
              <w:t xml:space="preserve">: </w:t>
            </w:r>
            <w:r w:rsidRPr="00294C10">
              <w:rPr>
                <w:rFonts w:ascii="Times New Roman" w:eastAsia="Microsoft JhengHei" w:hAnsi="Times New Roman" w:cs="Times New Roman"/>
                <w:i/>
                <w:u w:val="single"/>
              </w:rPr>
              <w:t>On Track</w:t>
            </w:r>
          </w:p>
          <w:p w14:paraId="70E732F3" w14:textId="77777777" w:rsidR="001A4B9C" w:rsidRPr="00294C10" w:rsidRDefault="001A4B9C" w:rsidP="001A4B9C">
            <w:pPr>
              <w:spacing w:after="160"/>
              <w:rPr>
                <w:rFonts w:ascii="Times New Roman" w:eastAsia="Microsoft JhengHei" w:hAnsi="Times New Roman" w:cs="Times New Roman"/>
              </w:rPr>
            </w:pPr>
            <w:r w:rsidRPr="00294C10">
              <w:rPr>
                <w:rFonts w:ascii="Times New Roman" w:eastAsia="Microsoft JhengHei" w:hAnsi="Times New Roman" w:cs="Times New Roman"/>
                <w:b/>
              </w:rPr>
              <w:t>Remark</w:t>
            </w:r>
            <w:r w:rsidRPr="00294C10">
              <w:rPr>
                <w:rFonts w:ascii="Times New Roman" w:eastAsia="Microsoft JhengHei" w:hAnsi="Times New Roman" w:cs="Times New Roman"/>
              </w:rPr>
              <w:t>s: 5 Factsheets and a NIPN flyer were produced and disseminated at the SUN global gathering and with participants at the different workshops and trainings</w:t>
            </w:r>
          </w:p>
          <w:p w14:paraId="709A95C0" w14:textId="77777777" w:rsidR="001A4B9C" w:rsidRPr="00294C10" w:rsidRDefault="001A4B9C" w:rsidP="001A4B9C">
            <w:pPr>
              <w:spacing w:after="160"/>
              <w:rPr>
                <w:rFonts w:ascii="Times New Roman" w:eastAsia="Microsoft JhengHei" w:hAnsi="Times New Roman" w:cs="Times New Roman"/>
              </w:rPr>
            </w:pPr>
            <w:r w:rsidRPr="00294C10">
              <w:rPr>
                <w:rFonts w:ascii="Times New Roman" w:eastAsia="Microsoft JhengHei" w:hAnsi="Times New Roman" w:cs="Times New Roman"/>
              </w:rPr>
              <w:t>A consultant to develop NIPN Uganda’s webpage is being hired.</w:t>
            </w:r>
          </w:p>
        </w:tc>
      </w:tr>
    </w:tbl>
    <w:p w14:paraId="5EE77FB0" w14:textId="77777777" w:rsidR="005D641A" w:rsidRDefault="005D641A" w:rsidP="00F67757">
      <w:pPr>
        <w:spacing w:after="160"/>
        <w:jc w:val="both"/>
        <w:rPr>
          <w:rFonts w:ascii="Times New Roman" w:eastAsia="Microsoft JhengHei" w:hAnsi="Times New Roman" w:cs="Times New Roman"/>
          <w:b/>
          <w:color w:val="000000" w:themeColor="text1"/>
          <w:sz w:val="24"/>
          <w:szCs w:val="24"/>
          <w:shd w:val="clear" w:color="auto" w:fill="FFFFFF"/>
          <w:lang w:val="en-US"/>
        </w:rPr>
      </w:pPr>
    </w:p>
    <w:p w14:paraId="17E42063" w14:textId="1FE3098E" w:rsidR="00E83401" w:rsidRPr="00C37B78" w:rsidRDefault="00E83401" w:rsidP="0007706D">
      <w:pPr>
        <w:pStyle w:val="ListParagraph"/>
        <w:keepNext/>
        <w:numPr>
          <w:ilvl w:val="0"/>
          <w:numId w:val="85"/>
        </w:numPr>
        <w:spacing w:after="160"/>
        <w:contextualSpacing w:val="0"/>
        <w:jc w:val="both"/>
        <w:outlineLvl w:val="0"/>
        <w:rPr>
          <w:rFonts w:ascii="Times New Roman" w:eastAsia="Microsoft JhengHei" w:hAnsi="Times New Roman" w:cs="Times New Roman"/>
          <w:b/>
          <w:color w:val="FFFFFF" w:themeColor="background1"/>
          <w:sz w:val="36"/>
          <w:szCs w:val="36"/>
        </w:rPr>
      </w:pPr>
    </w:p>
    <w:p w14:paraId="3E416FEB" w14:textId="4EB09544" w:rsidR="00C466AE" w:rsidRPr="00294C10" w:rsidRDefault="00C466AE" w:rsidP="00F50A99">
      <w:pPr>
        <w:framePr w:w="9540" w:wrap="auto" w:hAnchor="text"/>
        <w:spacing w:after="160"/>
        <w:rPr>
          <w:rFonts w:ascii="Times New Roman" w:eastAsia="Microsoft JhengHei" w:hAnsi="Times New Roman" w:cs="Times New Roman"/>
          <w:b/>
          <w:bCs/>
          <w:color w:val="00B0F0"/>
        </w:rPr>
        <w:sectPr w:rsidR="00C466AE" w:rsidRPr="00294C10" w:rsidSect="00C56D3F">
          <w:headerReference w:type="first" r:id="rId26"/>
          <w:footerReference w:type="first" r:id="rId27"/>
          <w:pgSz w:w="11906" w:h="16838"/>
          <w:pgMar w:top="1440" w:right="1016" w:bottom="1440" w:left="1080" w:header="0" w:footer="708" w:gutter="0"/>
          <w:pgNumType w:start="1"/>
          <w:cols w:space="708"/>
          <w:titlePg/>
          <w:docGrid w:linePitch="360"/>
        </w:sectPr>
      </w:pPr>
      <w:r w:rsidRPr="00294C10">
        <w:rPr>
          <w:rFonts w:ascii="Times New Roman" w:eastAsia="Microsoft JhengHei" w:hAnsi="Times New Roman" w:cs="Times New Roman"/>
          <w:b/>
          <w:color w:val="C45911" w:themeColor="accent2" w:themeShade="BF"/>
        </w:rPr>
        <w:t xml:space="preserve"> </w:t>
      </w:r>
    </w:p>
    <w:tbl>
      <w:tblPr>
        <w:tblW w:w="10207" w:type="dxa"/>
        <w:tblInd w:w="-1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810"/>
        <w:gridCol w:w="2970"/>
        <w:gridCol w:w="1620"/>
        <w:gridCol w:w="4354"/>
      </w:tblGrid>
      <w:tr w:rsidR="00FD4E05" w:rsidRPr="00294C10" w14:paraId="1C172350" w14:textId="77777777" w:rsidTr="005D641A">
        <w:trPr>
          <w:cantSplit/>
        </w:trPr>
        <w:tc>
          <w:tcPr>
            <w:tcW w:w="10207" w:type="dxa"/>
            <w:gridSpan w:val="5"/>
            <w:shd w:val="clear" w:color="auto" w:fill="D9D9D9"/>
          </w:tcPr>
          <w:p w14:paraId="6F6F4E2E" w14:textId="77777777" w:rsidR="00C466AE" w:rsidRPr="00167C33" w:rsidRDefault="00C466AE" w:rsidP="00F50A99">
            <w:pPr>
              <w:spacing w:before="120" w:after="160"/>
              <w:ind w:left="75"/>
              <w:rPr>
                <w:rFonts w:ascii="Times New Roman" w:eastAsia="Microsoft JhengHei" w:hAnsi="Times New Roman" w:cs="Times New Roman"/>
                <w:b/>
                <w:i/>
              </w:rPr>
            </w:pPr>
            <w:r w:rsidRPr="00167C33">
              <w:rPr>
                <w:rFonts w:ascii="Times New Roman" w:eastAsia="Microsoft JhengHei" w:hAnsi="Times New Roman" w:cs="Times New Roman"/>
                <w:i/>
              </w:rPr>
              <w:br w:type="page"/>
            </w:r>
            <w:r w:rsidRPr="00167C33">
              <w:rPr>
                <w:rFonts w:ascii="Times New Roman" w:eastAsia="Microsoft JhengHei" w:hAnsi="Times New Roman" w:cs="Times New Roman"/>
                <w:b/>
                <w:i/>
              </w:rPr>
              <w:br w:type="page"/>
              <w:t xml:space="preserve"> Result Area 1: Create capacity within national institutions (OPM and UBOS) to operate and maintain the NIPN</w:t>
            </w:r>
          </w:p>
        </w:tc>
      </w:tr>
      <w:tr w:rsidR="00FD4E05" w:rsidRPr="00294C10" w14:paraId="02568C82" w14:textId="77777777" w:rsidTr="005D641A">
        <w:trPr>
          <w:cantSplit/>
        </w:trPr>
        <w:tc>
          <w:tcPr>
            <w:tcW w:w="4233" w:type="dxa"/>
            <w:gridSpan w:val="3"/>
            <w:shd w:val="clear" w:color="auto" w:fill="D9D9D9"/>
          </w:tcPr>
          <w:p w14:paraId="3EB27D6B" w14:textId="77777777" w:rsidR="00C466AE" w:rsidRPr="00294C10" w:rsidRDefault="00C466AE" w:rsidP="007B5629">
            <w:pPr>
              <w:spacing w:before="120" w:after="160"/>
              <w:rPr>
                <w:rFonts w:ascii="Times New Roman" w:eastAsia="Microsoft JhengHei" w:hAnsi="Times New Roman" w:cs="Times New Roman"/>
              </w:rPr>
            </w:pPr>
            <w:r w:rsidRPr="00294C10">
              <w:rPr>
                <w:rFonts w:ascii="Times New Roman" w:eastAsia="Microsoft JhengHei" w:hAnsi="Times New Roman" w:cs="Times New Roman"/>
              </w:rPr>
              <w:t>Planned Activity per Result Area</w:t>
            </w:r>
          </w:p>
        </w:tc>
        <w:tc>
          <w:tcPr>
            <w:tcW w:w="1620" w:type="dxa"/>
            <w:shd w:val="clear" w:color="auto" w:fill="D9D9D9"/>
          </w:tcPr>
          <w:p w14:paraId="6082450A" w14:textId="5E042724" w:rsidR="00C466AE" w:rsidRPr="00294C10" w:rsidRDefault="00C466AE" w:rsidP="007B5629">
            <w:pPr>
              <w:spacing w:before="120" w:after="160"/>
              <w:rPr>
                <w:rFonts w:ascii="Times New Roman" w:eastAsia="Microsoft JhengHei" w:hAnsi="Times New Roman" w:cs="Times New Roman"/>
              </w:rPr>
            </w:pPr>
            <w:r w:rsidRPr="00294C10">
              <w:rPr>
                <w:rFonts w:ascii="Times New Roman" w:eastAsia="Microsoft JhengHei" w:hAnsi="Times New Roman" w:cs="Times New Roman"/>
              </w:rPr>
              <w:t xml:space="preserve">Implementation status </w:t>
            </w:r>
            <w:r w:rsidR="000F5761" w:rsidRPr="00294C10">
              <w:rPr>
                <w:rFonts w:ascii="Times New Roman" w:eastAsia="Microsoft JhengHei" w:hAnsi="Times New Roman" w:cs="Times New Roman"/>
              </w:rPr>
              <w:t xml:space="preserve"> 2019</w:t>
            </w:r>
          </w:p>
        </w:tc>
        <w:tc>
          <w:tcPr>
            <w:tcW w:w="4354" w:type="dxa"/>
            <w:shd w:val="clear" w:color="auto" w:fill="D9D9D9"/>
          </w:tcPr>
          <w:p w14:paraId="009F824E" w14:textId="77777777" w:rsidR="00C466AE" w:rsidRPr="00294C10" w:rsidRDefault="00C466AE" w:rsidP="007B5629">
            <w:pPr>
              <w:spacing w:before="120" w:after="160"/>
              <w:rPr>
                <w:rFonts w:ascii="Times New Roman" w:eastAsia="Microsoft JhengHei" w:hAnsi="Times New Roman" w:cs="Times New Roman"/>
                <w:b/>
              </w:rPr>
            </w:pPr>
            <w:r w:rsidRPr="00294C10">
              <w:rPr>
                <w:rFonts w:ascii="Times New Roman" w:eastAsia="Microsoft JhengHei" w:hAnsi="Times New Roman" w:cs="Times New Roman"/>
                <w:b/>
              </w:rPr>
              <w:t xml:space="preserve">Remarks </w:t>
            </w:r>
          </w:p>
        </w:tc>
      </w:tr>
      <w:tr w:rsidR="00F50A99" w:rsidRPr="00294C10" w14:paraId="16F7FEA8" w14:textId="77777777" w:rsidTr="005D641A">
        <w:trPr>
          <w:trHeight w:val="599"/>
        </w:trPr>
        <w:tc>
          <w:tcPr>
            <w:tcW w:w="453" w:type="dxa"/>
            <w:vMerge w:val="restart"/>
            <w:shd w:val="clear" w:color="auto" w:fill="D9D9D9"/>
            <w:textDirection w:val="btLr"/>
          </w:tcPr>
          <w:p w14:paraId="4D59041C" w14:textId="77777777" w:rsidR="00C466AE" w:rsidRPr="00294C10" w:rsidRDefault="00C466AE" w:rsidP="007B5629">
            <w:pPr>
              <w:tabs>
                <w:tab w:val="left" w:pos="0"/>
                <w:tab w:val="left" w:pos="132"/>
              </w:tabs>
              <w:spacing w:after="160"/>
              <w:ind w:left="113" w:right="113" w:hanging="101"/>
              <w:jc w:val="center"/>
              <w:rPr>
                <w:rFonts w:ascii="Times New Roman" w:eastAsia="Microsoft JhengHei" w:hAnsi="Times New Roman" w:cs="Times New Roman"/>
                <w:b/>
              </w:rPr>
            </w:pPr>
            <w:r w:rsidRPr="00294C10">
              <w:rPr>
                <w:rFonts w:ascii="Times New Roman" w:eastAsia="Microsoft JhengHei" w:hAnsi="Times New Roman" w:cs="Times New Roman"/>
                <w:b/>
              </w:rPr>
              <w:t>Activities</w:t>
            </w:r>
          </w:p>
        </w:tc>
        <w:tc>
          <w:tcPr>
            <w:tcW w:w="810" w:type="dxa"/>
            <w:shd w:val="clear" w:color="auto" w:fill="FFFFFF"/>
          </w:tcPr>
          <w:p w14:paraId="6AFF83F1" w14:textId="77777777" w:rsidR="00C466AE" w:rsidRPr="00294C10" w:rsidRDefault="00C466AE" w:rsidP="007B5629">
            <w:pPr>
              <w:spacing w:after="160"/>
              <w:rPr>
                <w:rFonts w:ascii="Times New Roman" w:eastAsia="Microsoft JhengHei" w:hAnsi="Times New Roman" w:cs="Times New Roman"/>
              </w:rPr>
            </w:pPr>
            <w:r w:rsidRPr="00294C10">
              <w:rPr>
                <w:rFonts w:ascii="Times New Roman" w:eastAsia="Microsoft JhengHei" w:hAnsi="Times New Roman" w:cs="Times New Roman"/>
              </w:rPr>
              <w:t>A1.1</w:t>
            </w:r>
          </w:p>
        </w:tc>
        <w:tc>
          <w:tcPr>
            <w:tcW w:w="2970" w:type="dxa"/>
            <w:shd w:val="clear" w:color="auto" w:fill="FFFFFF"/>
          </w:tcPr>
          <w:p w14:paraId="67759701" w14:textId="77777777" w:rsidR="00C466AE" w:rsidRPr="00294C10" w:rsidRDefault="00C466AE" w:rsidP="007B5629">
            <w:pPr>
              <w:spacing w:after="160"/>
              <w:rPr>
                <w:rFonts w:ascii="Times New Roman" w:eastAsia="Microsoft JhengHei" w:hAnsi="Times New Roman" w:cs="Times New Roman"/>
              </w:rPr>
            </w:pPr>
            <w:r w:rsidRPr="00294C10">
              <w:rPr>
                <w:rFonts w:ascii="Times New Roman" w:eastAsia="Microsoft JhengHei" w:hAnsi="Times New Roman" w:cs="Times New Roman"/>
              </w:rPr>
              <w:t>Set up the a NIPN Project Management Unit within the OPM</w:t>
            </w:r>
          </w:p>
        </w:tc>
        <w:tc>
          <w:tcPr>
            <w:tcW w:w="1620" w:type="dxa"/>
            <w:shd w:val="clear" w:color="auto" w:fill="FFFFFF"/>
          </w:tcPr>
          <w:p w14:paraId="252EF548" w14:textId="77777777" w:rsidR="00C466AE" w:rsidRPr="00294C10" w:rsidRDefault="00C466AE" w:rsidP="007B5629">
            <w:pPr>
              <w:spacing w:after="160"/>
              <w:jc w:val="center"/>
              <w:rPr>
                <w:rFonts w:ascii="Times New Roman" w:eastAsia="Microsoft JhengHei" w:hAnsi="Times New Roman" w:cs="Times New Roman"/>
                <w:bCs/>
                <w:iCs/>
              </w:rPr>
            </w:pPr>
            <w:r w:rsidRPr="00294C10">
              <w:rPr>
                <w:rFonts w:ascii="Times New Roman" w:eastAsia="Microsoft JhengHei" w:hAnsi="Times New Roman" w:cs="Times New Roman"/>
                <w:bCs/>
                <w:iCs/>
              </w:rPr>
              <w:t>Achieved</w:t>
            </w:r>
          </w:p>
        </w:tc>
        <w:tc>
          <w:tcPr>
            <w:tcW w:w="4354" w:type="dxa"/>
          </w:tcPr>
          <w:p w14:paraId="15847E8F" w14:textId="54607F83" w:rsidR="00C466AE" w:rsidRPr="00294C10" w:rsidRDefault="00C466AE" w:rsidP="007B5629">
            <w:pPr>
              <w:widowControl w:val="0"/>
              <w:autoSpaceDE w:val="0"/>
              <w:autoSpaceDN w:val="0"/>
              <w:adjustRightInd w:val="0"/>
              <w:spacing w:after="160"/>
              <w:jc w:val="both"/>
              <w:rPr>
                <w:rFonts w:ascii="Times New Roman" w:eastAsia="Microsoft JhengHei" w:hAnsi="Times New Roman" w:cs="Times New Roman"/>
              </w:rPr>
            </w:pPr>
            <w:r w:rsidRPr="00294C10">
              <w:rPr>
                <w:rFonts w:ascii="Times New Roman" w:eastAsia="Microsoft JhengHei" w:hAnsi="Times New Roman" w:cs="Times New Roman"/>
                <w:bCs/>
                <w:iCs/>
              </w:rPr>
              <w:t>The Unit is now functional and capacity building activities</w:t>
            </w:r>
            <w:r w:rsidR="00071BD7" w:rsidRPr="00294C10">
              <w:rPr>
                <w:rFonts w:ascii="Times New Roman" w:eastAsia="Microsoft JhengHei" w:hAnsi="Times New Roman" w:cs="Times New Roman"/>
                <w:bCs/>
                <w:iCs/>
              </w:rPr>
              <w:t xml:space="preserve"> for</w:t>
            </w:r>
            <w:r w:rsidRPr="00294C10">
              <w:rPr>
                <w:rFonts w:ascii="Times New Roman" w:eastAsia="Microsoft JhengHei" w:hAnsi="Times New Roman" w:cs="Times New Roman"/>
                <w:bCs/>
                <w:iCs/>
              </w:rPr>
              <w:t xml:space="preserve"> </w:t>
            </w:r>
            <w:r w:rsidR="00071BD7" w:rsidRPr="00294C10">
              <w:rPr>
                <w:rFonts w:ascii="Times New Roman" w:eastAsia="Microsoft JhengHei" w:hAnsi="Times New Roman" w:cs="Times New Roman"/>
                <w:bCs/>
                <w:iCs/>
              </w:rPr>
              <w:t xml:space="preserve">staff </w:t>
            </w:r>
            <w:r w:rsidRPr="00294C10">
              <w:rPr>
                <w:rFonts w:ascii="Times New Roman" w:eastAsia="Microsoft JhengHei" w:hAnsi="Times New Roman" w:cs="Times New Roman"/>
                <w:bCs/>
                <w:iCs/>
              </w:rPr>
              <w:t xml:space="preserve">will continue to strengthen </w:t>
            </w:r>
            <w:r w:rsidR="003365FB" w:rsidRPr="00294C10">
              <w:rPr>
                <w:rFonts w:ascii="Times New Roman" w:eastAsia="Microsoft JhengHei" w:hAnsi="Times New Roman" w:cs="Times New Roman"/>
                <w:bCs/>
                <w:iCs/>
              </w:rPr>
              <w:t>it</w:t>
            </w:r>
            <w:r w:rsidRPr="00294C10">
              <w:rPr>
                <w:rFonts w:ascii="Times New Roman" w:eastAsia="Microsoft JhengHei" w:hAnsi="Times New Roman" w:cs="Times New Roman"/>
                <w:bCs/>
                <w:iCs/>
              </w:rPr>
              <w:t xml:space="preserve"> to deliver the project activities. </w:t>
            </w:r>
          </w:p>
        </w:tc>
      </w:tr>
      <w:tr w:rsidR="00F50A99" w:rsidRPr="00294C10" w14:paraId="78D2E1C5" w14:textId="77777777" w:rsidTr="005D641A">
        <w:trPr>
          <w:trHeight w:val="599"/>
        </w:trPr>
        <w:tc>
          <w:tcPr>
            <w:tcW w:w="453" w:type="dxa"/>
            <w:vMerge/>
            <w:shd w:val="clear" w:color="auto" w:fill="D9D9D9"/>
            <w:textDirection w:val="btLr"/>
          </w:tcPr>
          <w:p w14:paraId="42F12A2E" w14:textId="77777777" w:rsidR="00C466AE" w:rsidRPr="00294C10" w:rsidRDefault="00C466AE" w:rsidP="007B5629">
            <w:pPr>
              <w:tabs>
                <w:tab w:val="left" w:pos="0"/>
                <w:tab w:val="left" w:pos="132"/>
              </w:tabs>
              <w:spacing w:after="160"/>
              <w:ind w:left="113" w:right="113" w:hanging="101"/>
              <w:jc w:val="center"/>
              <w:rPr>
                <w:rFonts w:ascii="Times New Roman" w:eastAsia="Microsoft JhengHei" w:hAnsi="Times New Roman" w:cs="Times New Roman"/>
                <w:b/>
              </w:rPr>
            </w:pPr>
          </w:p>
        </w:tc>
        <w:tc>
          <w:tcPr>
            <w:tcW w:w="810" w:type="dxa"/>
            <w:shd w:val="clear" w:color="auto" w:fill="FFFFFF"/>
          </w:tcPr>
          <w:p w14:paraId="38EBF490" w14:textId="77777777" w:rsidR="00C466AE" w:rsidRPr="00294C10" w:rsidRDefault="00C466AE" w:rsidP="007B5629">
            <w:pPr>
              <w:spacing w:after="160"/>
              <w:rPr>
                <w:rFonts w:ascii="Times New Roman" w:eastAsia="Microsoft JhengHei" w:hAnsi="Times New Roman" w:cs="Times New Roman"/>
              </w:rPr>
            </w:pPr>
            <w:r w:rsidRPr="00294C10">
              <w:rPr>
                <w:rFonts w:ascii="Times New Roman" w:eastAsia="Microsoft JhengHei" w:hAnsi="Times New Roman" w:cs="Times New Roman"/>
              </w:rPr>
              <w:t>A1.2</w:t>
            </w:r>
          </w:p>
        </w:tc>
        <w:tc>
          <w:tcPr>
            <w:tcW w:w="2970" w:type="dxa"/>
            <w:shd w:val="clear" w:color="auto" w:fill="FFFFFF"/>
          </w:tcPr>
          <w:p w14:paraId="4F120796" w14:textId="77777777" w:rsidR="00C466AE" w:rsidRPr="00294C10" w:rsidRDefault="00C466AE" w:rsidP="007B5629">
            <w:pPr>
              <w:tabs>
                <w:tab w:val="left" w:pos="426"/>
              </w:tabs>
              <w:spacing w:after="160"/>
              <w:rPr>
                <w:rFonts w:ascii="Times New Roman" w:eastAsia="Microsoft JhengHei" w:hAnsi="Times New Roman" w:cs="Times New Roman"/>
              </w:rPr>
            </w:pPr>
            <w:r w:rsidRPr="00294C10">
              <w:rPr>
                <w:rFonts w:ascii="Times New Roman" w:eastAsia="Microsoft JhengHei" w:hAnsi="Times New Roman" w:cs="Times New Roman"/>
              </w:rPr>
              <w:t>Set up the NIPN Policy Unit within the OPM</w:t>
            </w:r>
          </w:p>
        </w:tc>
        <w:tc>
          <w:tcPr>
            <w:tcW w:w="1620" w:type="dxa"/>
            <w:shd w:val="clear" w:color="auto" w:fill="FFFFFF"/>
          </w:tcPr>
          <w:p w14:paraId="01B9E614" w14:textId="77777777" w:rsidR="00C466AE" w:rsidRPr="00294C10" w:rsidRDefault="00C466AE" w:rsidP="007B5629">
            <w:pPr>
              <w:spacing w:after="160"/>
              <w:jc w:val="center"/>
              <w:rPr>
                <w:rFonts w:ascii="Times New Roman" w:eastAsia="Microsoft JhengHei" w:hAnsi="Times New Roman" w:cs="Times New Roman"/>
                <w:bCs/>
                <w:iCs/>
              </w:rPr>
            </w:pPr>
            <w:r w:rsidRPr="00294C10">
              <w:rPr>
                <w:rFonts w:ascii="Times New Roman" w:eastAsia="Microsoft JhengHei" w:hAnsi="Times New Roman" w:cs="Times New Roman"/>
                <w:bCs/>
                <w:iCs/>
              </w:rPr>
              <w:t>Achieved</w:t>
            </w:r>
          </w:p>
        </w:tc>
        <w:tc>
          <w:tcPr>
            <w:tcW w:w="4354" w:type="dxa"/>
          </w:tcPr>
          <w:p w14:paraId="53BC45E9" w14:textId="77777777" w:rsidR="00C466AE" w:rsidRPr="00294C10" w:rsidRDefault="00C466AE" w:rsidP="007B5629">
            <w:pPr>
              <w:autoSpaceDE w:val="0"/>
              <w:autoSpaceDN w:val="0"/>
              <w:adjustRightInd w:val="0"/>
              <w:spacing w:after="160"/>
              <w:jc w:val="both"/>
              <w:rPr>
                <w:rFonts w:ascii="Times New Roman" w:eastAsia="Microsoft JhengHei" w:hAnsi="Times New Roman" w:cs="Times New Roman"/>
              </w:rPr>
            </w:pPr>
            <w:r w:rsidRPr="00294C10">
              <w:rPr>
                <w:rFonts w:ascii="Times New Roman" w:eastAsia="Microsoft JhengHei" w:hAnsi="Times New Roman" w:cs="Times New Roman"/>
                <w:bCs/>
                <w:iCs/>
              </w:rPr>
              <w:t>The NIPN Policy Unit is fully functional and has been able to work closely with the Policy advisory committee of the project and other policy and planning units to generate policy questions.</w:t>
            </w:r>
          </w:p>
        </w:tc>
      </w:tr>
      <w:tr w:rsidR="00F50A99" w:rsidRPr="00294C10" w14:paraId="31D8CE55" w14:textId="77777777" w:rsidTr="005D641A">
        <w:trPr>
          <w:trHeight w:val="989"/>
        </w:trPr>
        <w:tc>
          <w:tcPr>
            <w:tcW w:w="453" w:type="dxa"/>
            <w:vMerge/>
            <w:shd w:val="clear" w:color="auto" w:fill="D9D9D9"/>
            <w:textDirection w:val="btLr"/>
          </w:tcPr>
          <w:p w14:paraId="4D2C4983" w14:textId="77777777" w:rsidR="00C466AE" w:rsidRPr="00294C10" w:rsidRDefault="00C466AE" w:rsidP="007B5629">
            <w:pPr>
              <w:tabs>
                <w:tab w:val="left" w:pos="0"/>
                <w:tab w:val="left" w:pos="132"/>
              </w:tabs>
              <w:spacing w:after="160"/>
              <w:ind w:left="113" w:right="113" w:hanging="101"/>
              <w:jc w:val="center"/>
              <w:rPr>
                <w:rFonts w:ascii="Times New Roman" w:eastAsia="Microsoft JhengHei" w:hAnsi="Times New Roman" w:cs="Times New Roman"/>
                <w:b/>
              </w:rPr>
            </w:pPr>
          </w:p>
        </w:tc>
        <w:tc>
          <w:tcPr>
            <w:tcW w:w="810" w:type="dxa"/>
            <w:shd w:val="clear" w:color="auto" w:fill="FFFFFF"/>
          </w:tcPr>
          <w:p w14:paraId="370D05AD" w14:textId="77777777" w:rsidR="00C466AE" w:rsidRPr="00294C10" w:rsidRDefault="00C466AE" w:rsidP="007B5629">
            <w:pPr>
              <w:spacing w:after="160"/>
              <w:rPr>
                <w:rFonts w:ascii="Times New Roman" w:eastAsia="Microsoft JhengHei" w:hAnsi="Times New Roman" w:cs="Times New Roman"/>
              </w:rPr>
            </w:pPr>
            <w:r w:rsidRPr="00294C10">
              <w:rPr>
                <w:rFonts w:ascii="Times New Roman" w:eastAsia="Microsoft JhengHei" w:hAnsi="Times New Roman" w:cs="Times New Roman"/>
              </w:rPr>
              <w:t>A1.3</w:t>
            </w:r>
          </w:p>
        </w:tc>
        <w:tc>
          <w:tcPr>
            <w:tcW w:w="2970" w:type="dxa"/>
            <w:shd w:val="clear" w:color="auto" w:fill="FFFFFF"/>
          </w:tcPr>
          <w:p w14:paraId="099F8495" w14:textId="77777777" w:rsidR="00C466AE" w:rsidRPr="00294C10" w:rsidRDefault="00C466AE" w:rsidP="007B5629">
            <w:pPr>
              <w:spacing w:after="160"/>
              <w:rPr>
                <w:rFonts w:ascii="Times New Roman" w:eastAsia="Microsoft JhengHei" w:hAnsi="Times New Roman" w:cs="Times New Roman"/>
              </w:rPr>
            </w:pPr>
            <w:r w:rsidRPr="00294C10">
              <w:rPr>
                <w:rFonts w:ascii="Times New Roman" w:eastAsia="Microsoft JhengHei" w:hAnsi="Times New Roman" w:cs="Times New Roman"/>
              </w:rPr>
              <w:t>Establish the NIPN Policy Advisory Committee under OPM leadership</w:t>
            </w:r>
          </w:p>
        </w:tc>
        <w:tc>
          <w:tcPr>
            <w:tcW w:w="1620" w:type="dxa"/>
            <w:shd w:val="clear" w:color="auto" w:fill="FFFFFF"/>
          </w:tcPr>
          <w:p w14:paraId="47AE0D96" w14:textId="77777777" w:rsidR="00C466AE" w:rsidRPr="00294C10" w:rsidRDefault="00C466AE" w:rsidP="007B5629">
            <w:pPr>
              <w:spacing w:after="160"/>
              <w:rPr>
                <w:rFonts w:ascii="Times New Roman" w:eastAsia="Microsoft JhengHei" w:hAnsi="Times New Roman" w:cs="Times New Roman"/>
                <w:bCs/>
                <w:iCs/>
              </w:rPr>
            </w:pPr>
            <w:r w:rsidRPr="00294C10">
              <w:rPr>
                <w:rFonts w:ascii="Times New Roman" w:eastAsia="Microsoft JhengHei" w:hAnsi="Times New Roman" w:cs="Times New Roman"/>
                <w:bCs/>
                <w:iCs/>
              </w:rPr>
              <w:t xml:space="preserve">Achieved </w:t>
            </w:r>
          </w:p>
        </w:tc>
        <w:tc>
          <w:tcPr>
            <w:tcW w:w="4354" w:type="dxa"/>
          </w:tcPr>
          <w:p w14:paraId="7B4C1BF0" w14:textId="77777777" w:rsidR="00C466AE" w:rsidRPr="00294C10" w:rsidRDefault="00C466AE" w:rsidP="007B5629">
            <w:pPr>
              <w:autoSpaceDE w:val="0"/>
              <w:autoSpaceDN w:val="0"/>
              <w:adjustRightInd w:val="0"/>
              <w:spacing w:after="160"/>
              <w:jc w:val="both"/>
              <w:rPr>
                <w:rFonts w:ascii="Times New Roman" w:eastAsia="Microsoft JhengHei" w:hAnsi="Times New Roman" w:cs="Times New Roman"/>
              </w:rPr>
            </w:pPr>
            <w:r w:rsidRPr="00294C10">
              <w:rPr>
                <w:rFonts w:ascii="Times New Roman" w:eastAsia="Microsoft JhengHei" w:hAnsi="Times New Roman" w:cs="Times New Roman"/>
                <w:bCs/>
                <w:iCs/>
              </w:rPr>
              <w:t>The policy Advisory committee is functional, meets quarterly and has been able to engage with the 1</w:t>
            </w:r>
            <w:r w:rsidRPr="00294C10">
              <w:rPr>
                <w:rFonts w:ascii="Times New Roman" w:eastAsia="Microsoft JhengHei" w:hAnsi="Times New Roman" w:cs="Times New Roman"/>
                <w:bCs/>
                <w:iCs/>
                <w:vertAlign w:val="superscript"/>
              </w:rPr>
              <w:t>st</w:t>
            </w:r>
            <w:r w:rsidRPr="00294C10">
              <w:rPr>
                <w:rFonts w:ascii="Times New Roman" w:eastAsia="Microsoft JhengHei" w:hAnsi="Times New Roman" w:cs="Times New Roman"/>
                <w:bCs/>
                <w:iCs/>
              </w:rPr>
              <w:t xml:space="preserve"> batch of policy questions.</w:t>
            </w:r>
          </w:p>
        </w:tc>
      </w:tr>
      <w:tr w:rsidR="00F50A99" w:rsidRPr="00294C10" w14:paraId="1B83A99D" w14:textId="77777777" w:rsidTr="005D641A">
        <w:trPr>
          <w:trHeight w:val="1826"/>
        </w:trPr>
        <w:tc>
          <w:tcPr>
            <w:tcW w:w="453" w:type="dxa"/>
            <w:vMerge/>
            <w:shd w:val="clear" w:color="auto" w:fill="D9D9D9"/>
            <w:textDirection w:val="btLr"/>
          </w:tcPr>
          <w:p w14:paraId="65706E5D" w14:textId="77777777" w:rsidR="00C466AE" w:rsidRPr="00294C10" w:rsidRDefault="00C466AE" w:rsidP="007B5629">
            <w:pPr>
              <w:tabs>
                <w:tab w:val="left" w:pos="0"/>
                <w:tab w:val="left" w:pos="132"/>
              </w:tabs>
              <w:spacing w:after="160"/>
              <w:ind w:left="113" w:right="113" w:hanging="101"/>
              <w:jc w:val="center"/>
              <w:rPr>
                <w:rFonts w:ascii="Times New Roman" w:eastAsia="Microsoft JhengHei" w:hAnsi="Times New Roman" w:cs="Times New Roman"/>
                <w:b/>
              </w:rPr>
            </w:pPr>
          </w:p>
        </w:tc>
        <w:tc>
          <w:tcPr>
            <w:tcW w:w="810" w:type="dxa"/>
            <w:shd w:val="clear" w:color="auto" w:fill="FFFFFF"/>
          </w:tcPr>
          <w:p w14:paraId="2546DDAC" w14:textId="77777777" w:rsidR="00C466AE" w:rsidRPr="00294C10" w:rsidRDefault="00C466AE" w:rsidP="007B5629">
            <w:pPr>
              <w:spacing w:after="160"/>
              <w:rPr>
                <w:rFonts w:ascii="Times New Roman" w:eastAsia="Microsoft JhengHei" w:hAnsi="Times New Roman" w:cs="Times New Roman"/>
              </w:rPr>
            </w:pPr>
            <w:r w:rsidRPr="00294C10">
              <w:rPr>
                <w:rFonts w:ascii="Times New Roman" w:eastAsia="Microsoft JhengHei" w:hAnsi="Times New Roman" w:cs="Times New Roman"/>
              </w:rPr>
              <w:t>A1.4</w:t>
            </w:r>
          </w:p>
        </w:tc>
        <w:tc>
          <w:tcPr>
            <w:tcW w:w="2970" w:type="dxa"/>
            <w:shd w:val="clear" w:color="auto" w:fill="FFFFFF"/>
          </w:tcPr>
          <w:p w14:paraId="2AB2DAF0" w14:textId="77777777" w:rsidR="00C466AE" w:rsidRPr="00294C10" w:rsidRDefault="00C466AE" w:rsidP="007B5629">
            <w:pPr>
              <w:spacing w:after="160"/>
              <w:rPr>
                <w:rFonts w:ascii="Times New Roman" w:eastAsia="Microsoft JhengHei" w:hAnsi="Times New Roman" w:cs="Times New Roman"/>
              </w:rPr>
            </w:pPr>
            <w:r w:rsidRPr="00294C10">
              <w:rPr>
                <w:rFonts w:ascii="Times New Roman" w:eastAsia="Microsoft JhengHei" w:hAnsi="Times New Roman" w:cs="Times New Roman"/>
              </w:rPr>
              <w:t>Set up the NIPN Analysis Unit within UBOS</w:t>
            </w:r>
          </w:p>
        </w:tc>
        <w:tc>
          <w:tcPr>
            <w:tcW w:w="1620" w:type="dxa"/>
            <w:shd w:val="clear" w:color="auto" w:fill="FFFFFF"/>
          </w:tcPr>
          <w:p w14:paraId="2A85FFA8" w14:textId="77777777" w:rsidR="00C466AE" w:rsidRPr="00294C10" w:rsidRDefault="00C466AE" w:rsidP="007B5629">
            <w:pPr>
              <w:spacing w:after="160"/>
              <w:rPr>
                <w:rFonts w:ascii="Times New Roman" w:eastAsia="Microsoft JhengHei" w:hAnsi="Times New Roman" w:cs="Times New Roman"/>
                <w:bCs/>
                <w:iCs/>
              </w:rPr>
            </w:pPr>
            <w:r w:rsidRPr="00294C10">
              <w:rPr>
                <w:rFonts w:ascii="Times New Roman" w:eastAsia="Microsoft JhengHei" w:hAnsi="Times New Roman" w:cs="Times New Roman"/>
                <w:bCs/>
                <w:iCs/>
              </w:rPr>
              <w:t xml:space="preserve">Achieved </w:t>
            </w:r>
          </w:p>
        </w:tc>
        <w:tc>
          <w:tcPr>
            <w:tcW w:w="4354" w:type="dxa"/>
          </w:tcPr>
          <w:p w14:paraId="2C217B4B" w14:textId="53511814" w:rsidR="00C466AE" w:rsidRPr="00F50A99" w:rsidRDefault="00C466AE" w:rsidP="007B5629">
            <w:pPr>
              <w:autoSpaceDE w:val="0"/>
              <w:autoSpaceDN w:val="0"/>
              <w:adjustRightInd w:val="0"/>
              <w:spacing w:after="160"/>
              <w:jc w:val="both"/>
              <w:rPr>
                <w:rFonts w:ascii="Times New Roman" w:eastAsia="Microsoft JhengHei" w:hAnsi="Times New Roman" w:cs="Times New Roman"/>
                <w:bCs/>
                <w:iCs/>
              </w:rPr>
            </w:pPr>
            <w:r w:rsidRPr="00294C10">
              <w:rPr>
                <w:rFonts w:ascii="Times New Roman" w:eastAsia="Microsoft JhengHei" w:hAnsi="Times New Roman" w:cs="Times New Roman"/>
                <w:bCs/>
                <w:iCs/>
              </w:rPr>
              <w:t>The NIPN Analysis Unit is fully functional within the Directorate of Socio-Economic Surveys at UBOS. However, the unit still lacks the data manager and procurement of computers, software and equipment is still underway.</w:t>
            </w:r>
          </w:p>
        </w:tc>
      </w:tr>
      <w:tr w:rsidR="00F50A99" w:rsidRPr="00294C10" w14:paraId="2B4405B4" w14:textId="77777777" w:rsidTr="005D641A">
        <w:trPr>
          <w:trHeight w:val="517"/>
        </w:trPr>
        <w:tc>
          <w:tcPr>
            <w:tcW w:w="453" w:type="dxa"/>
            <w:vMerge/>
            <w:shd w:val="clear" w:color="auto" w:fill="D9D9D9"/>
            <w:textDirection w:val="btLr"/>
          </w:tcPr>
          <w:p w14:paraId="250EBCCF" w14:textId="77777777" w:rsidR="00C466AE" w:rsidRPr="00294C10" w:rsidRDefault="00C466AE" w:rsidP="007B5629">
            <w:pPr>
              <w:tabs>
                <w:tab w:val="left" w:pos="0"/>
                <w:tab w:val="left" w:pos="132"/>
              </w:tabs>
              <w:spacing w:after="160"/>
              <w:ind w:left="113" w:right="113" w:hanging="101"/>
              <w:jc w:val="center"/>
              <w:rPr>
                <w:rFonts w:ascii="Times New Roman" w:eastAsia="Microsoft JhengHei" w:hAnsi="Times New Roman" w:cs="Times New Roman"/>
                <w:b/>
              </w:rPr>
            </w:pPr>
          </w:p>
        </w:tc>
        <w:tc>
          <w:tcPr>
            <w:tcW w:w="810" w:type="dxa"/>
            <w:shd w:val="clear" w:color="auto" w:fill="FFFFFF"/>
          </w:tcPr>
          <w:p w14:paraId="416E23B2" w14:textId="77777777" w:rsidR="00C466AE" w:rsidRPr="00294C10" w:rsidRDefault="00C466AE" w:rsidP="007B5629">
            <w:pPr>
              <w:spacing w:after="160"/>
              <w:rPr>
                <w:rFonts w:ascii="Times New Roman" w:eastAsia="Microsoft JhengHei" w:hAnsi="Times New Roman" w:cs="Times New Roman"/>
              </w:rPr>
            </w:pPr>
            <w:r w:rsidRPr="00294C10">
              <w:rPr>
                <w:rFonts w:ascii="Times New Roman" w:eastAsia="Microsoft JhengHei" w:hAnsi="Times New Roman" w:cs="Times New Roman"/>
              </w:rPr>
              <w:t>A1.5</w:t>
            </w:r>
          </w:p>
        </w:tc>
        <w:tc>
          <w:tcPr>
            <w:tcW w:w="2970" w:type="dxa"/>
            <w:shd w:val="clear" w:color="auto" w:fill="FFFFFF"/>
          </w:tcPr>
          <w:p w14:paraId="395C3CFB" w14:textId="77777777" w:rsidR="00C466AE" w:rsidRPr="00294C10" w:rsidRDefault="00C466AE" w:rsidP="007B5629">
            <w:pPr>
              <w:spacing w:after="160"/>
              <w:rPr>
                <w:rFonts w:ascii="Times New Roman" w:eastAsia="Microsoft JhengHei" w:hAnsi="Times New Roman" w:cs="Times New Roman"/>
              </w:rPr>
            </w:pPr>
            <w:r w:rsidRPr="00294C10">
              <w:rPr>
                <w:rFonts w:ascii="Times New Roman" w:eastAsia="Microsoft JhengHei" w:hAnsi="Times New Roman" w:cs="Times New Roman"/>
              </w:rPr>
              <w:t>Establish the NIPN Project Management Committee under OPM leadership</w:t>
            </w:r>
          </w:p>
        </w:tc>
        <w:tc>
          <w:tcPr>
            <w:tcW w:w="1620" w:type="dxa"/>
            <w:shd w:val="clear" w:color="auto" w:fill="FFFFFF"/>
          </w:tcPr>
          <w:p w14:paraId="229C3071" w14:textId="77777777" w:rsidR="00C466AE" w:rsidRPr="00294C10" w:rsidRDefault="00C466AE" w:rsidP="007B5629">
            <w:pPr>
              <w:spacing w:after="160"/>
              <w:rPr>
                <w:rFonts w:ascii="Times New Roman" w:eastAsia="Microsoft JhengHei" w:hAnsi="Times New Roman" w:cs="Times New Roman"/>
                <w:bCs/>
                <w:iCs/>
              </w:rPr>
            </w:pPr>
            <w:r w:rsidRPr="00294C10">
              <w:rPr>
                <w:rFonts w:ascii="Times New Roman" w:eastAsia="Microsoft JhengHei" w:hAnsi="Times New Roman" w:cs="Times New Roman"/>
                <w:bCs/>
                <w:iCs/>
              </w:rPr>
              <w:t xml:space="preserve">Achieved </w:t>
            </w:r>
          </w:p>
        </w:tc>
        <w:tc>
          <w:tcPr>
            <w:tcW w:w="4354" w:type="dxa"/>
          </w:tcPr>
          <w:p w14:paraId="5CFB2EEC" w14:textId="2AC1234A" w:rsidR="00C466AE" w:rsidRPr="00294C10" w:rsidRDefault="00C466AE" w:rsidP="007B5629">
            <w:pPr>
              <w:autoSpaceDE w:val="0"/>
              <w:autoSpaceDN w:val="0"/>
              <w:adjustRightInd w:val="0"/>
              <w:spacing w:after="160"/>
              <w:jc w:val="both"/>
              <w:rPr>
                <w:rFonts w:ascii="Times New Roman" w:eastAsia="Microsoft JhengHei" w:hAnsi="Times New Roman" w:cs="Times New Roman"/>
              </w:rPr>
            </w:pPr>
            <w:r w:rsidRPr="00294C10">
              <w:rPr>
                <w:rFonts w:ascii="Times New Roman" w:eastAsia="Microsoft JhengHei" w:hAnsi="Times New Roman" w:cs="Times New Roman"/>
                <w:bCs/>
                <w:iCs/>
              </w:rPr>
              <w:t>The NIPN Pro</w:t>
            </w:r>
            <w:r w:rsidR="00071BD7" w:rsidRPr="00294C10">
              <w:rPr>
                <w:rFonts w:ascii="Times New Roman" w:eastAsia="Microsoft JhengHei" w:hAnsi="Times New Roman" w:cs="Times New Roman"/>
                <w:bCs/>
                <w:iCs/>
              </w:rPr>
              <w:t xml:space="preserve">ject Management Committee (PMC) </w:t>
            </w:r>
            <w:r w:rsidRPr="00294C10">
              <w:rPr>
                <w:rFonts w:ascii="Times New Roman" w:eastAsia="Microsoft JhengHei" w:hAnsi="Times New Roman" w:cs="Times New Roman"/>
                <w:bCs/>
                <w:iCs/>
              </w:rPr>
              <w:t>is fully functional and playing its oversight role to project implementation.</w:t>
            </w:r>
          </w:p>
        </w:tc>
      </w:tr>
      <w:tr w:rsidR="00F50A99" w:rsidRPr="00294C10" w14:paraId="7B41AD89" w14:textId="77777777" w:rsidTr="005D641A">
        <w:trPr>
          <w:trHeight w:val="372"/>
        </w:trPr>
        <w:tc>
          <w:tcPr>
            <w:tcW w:w="453" w:type="dxa"/>
            <w:vMerge/>
            <w:shd w:val="clear" w:color="auto" w:fill="D9D9D9"/>
            <w:textDirection w:val="btLr"/>
          </w:tcPr>
          <w:p w14:paraId="6B9B886E" w14:textId="77777777" w:rsidR="00C466AE" w:rsidRPr="00294C10" w:rsidRDefault="00C466AE" w:rsidP="007B5629">
            <w:pPr>
              <w:tabs>
                <w:tab w:val="left" w:pos="0"/>
                <w:tab w:val="left" w:pos="132"/>
              </w:tabs>
              <w:spacing w:after="160"/>
              <w:ind w:left="113" w:right="113" w:hanging="101"/>
              <w:jc w:val="center"/>
              <w:rPr>
                <w:rFonts w:ascii="Times New Roman" w:eastAsia="Microsoft JhengHei" w:hAnsi="Times New Roman" w:cs="Times New Roman"/>
                <w:b/>
              </w:rPr>
            </w:pPr>
          </w:p>
        </w:tc>
        <w:tc>
          <w:tcPr>
            <w:tcW w:w="810" w:type="dxa"/>
            <w:shd w:val="clear" w:color="auto" w:fill="FFFFFF"/>
          </w:tcPr>
          <w:p w14:paraId="48CDCD16" w14:textId="77777777" w:rsidR="00C466AE" w:rsidRPr="00294C10" w:rsidRDefault="00C466AE" w:rsidP="007B5629">
            <w:pPr>
              <w:spacing w:after="160"/>
              <w:rPr>
                <w:rFonts w:ascii="Times New Roman" w:eastAsia="Microsoft JhengHei" w:hAnsi="Times New Roman" w:cs="Times New Roman"/>
              </w:rPr>
            </w:pPr>
            <w:r w:rsidRPr="00294C10">
              <w:rPr>
                <w:rFonts w:ascii="Times New Roman" w:eastAsia="Microsoft JhengHei" w:hAnsi="Times New Roman" w:cs="Times New Roman"/>
              </w:rPr>
              <w:t>A1.6</w:t>
            </w:r>
          </w:p>
        </w:tc>
        <w:tc>
          <w:tcPr>
            <w:tcW w:w="2970" w:type="dxa"/>
            <w:shd w:val="clear" w:color="auto" w:fill="FFFFFF"/>
          </w:tcPr>
          <w:p w14:paraId="1A4198D7" w14:textId="77777777" w:rsidR="00C466AE" w:rsidRPr="00294C10" w:rsidRDefault="00C466AE" w:rsidP="007B5629">
            <w:pPr>
              <w:spacing w:after="160"/>
              <w:rPr>
                <w:rFonts w:ascii="Times New Roman" w:eastAsia="Microsoft JhengHei" w:hAnsi="Times New Roman" w:cs="Times New Roman"/>
              </w:rPr>
            </w:pPr>
            <w:r w:rsidRPr="00294C10">
              <w:rPr>
                <w:rFonts w:ascii="Times New Roman" w:eastAsia="Microsoft JhengHei" w:hAnsi="Times New Roman" w:cs="Times New Roman"/>
              </w:rPr>
              <w:t>Map sources of data of interest to the NIPN and define the principles for sharing and using data</w:t>
            </w:r>
          </w:p>
        </w:tc>
        <w:tc>
          <w:tcPr>
            <w:tcW w:w="1620" w:type="dxa"/>
            <w:shd w:val="clear" w:color="auto" w:fill="FFFFFF"/>
          </w:tcPr>
          <w:p w14:paraId="61912D65" w14:textId="605E6B7D" w:rsidR="00C466AE" w:rsidRPr="00294C10" w:rsidRDefault="00C466AE" w:rsidP="007B5629">
            <w:pPr>
              <w:spacing w:after="160"/>
              <w:rPr>
                <w:rFonts w:ascii="Times New Roman" w:eastAsia="Microsoft JhengHei" w:hAnsi="Times New Roman" w:cs="Times New Roman"/>
                <w:bCs/>
                <w:iCs/>
              </w:rPr>
            </w:pPr>
            <w:r w:rsidRPr="00294C10">
              <w:rPr>
                <w:rFonts w:ascii="Times New Roman" w:eastAsia="Microsoft JhengHei" w:hAnsi="Times New Roman" w:cs="Times New Roman"/>
                <w:bCs/>
                <w:iCs/>
              </w:rPr>
              <w:t>Partially Achieved and</w:t>
            </w:r>
            <w:r w:rsidR="000F5761" w:rsidRPr="00294C10">
              <w:rPr>
                <w:rFonts w:ascii="Times New Roman" w:eastAsia="Microsoft JhengHei" w:hAnsi="Times New Roman" w:cs="Times New Roman"/>
                <w:bCs/>
                <w:iCs/>
              </w:rPr>
              <w:t xml:space="preserve"> on</w:t>
            </w:r>
            <w:r w:rsidRPr="00294C10">
              <w:rPr>
                <w:rFonts w:ascii="Times New Roman" w:eastAsia="Microsoft JhengHei" w:hAnsi="Times New Roman" w:cs="Times New Roman"/>
                <w:bCs/>
                <w:iCs/>
              </w:rPr>
              <w:t xml:space="preserve"> track </w:t>
            </w:r>
          </w:p>
        </w:tc>
        <w:tc>
          <w:tcPr>
            <w:tcW w:w="4354" w:type="dxa"/>
          </w:tcPr>
          <w:p w14:paraId="19876BDD" w14:textId="77777777" w:rsidR="00C466AE" w:rsidRPr="00294C10" w:rsidRDefault="00C466AE" w:rsidP="007B5629">
            <w:pPr>
              <w:autoSpaceDE w:val="0"/>
              <w:autoSpaceDN w:val="0"/>
              <w:adjustRightInd w:val="0"/>
              <w:spacing w:after="160"/>
              <w:jc w:val="both"/>
              <w:rPr>
                <w:rFonts w:ascii="Times New Roman" w:eastAsia="Microsoft JhengHei" w:hAnsi="Times New Roman" w:cs="Times New Roman"/>
                <w:bCs/>
                <w:iCs/>
              </w:rPr>
            </w:pPr>
            <w:r w:rsidRPr="00294C10">
              <w:rPr>
                <w:rFonts w:ascii="Times New Roman" w:eastAsia="Microsoft JhengHei" w:hAnsi="Times New Roman" w:cs="Times New Roman"/>
                <w:bCs/>
                <w:iCs/>
              </w:rPr>
              <w:t xml:space="preserve">The data source mapping of existing data in all public sectors of relevance to nutrition was conducted and the report is out. However, data source mapping for non-state actors is planned for the next reporting period. </w:t>
            </w:r>
          </w:p>
        </w:tc>
      </w:tr>
      <w:tr w:rsidR="00F50A99" w:rsidRPr="00294C10" w14:paraId="53C49DE8" w14:textId="77777777" w:rsidTr="005D641A">
        <w:trPr>
          <w:trHeight w:val="381"/>
        </w:trPr>
        <w:tc>
          <w:tcPr>
            <w:tcW w:w="453" w:type="dxa"/>
            <w:vMerge/>
            <w:shd w:val="clear" w:color="auto" w:fill="D9D9D9"/>
            <w:textDirection w:val="btLr"/>
          </w:tcPr>
          <w:p w14:paraId="21AB6013" w14:textId="77777777" w:rsidR="00C466AE" w:rsidRPr="00294C10" w:rsidRDefault="00C466AE" w:rsidP="007B5629">
            <w:pPr>
              <w:tabs>
                <w:tab w:val="left" w:pos="0"/>
                <w:tab w:val="left" w:pos="132"/>
              </w:tabs>
              <w:spacing w:after="160"/>
              <w:ind w:left="113" w:right="113" w:hanging="101"/>
              <w:jc w:val="center"/>
              <w:rPr>
                <w:rFonts w:ascii="Times New Roman" w:eastAsia="Microsoft JhengHei" w:hAnsi="Times New Roman" w:cs="Times New Roman"/>
                <w:b/>
              </w:rPr>
            </w:pPr>
          </w:p>
        </w:tc>
        <w:tc>
          <w:tcPr>
            <w:tcW w:w="810" w:type="dxa"/>
            <w:shd w:val="clear" w:color="auto" w:fill="FFFFFF"/>
          </w:tcPr>
          <w:p w14:paraId="469183C1" w14:textId="77777777" w:rsidR="00C466AE" w:rsidRPr="00294C10" w:rsidRDefault="00C466AE" w:rsidP="007B5629">
            <w:pPr>
              <w:spacing w:after="160"/>
              <w:rPr>
                <w:rFonts w:ascii="Times New Roman" w:eastAsia="Microsoft JhengHei" w:hAnsi="Times New Roman" w:cs="Times New Roman"/>
              </w:rPr>
            </w:pPr>
            <w:r w:rsidRPr="00294C10">
              <w:rPr>
                <w:rFonts w:ascii="Times New Roman" w:eastAsia="Microsoft JhengHei" w:hAnsi="Times New Roman" w:cs="Times New Roman"/>
              </w:rPr>
              <w:t>A1.7</w:t>
            </w:r>
          </w:p>
        </w:tc>
        <w:tc>
          <w:tcPr>
            <w:tcW w:w="2970" w:type="dxa"/>
            <w:shd w:val="clear" w:color="auto" w:fill="FFFFFF"/>
          </w:tcPr>
          <w:p w14:paraId="57786E8F" w14:textId="77777777" w:rsidR="00C466AE" w:rsidRPr="00294C10" w:rsidRDefault="00C466AE" w:rsidP="007B5629">
            <w:pPr>
              <w:spacing w:after="160"/>
              <w:rPr>
                <w:rFonts w:ascii="Times New Roman" w:eastAsia="Microsoft JhengHei" w:hAnsi="Times New Roman" w:cs="Times New Roman"/>
              </w:rPr>
            </w:pPr>
            <w:r w:rsidRPr="00294C10">
              <w:rPr>
                <w:rFonts w:ascii="Times New Roman" w:eastAsia="Microsoft JhengHei" w:hAnsi="Times New Roman" w:cs="Times New Roman"/>
              </w:rPr>
              <w:t>Create a centralised repository for data related to nutrition and define mode of operation</w:t>
            </w:r>
          </w:p>
        </w:tc>
        <w:tc>
          <w:tcPr>
            <w:tcW w:w="1620" w:type="dxa"/>
            <w:shd w:val="clear" w:color="auto" w:fill="FFFFFF"/>
          </w:tcPr>
          <w:p w14:paraId="42364FEC" w14:textId="77777777" w:rsidR="00C466AE" w:rsidRPr="00294C10" w:rsidRDefault="00C466AE" w:rsidP="007B5629">
            <w:pPr>
              <w:spacing w:after="160"/>
              <w:rPr>
                <w:rFonts w:ascii="Times New Roman" w:eastAsia="Microsoft JhengHei" w:hAnsi="Times New Roman" w:cs="Times New Roman"/>
                <w:bCs/>
                <w:iCs/>
              </w:rPr>
            </w:pPr>
            <w:r w:rsidRPr="00294C10">
              <w:rPr>
                <w:rFonts w:ascii="Times New Roman" w:eastAsia="Microsoft JhengHei" w:hAnsi="Times New Roman" w:cs="Times New Roman"/>
                <w:bCs/>
                <w:iCs/>
              </w:rPr>
              <w:t>On-Track</w:t>
            </w:r>
          </w:p>
        </w:tc>
        <w:tc>
          <w:tcPr>
            <w:tcW w:w="4354" w:type="dxa"/>
          </w:tcPr>
          <w:p w14:paraId="0524119E" w14:textId="6915A449" w:rsidR="00C466AE" w:rsidRPr="00F50A99" w:rsidRDefault="00C466AE" w:rsidP="00F50A99">
            <w:pPr>
              <w:autoSpaceDE w:val="0"/>
              <w:autoSpaceDN w:val="0"/>
              <w:adjustRightInd w:val="0"/>
              <w:spacing w:after="160"/>
              <w:jc w:val="both"/>
              <w:rPr>
                <w:rFonts w:ascii="Times New Roman" w:eastAsia="Microsoft JhengHei" w:hAnsi="Times New Roman" w:cs="Times New Roman"/>
                <w:bCs/>
                <w:iCs/>
              </w:rPr>
            </w:pPr>
            <w:r w:rsidRPr="00294C10">
              <w:rPr>
                <w:rFonts w:ascii="Times New Roman" w:eastAsia="Microsoft JhengHei" w:hAnsi="Times New Roman" w:cs="Times New Roman"/>
                <w:bCs/>
                <w:iCs/>
              </w:rPr>
              <w:t>This activity is dependent on a number of preliminary activities</w:t>
            </w:r>
            <w:r w:rsidR="00071BD7" w:rsidRPr="00294C10">
              <w:rPr>
                <w:rFonts w:ascii="Times New Roman" w:eastAsia="Microsoft JhengHei" w:hAnsi="Times New Roman" w:cs="Times New Roman"/>
                <w:bCs/>
                <w:iCs/>
              </w:rPr>
              <w:t xml:space="preserve"> for example,</w:t>
            </w:r>
            <w:r w:rsidRPr="00294C10">
              <w:rPr>
                <w:rFonts w:ascii="Times New Roman" w:eastAsia="Microsoft JhengHei" w:hAnsi="Times New Roman" w:cs="Times New Roman"/>
                <w:bCs/>
                <w:iCs/>
              </w:rPr>
              <w:t xml:space="preserve"> the development of SOPs for the centralized repository</w:t>
            </w:r>
            <w:r w:rsidRPr="00294C10">
              <w:rPr>
                <w:rFonts w:ascii="Times New Roman" w:eastAsia="Microsoft JhengHei" w:hAnsi="Times New Roman" w:cs="Times New Roman"/>
              </w:rPr>
              <w:t xml:space="preserve"> </w:t>
            </w:r>
            <w:r w:rsidRPr="00294C10">
              <w:rPr>
                <w:rFonts w:ascii="Times New Roman" w:eastAsia="Microsoft JhengHei" w:hAnsi="Times New Roman" w:cs="Times New Roman"/>
                <w:bCs/>
                <w:iCs/>
              </w:rPr>
              <w:t xml:space="preserve">for data. 29 datasets related to Uganda Demographic and Health Survey, Uganda National Panel Survey, Uganda National Household Survey and Food Security and Nutrition Assessment (FSNA) have been compiled. </w:t>
            </w:r>
          </w:p>
        </w:tc>
      </w:tr>
    </w:tbl>
    <w:p w14:paraId="38EAC05F" w14:textId="77777777" w:rsidR="00C466AE" w:rsidRPr="00294C10" w:rsidRDefault="00C466AE" w:rsidP="007B5629">
      <w:pPr>
        <w:spacing w:after="160"/>
        <w:rPr>
          <w:rFonts w:ascii="Times New Roman" w:eastAsia="Microsoft JhengHei" w:hAnsi="Times New Roman" w:cs="Times New Roman"/>
        </w:rPr>
        <w:sectPr w:rsidR="00C466AE" w:rsidRPr="00294C10" w:rsidSect="000A463F">
          <w:type w:val="nextColumn"/>
          <w:pgSz w:w="11906" w:h="16838"/>
          <w:pgMar w:top="1440" w:right="1440" w:bottom="1440" w:left="1440" w:header="0" w:footer="706" w:gutter="0"/>
          <w:cols w:space="708"/>
          <w:docGrid w:linePitch="360"/>
        </w:sectPr>
      </w:pPr>
    </w:p>
    <w:tbl>
      <w:tblPr>
        <w:tblpPr w:leftFromText="180" w:rightFromText="180" w:vertAnchor="page" w:horzAnchor="page" w:tblpX="910" w:tblpY="72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
        <w:gridCol w:w="723"/>
        <w:gridCol w:w="1975"/>
        <w:gridCol w:w="1371"/>
        <w:gridCol w:w="5492"/>
      </w:tblGrid>
      <w:tr w:rsidR="00C466AE" w:rsidRPr="00294C10" w14:paraId="4F554B8A" w14:textId="77777777" w:rsidTr="005D641A">
        <w:trPr>
          <w:trHeight w:val="718"/>
        </w:trPr>
        <w:tc>
          <w:tcPr>
            <w:tcW w:w="10031" w:type="dxa"/>
            <w:gridSpan w:val="5"/>
            <w:shd w:val="clear" w:color="auto" w:fill="D9D9D9"/>
          </w:tcPr>
          <w:p w14:paraId="39460C5E" w14:textId="7E4C695F" w:rsidR="00C466AE" w:rsidRPr="00167C33" w:rsidRDefault="00C466AE" w:rsidP="007B5629">
            <w:pPr>
              <w:spacing w:before="120" w:after="160"/>
              <w:rPr>
                <w:rFonts w:ascii="Times New Roman" w:eastAsia="Microsoft JhengHei" w:hAnsi="Times New Roman" w:cs="Times New Roman"/>
                <w:b/>
                <w:i/>
              </w:rPr>
            </w:pPr>
            <w:r w:rsidRPr="00167C33">
              <w:rPr>
                <w:rFonts w:ascii="Times New Roman" w:eastAsia="Microsoft JhengHei" w:hAnsi="Times New Roman" w:cs="Times New Roman"/>
                <w:b/>
                <w:i/>
              </w:rPr>
              <w:t>Result Area 2: Strengthen capacity to track progress in meeting national objectives to prevent under-nutrition and monitor nutrition investments</w:t>
            </w:r>
          </w:p>
        </w:tc>
      </w:tr>
      <w:tr w:rsidR="00F50A99" w:rsidRPr="00294C10" w14:paraId="23B188DE" w14:textId="77777777" w:rsidTr="005D641A">
        <w:trPr>
          <w:trHeight w:val="436"/>
        </w:trPr>
        <w:tc>
          <w:tcPr>
            <w:tcW w:w="470" w:type="dxa"/>
            <w:shd w:val="clear" w:color="auto" w:fill="D9D9D9"/>
            <w:textDirection w:val="btLr"/>
          </w:tcPr>
          <w:p w14:paraId="163FBB5C" w14:textId="77777777" w:rsidR="00C466AE" w:rsidRPr="00294C10" w:rsidRDefault="00C466AE" w:rsidP="007B5629">
            <w:pPr>
              <w:tabs>
                <w:tab w:val="left" w:pos="0"/>
                <w:tab w:val="left" w:pos="132"/>
              </w:tabs>
              <w:spacing w:after="160"/>
              <w:ind w:left="113" w:right="113" w:hanging="102"/>
              <w:jc w:val="center"/>
              <w:rPr>
                <w:rFonts w:ascii="Times New Roman" w:eastAsia="Microsoft JhengHei" w:hAnsi="Times New Roman" w:cs="Times New Roman"/>
                <w:b/>
              </w:rPr>
            </w:pPr>
          </w:p>
        </w:tc>
        <w:tc>
          <w:tcPr>
            <w:tcW w:w="2698" w:type="dxa"/>
            <w:gridSpan w:val="2"/>
            <w:shd w:val="clear" w:color="auto" w:fill="FFFFFF"/>
          </w:tcPr>
          <w:p w14:paraId="2603842D" w14:textId="77777777" w:rsidR="00C466AE" w:rsidRPr="00294C10" w:rsidRDefault="00C466AE" w:rsidP="007B5629">
            <w:pPr>
              <w:spacing w:after="160"/>
              <w:rPr>
                <w:rFonts w:ascii="Times New Roman" w:eastAsia="Microsoft JhengHei" w:hAnsi="Times New Roman" w:cs="Times New Roman"/>
                <w:b/>
                <w:i/>
              </w:rPr>
            </w:pPr>
            <w:r w:rsidRPr="00294C10">
              <w:rPr>
                <w:rFonts w:ascii="Times New Roman" w:eastAsia="Microsoft JhengHei" w:hAnsi="Times New Roman" w:cs="Times New Roman"/>
                <w:b/>
                <w:i/>
              </w:rPr>
              <w:t xml:space="preserve">Planned Activities </w:t>
            </w:r>
          </w:p>
        </w:tc>
        <w:tc>
          <w:tcPr>
            <w:tcW w:w="1371" w:type="dxa"/>
            <w:shd w:val="clear" w:color="auto" w:fill="FFFFFF"/>
          </w:tcPr>
          <w:p w14:paraId="6FF27E53" w14:textId="214E8B54" w:rsidR="00C466AE" w:rsidRPr="00294C10" w:rsidRDefault="00C466AE" w:rsidP="007B5629">
            <w:pPr>
              <w:spacing w:after="160"/>
              <w:rPr>
                <w:rFonts w:ascii="Times New Roman" w:eastAsia="Microsoft JhengHei" w:hAnsi="Times New Roman" w:cs="Times New Roman"/>
                <w:b/>
                <w:bCs/>
                <w:i/>
                <w:iCs/>
              </w:rPr>
            </w:pPr>
            <w:r w:rsidRPr="00294C10">
              <w:rPr>
                <w:rFonts w:ascii="Times New Roman" w:eastAsia="Microsoft JhengHei" w:hAnsi="Times New Roman" w:cs="Times New Roman"/>
                <w:b/>
                <w:bCs/>
                <w:i/>
                <w:iCs/>
              </w:rPr>
              <w:t xml:space="preserve">Implementation Status </w:t>
            </w:r>
            <w:r w:rsidR="000F5761" w:rsidRPr="00294C10">
              <w:rPr>
                <w:rFonts w:ascii="Times New Roman" w:eastAsia="Microsoft JhengHei" w:hAnsi="Times New Roman" w:cs="Times New Roman"/>
                <w:b/>
                <w:bCs/>
                <w:i/>
                <w:iCs/>
              </w:rPr>
              <w:t>2019</w:t>
            </w:r>
          </w:p>
        </w:tc>
        <w:tc>
          <w:tcPr>
            <w:tcW w:w="5492" w:type="dxa"/>
            <w:shd w:val="clear" w:color="auto" w:fill="auto"/>
          </w:tcPr>
          <w:p w14:paraId="44E51709" w14:textId="77777777" w:rsidR="00C466AE" w:rsidRPr="00294C10" w:rsidRDefault="00C466AE" w:rsidP="007B5629">
            <w:pPr>
              <w:autoSpaceDE w:val="0"/>
              <w:autoSpaceDN w:val="0"/>
              <w:adjustRightInd w:val="0"/>
              <w:spacing w:after="160"/>
              <w:rPr>
                <w:rFonts w:ascii="Times New Roman" w:eastAsia="Microsoft JhengHei" w:hAnsi="Times New Roman" w:cs="Times New Roman"/>
                <w:b/>
                <w:i/>
              </w:rPr>
            </w:pPr>
            <w:r w:rsidRPr="00294C10">
              <w:rPr>
                <w:rFonts w:ascii="Times New Roman" w:eastAsia="Microsoft JhengHei" w:hAnsi="Times New Roman" w:cs="Times New Roman"/>
                <w:b/>
                <w:i/>
              </w:rPr>
              <w:t xml:space="preserve">Description </w:t>
            </w:r>
          </w:p>
        </w:tc>
      </w:tr>
      <w:tr w:rsidR="00F50A99" w:rsidRPr="00294C10" w14:paraId="1CB30875" w14:textId="77777777" w:rsidTr="005D641A">
        <w:trPr>
          <w:trHeight w:val="1356"/>
        </w:trPr>
        <w:tc>
          <w:tcPr>
            <w:tcW w:w="470" w:type="dxa"/>
            <w:shd w:val="clear" w:color="auto" w:fill="D9D9D9"/>
            <w:textDirection w:val="btLr"/>
          </w:tcPr>
          <w:p w14:paraId="6CDC62E5" w14:textId="77777777" w:rsidR="00C466AE" w:rsidRPr="00294C10" w:rsidRDefault="00C466AE" w:rsidP="00F50A99">
            <w:pPr>
              <w:tabs>
                <w:tab w:val="left" w:pos="0"/>
                <w:tab w:val="left" w:pos="132"/>
              </w:tabs>
              <w:spacing w:after="160"/>
              <w:ind w:left="113" w:right="113"/>
              <w:rPr>
                <w:rFonts w:ascii="Times New Roman" w:eastAsia="Microsoft JhengHei" w:hAnsi="Times New Roman" w:cs="Times New Roman"/>
                <w:b/>
              </w:rPr>
            </w:pPr>
          </w:p>
        </w:tc>
        <w:tc>
          <w:tcPr>
            <w:tcW w:w="723" w:type="dxa"/>
            <w:shd w:val="clear" w:color="auto" w:fill="FFFFFF"/>
          </w:tcPr>
          <w:p w14:paraId="5DCAD883" w14:textId="77777777" w:rsidR="00C466AE" w:rsidRPr="00294C10" w:rsidRDefault="00C466AE" w:rsidP="007B5629">
            <w:pPr>
              <w:spacing w:after="160"/>
              <w:rPr>
                <w:rFonts w:ascii="Times New Roman" w:eastAsia="Microsoft JhengHei" w:hAnsi="Times New Roman" w:cs="Times New Roman"/>
              </w:rPr>
            </w:pPr>
            <w:r w:rsidRPr="00294C10">
              <w:rPr>
                <w:rFonts w:ascii="Times New Roman" w:eastAsia="Microsoft JhengHei" w:hAnsi="Times New Roman" w:cs="Times New Roman"/>
              </w:rPr>
              <w:t>A2.1</w:t>
            </w:r>
          </w:p>
        </w:tc>
        <w:tc>
          <w:tcPr>
            <w:tcW w:w="1975" w:type="dxa"/>
            <w:shd w:val="clear" w:color="auto" w:fill="FFFFFF"/>
          </w:tcPr>
          <w:p w14:paraId="49E0F407" w14:textId="77777777" w:rsidR="00C466AE" w:rsidRPr="00294C10" w:rsidRDefault="00C466AE" w:rsidP="007B5629">
            <w:pPr>
              <w:spacing w:after="160"/>
              <w:rPr>
                <w:rFonts w:ascii="Times New Roman" w:eastAsia="Microsoft JhengHei" w:hAnsi="Times New Roman" w:cs="Times New Roman"/>
              </w:rPr>
            </w:pPr>
            <w:r w:rsidRPr="00294C10">
              <w:rPr>
                <w:rFonts w:ascii="Times New Roman" w:eastAsia="Microsoft JhengHei" w:hAnsi="Times New Roman" w:cs="Times New Roman"/>
              </w:rPr>
              <w:t>Create or support a web interface to present summary statistics from the NIPN</w:t>
            </w:r>
          </w:p>
        </w:tc>
        <w:tc>
          <w:tcPr>
            <w:tcW w:w="1371" w:type="dxa"/>
            <w:shd w:val="clear" w:color="auto" w:fill="FFFFFF"/>
          </w:tcPr>
          <w:p w14:paraId="55FE9399" w14:textId="77777777" w:rsidR="00C466AE" w:rsidRPr="00294C10" w:rsidRDefault="00C466AE" w:rsidP="007B5629">
            <w:pPr>
              <w:spacing w:after="160"/>
              <w:rPr>
                <w:rFonts w:ascii="Times New Roman" w:eastAsia="Microsoft JhengHei" w:hAnsi="Times New Roman" w:cs="Times New Roman"/>
                <w:bCs/>
                <w:i/>
                <w:iCs/>
              </w:rPr>
            </w:pPr>
            <w:r w:rsidRPr="00294C10">
              <w:rPr>
                <w:rFonts w:ascii="Times New Roman" w:eastAsia="Microsoft JhengHei" w:hAnsi="Times New Roman" w:cs="Times New Roman"/>
                <w:bCs/>
                <w:i/>
                <w:iCs/>
              </w:rPr>
              <w:t>On-Track</w:t>
            </w:r>
          </w:p>
        </w:tc>
        <w:tc>
          <w:tcPr>
            <w:tcW w:w="5492" w:type="dxa"/>
            <w:shd w:val="clear" w:color="auto" w:fill="auto"/>
          </w:tcPr>
          <w:p w14:paraId="6BCC6E5E" w14:textId="54734E15" w:rsidR="00C466AE" w:rsidRPr="00F50A99" w:rsidRDefault="00C466AE" w:rsidP="007B5629">
            <w:pPr>
              <w:autoSpaceDE w:val="0"/>
              <w:autoSpaceDN w:val="0"/>
              <w:adjustRightInd w:val="0"/>
              <w:spacing w:after="160"/>
              <w:contextualSpacing/>
              <w:jc w:val="both"/>
              <w:rPr>
                <w:rFonts w:ascii="Times New Roman" w:eastAsia="Microsoft JhengHei" w:hAnsi="Times New Roman" w:cs="Times New Roman"/>
                <w:bCs/>
                <w:iCs/>
              </w:rPr>
            </w:pPr>
            <w:r w:rsidRPr="00294C10">
              <w:rPr>
                <w:rFonts w:ascii="Times New Roman" w:eastAsia="Microsoft JhengHei" w:hAnsi="Times New Roman" w:cs="Times New Roman"/>
                <w:bCs/>
                <w:iCs/>
              </w:rPr>
              <w:t>The dashboard dev</w:t>
            </w:r>
            <w:r w:rsidR="00071BD7" w:rsidRPr="00294C10">
              <w:rPr>
                <w:rFonts w:ascii="Times New Roman" w:eastAsia="Microsoft JhengHei" w:hAnsi="Times New Roman" w:cs="Times New Roman"/>
                <w:bCs/>
                <w:iCs/>
              </w:rPr>
              <w:t>eloped is still hosted on MSEXCEL.</w:t>
            </w:r>
            <w:r w:rsidRPr="00294C10">
              <w:rPr>
                <w:rFonts w:ascii="Times New Roman" w:eastAsia="Microsoft JhengHei" w:hAnsi="Times New Roman" w:cs="Times New Roman"/>
                <w:bCs/>
                <w:iCs/>
              </w:rPr>
              <w:t xml:space="preserve"> </w:t>
            </w:r>
            <w:r w:rsidR="00071BD7" w:rsidRPr="00294C10">
              <w:rPr>
                <w:rFonts w:ascii="Times New Roman" w:eastAsia="Microsoft JhengHei" w:hAnsi="Times New Roman" w:cs="Times New Roman"/>
                <w:bCs/>
                <w:iCs/>
              </w:rPr>
              <w:t>However,</w:t>
            </w:r>
            <w:r w:rsidRPr="00294C10">
              <w:rPr>
                <w:rFonts w:ascii="Times New Roman" w:eastAsia="Microsoft JhengHei" w:hAnsi="Times New Roman" w:cs="Times New Roman"/>
                <w:bCs/>
                <w:iCs/>
              </w:rPr>
              <w:t xml:space="preserve"> a consultant is being sought to develop a web-based programme for hosting the dashboard. </w:t>
            </w:r>
          </w:p>
        </w:tc>
      </w:tr>
      <w:tr w:rsidR="00F50A99" w:rsidRPr="00294C10" w14:paraId="5E4997FC" w14:textId="77777777" w:rsidTr="005D641A">
        <w:trPr>
          <w:trHeight w:val="436"/>
        </w:trPr>
        <w:tc>
          <w:tcPr>
            <w:tcW w:w="470" w:type="dxa"/>
            <w:vMerge w:val="restart"/>
            <w:shd w:val="clear" w:color="auto" w:fill="D9D9D9"/>
            <w:textDirection w:val="btLr"/>
          </w:tcPr>
          <w:p w14:paraId="1B58312B" w14:textId="77777777" w:rsidR="00C466AE" w:rsidRPr="00294C10" w:rsidRDefault="00C466AE" w:rsidP="007B5629">
            <w:pPr>
              <w:tabs>
                <w:tab w:val="left" w:pos="0"/>
                <w:tab w:val="left" w:pos="132"/>
              </w:tabs>
              <w:spacing w:after="160"/>
              <w:ind w:left="113" w:right="113" w:hanging="102"/>
              <w:jc w:val="center"/>
              <w:rPr>
                <w:rFonts w:ascii="Times New Roman" w:eastAsia="Microsoft JhengHei" w:hAnsi="Times New Roman" w:cs="Times New Roman"/>
                <w:b/>
              </w:rPr>
            </w:pPr>
            <w:r w:rsidRPr="00294C10">
              <w:rPr>
                <w:rFonts w:ascii="Times New Roman" w:eastAsia="Microsoft JhengHei" w:hAnsi="Times New Roman" w:cs="Times New Roman"/>
                <w:b/>
              </w:rPr>
              <w:t>Activities</w:t>
            </w:r>
          </w:p>
        </w:tc>
        <w:tc>
          <w:tcPr>
            <w:tcW w:w="723" w:type="dxa"/>
            <w:shd w:val="clear" w:color="auto" w:fill="FFFFFF"/>
          </w:tcPr>
          <w:p w14:paraId="21630F19" w14:textId="77777777" w:rsidR="00C466AE" w:rsidRPr="00294C10" w:rsidRDefault="00C466AE" w:rsidP="007B5629">
            <w:pPr>
              <w:spacing w:after="160"/>
              <w:rPr>
                <w:rFonts w:ascii="Times New Roman" w:eastAsia="Microsoft JhengHei" w:hAnsi="Times New Roman" w:cs="Times New Roman"/>
              </w:rPr>
            </w:pPr>
            <w:r w:rsidRPr="00294C10">
              <w:rPr>
                <w:rFonts w:ascii="Times New Roman" w:eastAsia="Microsoft JhengHei" w:hAnsi="Times New Roman" w:cs="Times New Roman"/>
              </w:rPr>
              <w:t>A2.2</w:t>
            </w:r>
          </w:p>
        </w:tc>
        <w:tc>
          <w:tcPr>
            <w:tcW w:w="1975" w:type="dxa"/>
            <w:shd w:val="clear" w:color="auto" w:fill="FFFFFF"/>
          </w:tcPr>
          <w:p w14:paraId="7046E8B4" w14:textId="77777777" w:rsidR="00C466AE" w:rsidRPr="00294C10" w:rsidRDefault="00C466AE" w:rsidP="007B5629">
            <w:pPr>
              <w:spacing w:after="160"/>
              <w:rPr>
                <w:rFonts w:ascii="Times New Roman" w:eastAsia="Microsoft JhengHei" w:hAnsi="Times New Roman" w:cs="Times New Roman"/>
              </w:rPr>
            </w:pPr>
            <w:r w:rsidRPr="00294C10">
              <w:rPr>
                <w:rFonts w:ascii="Times New Roman" w:eastAsia="Microsoft JhengHei" w:hAnsi="Times New Roman" w:cs="Times New Roman"/>
              </w:rPr>
              <w:t>Identify and prioritise questions for analysis and develop annual work plans</w:t>
            </w:r>
          </w:p>
        </w:tc>
        <w:tc>
          <w:tcPr>
            <w:tcW w:w="1371" w:type="dxa"/>
            <w:shd w:val="clear" w:color="auto" w:fill="FFFFFF"/>
          </w:tcPr>
          <w:p w14:paraId="6B5A2B30" w14:textId="77777777" w:rsidR="00C466AE" w:rsidRPr="00294C10" w:rsidRDefault="00C466AE" w:rsidP="007B5629">
            <w:pPr>
              <w:spacing w:after="160"/>
              <w:rPr>
                <w:rFonts w:ascii="Times New Roman" w:eastAsia="Microsoft JhengHei" w:hAnsi="Times New Roman" w:cs="Times New Roman"/>
                <w:bCs/>
                <w:i/>
                <w:iCs/>
              </w:rPr>
            </w:pPr>
            <w:r w:rsidRPr="00294C10">
              <w:rPr>
                <w:rFonts w:ascii="Times New Roman" w:eastAsia="Microsoft JhengHei" w:hAnsi="Times New Roman" w:cs="Times New Roman"/>
                <w:bCs/>
                <w:i/>
                <w:iCs/>
              </w:rPr>
              <w:t>On-Track</w:t>
            </w:r>
          </w:p>
        </w:tc>
        <w:tc>
          <w:tcPr>
            <w:tcW w:w="5492" w:type="dxa"/>
            <w:shd w:val="clear" w:color="auto" w:fill="auto"/>
          </w:tcPr>
          <w:p w14:paraId="7D37BC8E" w14:textId="60CAD510" w:rsidR="00C466AE" w:rsidRPr="00294C10" w:rsidRDefault="00C466AE" w:rsidP="007B5629">
            <w:pPr>
              <w:autoSpaceDE w:val="0"/>
              <w:autoSpaceDN w:val="0"/>
              <w:adjustRightInd w:val="0"/>
              <w:spacing w:after="160"/>
              <w:jc w:val="both"/>
              <w:rPr>
                <w:rFonts w:ascii="Times New Roman" w:eastAsia="Microsoft JhengHei" w:hAnsi="Times New Roman" w:cs="Times New Roman"/>
                <w:bCs/>
                <w:iCs/>
              </w:rPr>
            </w:pPr>
            <w:r w:rsidRPr="00294C10">
              <w:rPr>
                <w:rFonts w:ascii="Times New Roman" w:eastAsia="Microsoft JhengHei" w:hAnsi="Times New Roman" w:cs="Times New Roman"/>
                <w:bCs/>
                <w:iCs/>
              </w:rPr>
              <w:t>The 1</w:t>
            </w:r>
            <w:r w:rsidRPr="00294C10">
              <w:rPr>
                <w:rFonts w:ascii="Times New Roman" w:eastAsia="Microsoft JhengHei" w:hAnsi="Times New Roman" w:cs="Times New Roman"/>
                <w:bCs/>
                <w:iCs/>
                <w:vertAlign w:val="superscript"/>
              </w:rPr>
              <w:t>st</w:t>
            </w:r>
            <w:r w:rsidRPr="00294C10">
              <w:rPr>
                <w:rFonts w:ascii="Times New Roman" w:eastAsia="Microsoft JhengHei" w:hAnsi="Times New Roman" w:cs="Times New Roman"/>
                <w:bCs/>
                <w:iCs/>
              </w:rPr>
              <w:t xml:space="preserve"> round of policy questions </w:t>
            </w:r>
            <w:r w:rsidR="00EC3431" w:rsidRPr="00294C10">
              <w:rPr>
                <w:rFonts w:ascii="Times New Roman" w:eastAsia="Microsoft JhengHei" w:hAnsi="Times New Roman" w:cs="Times New Roman"/>
                <w:bCs/>
                <w:iCs/>
              </w:rPr>
              <w:t>were</w:t>
            </w:r>
            <w:r w:rsidRPr="00294C10">
              <w:rPr>
                <w:rFonts w:ascii="Times New Roman" w:eastAsia="Microsoft JhengHei" w:hAnsi="Times New Roman" w:cs="Times New Roman"/>
                <w:bCs/>
                <w:iCs/>
              </w:rPr>
              <w:t xml:space="preserve"> generated from sectors and pre</w:t>
            </w:r>
            <w:r w:rsidR="00EC3431" w:rsidRPr="00294C10">
              <w:rPr>
                <w:rFonts w:ascii="Times New Roman" w:eastAsia="Microsoft JhengHei" w:hAnsi="Times New Roman" w:cs="Times New Roman"/>
                <w:bCs/>
                <w:iCs/>
              </w:rPr>
              <w:t>sented to PAC for consideration. The PAC recommended that sectors be consulted for refinement and finalisation of the q</w:t>
            </w:r>
            <w:r w:rsidR="00857DD8" w:rsidRPr="00294C10">
              <w:rPr>
                <w:rFonts w:ascii="Times New Roman" w:eastAsia="Microsoft JhengHei" w:hAnsi="Times New Roman" w:cs="Times New Roman"/>
                <w:bCs/>
                <w:iCs/>
              </w:rPr>
              <w:t>uestions which will then</w:t>
            </w:r>
            <w:r w:rsidR="00EC3431" w:rsidRPr="00294C10">
              <w:rPr>
                <w:rFonts w:ascii="Times New Roman" w:eastAsia="Microsoft JhengHei" w:hAnsi="Times New Roman" w:cs="Times New Roman"/>
                <w:bCs/>
                <w:iCs/>
              </w:rPr>
              <w:t xml:space="preserve"> </w:t>
            </w:r>
            <w:r w:rsidR="00857DD8" w:rsidRPr="00294C10">
              <w:rPr>
                <w:rFonts w:ascii="Times New Roman" w:eastAsia="Microsoft JhengHei" w:hAnsi="Times New Roman" w:cs="Times New Roman"/>
                <w:bCs/>
                <w:iCs/>
              </w:rPr>
              <w:t>be presented to the Data Analysis U</w:t>
            </w:r>
            <w:r w:rsidR="00EC3431" w:rsidRPr="00294C10">
              <w:rPr>
                <w:rFonts w:ascii="Times New Roman" w:eastAsia="Microsoft JhengHei" w:hAnsi="Times New Roman" w:cs="Times New Roman"/>
                <w:bCs/>
                <w:iCs/>
              </w:rPr>
              <w:t>nit</w:t>
            </w:r>
            <w:r w:rsidR="00857DD8" w:rsidRPr="00294C10">
              <w:rPr>
                <w:rFonts w:ascii="Times New Roman" w:eastAsia="Microsoft JhengHei" w:hAnsi="Times New Roman" w:cs="Times New Roman"/>
                <w:bCs/>
                <w:iCs/>
              </w:rPr>
              <w:t xml:space="preserve">. </w:t>
            </w:r>
            <w:r w:rsidRPr="00294C10">
              <w:rPr>
                <w:rFonts w:ascii="Times New Roman" w:eastAsia="Microsoft JhengHei" w:hAnsi="Times New Roman" w:cs="Times New Roman"/>
                <w:bCs/>
                <w:iCs/>
              </w:rPr>
              <w:t xml:space="preserve">This is a continuous activity. </w:t>
            </w:r>
          </w:p>
        </w:tc>
      </w:tr>
      <w:tr w:rsidR="00F50A99" w:rsidRPr="00294C10" w14:paraId="1DF8E29B" w14:textId="77777777" w:rsidTr="005D641A">
        <w:trPr>
          <w:trHeight w:val="519"/>
        </w:trPr>
        <w:tc>
          <w:tcPr>
            <w:tcW w:w="470" w:type="dxa"/>
            <w:vMerge/>
            <w:shd w:val="clear" w:color="auto" w:fill="D9D9D9"/>
            <w:textDirection w:val="btLr"/>
          </w:tcPr>
          <w:p w14:paraId="485876E3" w14:textId="77777777" w:rsidR="00C466AE" w:rsidRPr="00294C10" w:rsidRDefault="00C466AE" w:rsidP="007B5629">
            <w:pPr>
              <w:tabs>
                <w:tab w:val="left" w:pos="0"/>
                <w:tab w:val="left" w:pos="132"/>
              </w:tabs>
              <w:spacing w:after="160"/>
              <w:ind w:left="113" w:right="113" w:hanging="101"/>
              <w:jc w:val="center"/>
              <w:rPr>
                <w:rFonts w:ascii="Times New Roman" w:eastAsia="Microsoft JhengHei" w:hAnsi="Times New Roman" w:cs="Times New Roman"/>
                <w:b/>
              </w:rPr>
            </w:pPr>
          </w:p>
        </w:tc>
        <w:tc>
          <w:tcPr>
            <w:tcW w:w="723" w:type="dxa"/>
            <w:shd w:val="clear" w:color="auto" w:fill="FFFFFF"/>
          </w:tcPr>
          <w:p w14:paraId="04D5C23A" w14:textId="77777777" w:rsidR="00C466AE" w:rsidRPr="00294C10" w:rsidRDefault="00C466AE" w:rsidP="007B5629">
            <w:pPr>
              <w:spacing w:after="160"/>
              <w:rPr>
                <w:rFonts w:ascii="Times New Roman" w:eastAsia="Microsoft JhengHei" w:hAnsi="Times New Roman" w:cs="Times New Roman"/>
              </w:rPr>
            </w:pPr>
            <w:r w:rsidRPr="00294C10">
              <w:rPr>
                <w:rFonts w:ascii="Times New Roman" w:eastAsia="Microsoft JhengHei" w:hAnsi="Times New Roman" w:cs="Times New Roman"/>
              </w:rPr>
              <w:t>A2.3</w:t>
            </w:r>
          </w:p>
        </w:tc>
        <w:tc>
          <w:tcPr>
            <w:tcW w:w="1975" w:type="dxa"/>
            <w:shd w:val="clear" w:color="auto" w:fill="FFFFFF"/>
          </w:tcPr>
          <w:p w14:paraId="1788E3CB" w14:textId="77777777" w:rsidR="00C466AE" w:rsidRPr="00294C10" w:rsidRDefault="00C466AE" w:rsidP="007B5629">
            <w:pPr>
              <w:spacing w:after="160"/>
              <w:rPr>
                <w:rFonts w:ascii="Times New Roman" w:eastAsia="Microsoft JhengHei" w:hAnsi="Times New Roman" w:cs="Times New Roman"/>
              </w:rPr>
            </w:pPr>
            <w:r w:rsidRPr="00294C10">
              <w:rPr>
                <w:rFonts w:ascii="Times New Roman" w:eastAsia="Microsoft JhengHei" w:hAnsi="Times New Roman" w:cs="Times New Roman"/>
              </w:rPr>
              <w:t>Perform qualitative analysis of information</w:t>
            </w:r>
          </w:p>
        </w:tc>
        <w:tc>
          <w:tcPr>
            <w:tcW w:w="1371" w:type="dxa"/>
            <w:shd w:val="clear" w:color="auto" w:fill="FFFFFF"/>
          </w:tcPr>
          <w:p w14:paraId="7997A97A" w14:textId="77777777" w:rsidR="00C466AE" w:rsidRPr="00294C10" w:rsidRDefault="00C466AE" w:rsidP="007B5629">
            <w:pPr>
              <w:spacing w:after="160"/>
              <w:jc w:val="both"/>
              <w:rPr>
                <w:rFonts w:ascii="Times New Roman" w:eastAsia="Microsoft JhengHei" w:hAnsi="Times New Roman" w:cs="Times New Roman"/>
                <w:bCs/>
                <w:i/>
                <w:iCs/>
              </w:rPr>
            </w:pPr>
            <w:r w:rsidRPr="00294C10">
              <w:rPr>
                <w:rFonts w:ascii="Times New Roman" w:eastAsia="Microsoft JhengHei" w:hAnsi="Times New Roman" w:cs="Times New Roman"/>
                <w:bCs/>
                <w:i/>
                <w:iCs/>
              </w:rPr>
              <w:t>On Track &amp; On-going</w:t>
            </w:r>
          </w:p>
        </w:tc>
        <w:tc>
          <w:tcPr>
            <w:tcW w:w="5492" w:type="dxa"/>
            <w:shd w:val="clear" w:color="auto" w:fill="auto"/>
          </w:tcPr>
          <w:p w14:paraId="4A4D9924" w14:textId="52C4F393" w:rsidR="00C466AE" w:rsidRPr="00294C10" w:rsidRDefault="00071BD7" w:rsidP="007B5629">
            <w:pPr>
              <w:autoSpaceDE w:val="0"/>
              <w:autoSpaceDN w:val="0"/>
              <w:adjustRightInd w:val="0"/>
              <w:spacing w:after="160"/>
              <w:jc w:val="both"/>
              <w:rPr>
                <w:rFonts w:ascii="Times New Roman" w:eastAsia="Microsoft JhengHei" w:hAnsi="Times New Roman" w:cs="Times New Roman"/>
              </w:rPr>
            </w:pPr>
            <w:r w:rsidRPr="00294C10">
              <w:rPr>
                <w:rFonts w:ascii="Times New Roman" w:eastAsia="Microsoft JhengHei" w:hAnsi="Times New Roman" w:cs="Times New Roman"/>
                <w:bCs/>
                <w:iCs/>
              </w:rPr>
              <w:t>This is an on-</w:t>
            </w:r>
            <w:r w:rsidR="00C466AE" w:rsidRPr="00294C10">
              <w:rPr>
                <w:rFonts w:ascii="Times New Roman" w:eastAsia="Microsoft JhengHei" w:hAnsi="Times New Roman" w:cs="Times New Roman"/>
                <w:bCs/>
                <w:iCs/>
              </w:rPr>
              <w:t>going activity. One of the topics identified by the PAC was explored and a technical review paper was drafted The qualitative analysis of information for other topics identified by PAC is on</w:t>
            </w:r>
            <w:r w:rsidRPr="00294C10">
              <w:rPr>
                <w:rFonts w:ascii="Times New Roman" w:eastAsia="Microsoft JhengHei" w:hAnsi="Times New Roman" w:cs="Times New Roman"/>
                <w:bCs/>
                <w:iCs/>
              </w:rPr>
              <w:t>-</w:t>
            </w:r>
            <w:r w:rsidR="00C466AE" w:rsidRPr="00294C10">
              <w:rPr>
                <w:rFonts w:ascii="Times New Roman" w:eastAsia="Microsoft JhengHei" w:hAnsi="Times New Roman" w:cs="Times New Roman"/>
                <w:bCs/>
                <w:iCs/>
              </w:rPr>
              <w:t xml:space="preserve">going and expected during the next year. </w:t>
            </w:r>
          </w:p>
        </w:tc>
      </w:tr>
      <w:tr w:rsidR="00F50A99" w:rsidRPr="00294C10" w14:paraId="2FE050FB" w14:textId="77777777" w:rsidTr="005D641A">
        <w:trPr>
          <w:trHeight w:val="760"/>
        </w:trPr>
        <w:tc>
          <w:tcPr>
            <w:tcW w:w="470" w:type="dxa"/>
            <w:vMerge/>
            <w:shd w:val="clear" w:color="auto" w:fill="D9D9D9"/>
            <w:textDirection w:val="btLr"/>
          </w:tcPr>
          <w:p w14:paraId="701A16B1" w14:textId="77777777" w:rsidR="00C466AE" w:rsidRPr="00294C10" w:rsidRDefault="00C466AE" w:rsidP="007B5629">
            <w:pPr>
              <w:tabs>
                <w:tab w:val="left" w:pos="0"/>
                <w:tab w:val="left" w:pos="132"/>
              </w:tabs>
              <w:spacing w:after="160"/>
              <w:ind w:left="113" w:right="113" w:hanging="101"/>
              <w:jc w:val="center"/>
              <w:rPr>
                <w:rFonts w:ascii="Times New Roman" w:eastAsia="Microsoft JhengHei" w:hAnsi="Times New Roman" w:cs="Times New Roman"/>
                <w:b/>
              </w:rPr>
            </w:pPr>
          </w:p>
        </w:tc>
        <w:tc>
          <w:tcPr>
            <w:tcW w:w="723" w:type="dxa"/>
            <w:shd w:val="clear" w:color="auto" w:fill="FFFFFF"/>
          </w:tcPr>
          <w:p w14:paraId="33E581F5" w14:textId="77777777" w:rsidR="00C466AE" w:rsidRPr="00294C10" w:rsidRDefault="00C466AE" w:rsidP="007B5629">
            <w:pPr>
              <w:spacing w:after="160"/>
              <w:rPr>
                <w:rFonts w:ascii="Times New Roman" w:eastAsia="Microsoft JhengHei" w:hAnsi="Times New Roman" w:cs="Times New Roman"/>
              </w:rPr>
            </w:pPr>
            <w:r w:rsidRPr="00294C10">
              <w:rPr>
                <w:rFonts w:ascii="Times New Roman" w:eastAsia="Microsoft JhengHei" w:hAnsi="Times New Roman" w:cs="Times New Roman"/>
              </w:rPr>
              <w:t>A2.4</w:t>
            </w:r>
          </w:p>
        </w:tc>
        <w:tc>
          <w:tcPr>
            <w:tcW w:w="1975" w:type="dxa"/>
            <w:shd w:val="clear" w:color="auto" w:fill="FFFFFF"/>
          </w:tcPr>
          <w:p w14:paraId="06B75F03" w14:textId="77777777" w:rsidR="00C466AE" w:rsidRPr="00294C10" w:rsidRDefault="00C466AE" w:rsidP="007B5629">
            <w:pPr>
              <w:spacing w:after="160"/>
              <w:rPr>
                <w:rFonts w:ascii="Times New Roman" w:eastAsia="Microsoft JhengHei" w:hAnsi="Times New Roman" w:cs="Times New Roman"/>
              </w:rPr>
            </w:pPr>
            <w:r w:rsidRPr="00294C10">
              <w:rPr>
                <w:rFonts w:ascii="Times New Roman" w:eastAsia="Microsoft JhengHei" w:hAnsi="Times New Roman" w:cs="Times New Roman"/>
              </w:rPr>
              <w:t>Identify sources of data to address questions, ensure data quality and upload data sets</w:t>
            </w:r>
          </w:p>
        </w:tc>
        <w:tc>
          <w:tcPr>
            <w:tcW w:w="1371" w:type="dxa"/>
            <w:shd w:val="clear" w:color="auto" w:fill="FFFFFF"/>
          </w:tcPr>
          <w:p w14:paraId="43C4A2BF" w14:textId="77777777" w:rsidR="00C466AE" w:rsidRPr="00294C10" w:rsidRDefault="00C466AE" w:rsidP="007B5629">
            <w:pPr>
              <w:spacing w:after="160"/>
              <w:rPr>
                <w:rFonts w:ascii="Times New Roman" w:eastAsia="Microsoft JhengHei" w:hAnsi="Times New Roman" w:cs="Times New Roman"/>
                <w:bCs/>
                <w:i/>
                <w:iCs/>
              </w:rPr>
            </w:pPr>
            <w:r w:rsidRPr="00294C10">
              <w:rPr>
                <w:rFonts w:ascii="Times New Roman" w:eastAsia="Microsoft JhengHei" w:hAnsi="Times New Roman" w:cs="Times New Roman"/>
                <w:bCs/>
                <w:i/>
                <w:iCs/>
              </w:rPr>
              <w:t>On-going</w:t>
            </w:r>
          </w:p>
        </w:tc>
        <w:tc>
          <w:tcPr>
            <w:tcW w:w="5492" w:type="dxa"/>
            <w:shd w:val="clear" w:color="auto" w:fill="auto"/>
          </w:tcPr>
          <w:p w14:paraId="619518AB" w14:textId="66875D1C" w:rsidR="00C466AE" w:rsidRPr="00F50A99" w:rsidRDefault="00C466AE" w:rsidP="007B5629">
            <w:pPr>
              <w:autoSpaceDE w:val="0"/>
              <w:autoSpaceDN w:val="0"/>
              <w:adjustRightInd w:val="0"/>
              <w:spacing w:after="160"/>
              <w:jc w:val="both"/>
              <w:rPr>
                <w:rFonts w:ascii="Times New Roman" w:eastAsia="Microsoft JhengHei" w:hAnsi="Times New Roman" w:cs="Times New Roman"/>
                <w:bCs/>
                <w:iCs/>
              </w:rPr>
            </w:pPr>
            <w:r w:rsidRPr="00294C10">
              <w:rPr>
                <w:rFonts w:ascii="Times New Roman" w:eastAsia="Microsoft JhengHei" w:hAnsi="Times New Roman" w:cs="Times New Roman"/>
                <w:bCs/>
                <w:iCs/>
              </w:rPr>
              <w:t xml:space="preserve">Data source mapping </w:t>
            </w:r>
            <w:r w:rsidR="00071BD7" w:rsidRPr="00294C10">
              <w:rPr>
                <w:rFonts w:ascii="Times New Roman" w:eastAsia="Microsoft JhengHei" w:hAnsi="Times New Roman" w:cs="Times New Roman"/>
                <w:bCs/>
                <w:iCs/>
              </w:rPr>
              <w:t>was conducted.</w:t>
            </w:r>
            <w:r w:rsidRPr="00294C10">
              <w:rPr>
                <w:rFonts w:ascii="Times New Roman" w:eastAsia="Microsoft JhengHei" w:hAnsi="Times New Roman" w:cs="Times New Roman"/>
                <w:bCs/>
                <w:iCs/>
              </w:rPr>
              <w:t xml:space="preserve"> 29 datasets related to the Uganda Demographic and Health Survey, Uganda National Panel Survey, Uganda National Household Survey and Food Security and Nutrition Assessment (FSNA) were collected and cleaned. </w:t>
            </w:r>
          </w:p>
        </w:tc>
      </w:tr>
      <w:tr w:rsidR="00F50A99" w:rsidRPr="00294C10" w14:paraId="09AF692A" w14:textId="77777777" w:rsidTr="005D641A">
        <w:trPr>
          <w:trHeight w:val="186"/>
        </w:trPr>
        <w:tc>
          <w:tcPr>
            <w:tcW w:w="470" w:type="dxa"/>
            <w:vMerge/>
            <w:shd w:val="clear" w:color="auto" w:fill="D9D9D9"/>
            <w:textDirection w:val="btLr"/>
          </w:tcPr>
          <w:p w14:paraId="4B8F867F" w14:textId="77777777" w:rsidR="00C466AE" w:rsidRPr="00294C10" w:rsidRDefault="00C466AE" w:rsidP="007B5629">
            <w:pPr>
              <w:tabs>
                <w:tab w:val="left" w:pos="0"/>
                <w:tab w:val="left" w:pos="132"/>
              </w:tabs>
              <w:spacing w:after="160"/>
              <w:ind w:left="113" w:right="113" w:hanging="101"/>
              <w:jc w:val="center"/>
              <w:rPr>
                <w:rFonts w:ascii="Times New Roman" w:eastAsia="Microsoft JhengHei" w:hAnsi="Times New Roman" w:cs="Times New Roman"/>
                <w:b/>
                <w:lang w:val="en-US"/>
              </w:rPr>
            </w:pPr>
          </w:p>
        </w:tc>
        <w:tc>
          <w:tcPr>
            <w:tcW w:w="723" w:type="dxa"/>
            <w:shd w:val="clear" w:color="auto" w:fill="FFFFFF"/>
          </w:tcPr>
          <w:p w14:paraId="5C27A3C1" w14:textId="77777777" w:rsidR="00C466AE" w:rsidRPr="00294C10" w:rsidRDefault="00C466AE" w:rsidP="007B5629">
            <w:pPr>
              <w:spacing w:after="160"/>
              <w:rPr>
                <w:rFonts w:ascii="Times New Roman" w:eastAsia="Microsoft JhengHei" w:hAnsi="Times New Roman" w:cs="Times New Roman"/>
              </w:rPr>
            </w:pPr>
            <w:r w:rsidRPr="00294C10">
              <w:rPr>
                <w:rFonts w:ascii="Times New Roman" w:eastAsia="Microsoft JhengHei" w:hAnsi="Times New Roman" w:cs="Times New Roman"/>
              </w:rPr>
              <w:t>A2.5</w:t>
            </w:r>
          </w:p>
        </w:tc>
        <w:tc>
          <w:tcPr>
            <w:tcW w:w="1975" w:type="dxa"/>
            <w:shd w:val="clear" w:color="auto" w:fill="FFFFFF"/>
          </w:tcPr>
          <w:p w14:paraId="77C21959" w14:textId="77777777" w:rsidR="00C466AE" w:rsidRPr="00294C10" w:rsidRDefault="00C466AE" w:rsidP="007B5629">
            <w:pPr>
              <w:spacing w:after="160"/>
              <w:rPr>
                <w:rFonts w:ascii="Times New Roman" w:eastAsia="Microsoft JhengHei" w:hAnsi="Times New Roman" w:cs="Times New Roman"/>
              </w:rPr>
            </w:pPr>
            <w:r w:rsidRPr="00294C10">
              <w:rPr>
                <w:rFonts w:ascii="Times New Roman" w:eastAsia="Microsoft JhengHei" w:hAnsi="Times New Roman" w:cs="Times New Roman"/>
              </w:rPr>
              <w:t>Perform quantitative analysis of data</w:t>
            </w:r>
          </w:p>
        </w:tc>
        <w:tc>
          <w:tcPr>
            <w:tcW w:w="1371" w:type="dxa"/>
            <w:shd w:val="clear" w:color="auto" w:fill="FFFFFF"/>
          </w:tcPr>
          <w:p w14:paraId="6C535D4C" w14:textId="77777777" w:rsidR="00C466AE" w:rsidRPr="00294C10" w:rsidRDefault="00C466AE" w:rsidP="007B5629">
            <w:pPr>
              <w:spacing w:after="160"/>
              <w:rPr>
                <w:rFonts w:ascii="Times New Roman" w:eastAsia="Microsoft JhengHei" w:hAnsi="Times New Roman" w:cs="Times New Roman"/>
                <w:bCs/>
                <w:i/>
                <w:iCs/>
              </w:rPr>
            </w:pPr>
            <w:r w:rsidRPr="00294C10">
              <w:rPr>
                <w:rFonts w:ascii="Times New Roman" w:eastAsia="Microsoft JhengHei" w:hAnsi="Times New Roman" w:cs="Times New Roman"/>
                <w:bCs/>
                <w:i/>
                <w:iCs/>
              </w:rPr>
              <w:t>On-going</w:t>
            </w:r>
          </w:p>
        </w:tc>
        <w:tc>
          <w:tcPr>
            <w:tcW w:w="5492" w:type="dxa"/>
            <w:shd w:val="clear" w:color="auto" w:fill="auto"/>
          </w:tcPr>
          <w:p w14:paraId="552F1116" w14:textId="77777777" w:rsidR="00C466AE" w:rsidRPr="00294C10" w:rsidRDefault="00C466AE" w:rsidP="007B5629">
            <w:pPr>
              <w:autoSpaceDE w:val="0"/>
              <w:autoSpaceDN w:val="0"/>
              <w:adjustRightInd w:val="0"/>
              <w:spacing w:after="160"/>
              <w:jc w:val="both"/>
              <w:rPr>
                <w:rFonts w:ascii="Times New Roman" w:eastAsia="Microsoft JhengHei" w:hAnsi="Times New Roman" w:cs="Times New Roman"/>
              </w:rPr>
            </w:pPr>
            <w:r w:rsidRPr="00294C10">
              <w:rPr>
                <w:rFonts w:ascii="Times New Roman" w:eastAsia="Microsoft JhengHei" w:hAnsi="Times New Roman" w:cs="Times New Roman"/>
                <w:bCs/>
                <w:iCs/>
              </w:rPr>
              <w:t xml:space="preserve">Quantitative analysis was done on UDHS and UNHS datasets to produce summary statistics that were used to populate the dashboard. In addition, an extended analysis was done on UDHS 2006, 2011, 2016 for the nutrition situation analysis in the country.  More quantitative analysis is planned in the next reporting period. </w:t>
            </w:r>
          </w:p>
        </w:tc>
      </w:tr>
      <w:tr w:rsidR="00F50A99" w:rsidRPr="00294C10" w14:paraId="1C0FDD14" w14:textId="77777777" w:rsidTr="005D641A">
        <w:trPr>
          <w:trHeight w:val="555"/>
        </w:trPr>
        <w:tc>
          <w:tcPr>
            <w:tcW w:w="470" w:type="dxa"/>
            <w:vMerge/>
            <w:shd w:val="clear" w:color="auto" w:fill="D9D9D9"/>
            <w:textDirection w:val="btLr"/>
          </w:tcPr>
          <w:p w14:paraId="29622083" w14:textId="77777777" w:rsidR="00C466AE" w:rsidRPr="00294C10" w:rsidRDefault="00C466AE" w:rsidP="007B5629">
            <w:pPr>
              <w:tabs>
                <w:tab w:val="left" w:pos="0"/>
                <w:tab w:val="left" w:pos="132"/>
              </w:tabs>
              <w:spacing w:after="160"/>
              <w:ind w:left="113" w:right="113" w:hanging="101"/>
              <w:jc w:val="center"/>
              <w:rPr>
                <w:rFonts w:ascii="Times New Roman" w:eastAsia="Microsoft JhengHei" w:hAnsi="Times New Roman" w:cs="Times New Roman"/>
                <w:b/>
              </w:rPr>
            </w:pPr>
          </w:p>
        </w:tc>
        <w:tc>
          <w:tcPr>
            <w:tcW w:w="723" w:type="dxa"/>
            <w:shd w:val="clear" w:color="auto" w:fill="FFFFFF"/>
          </w:tcPr>
          <w:p w14:paraId="34861A88" w14:textId="77777777" w:rsidR="00C466AE" w:rsidRPr="00294C10" w:rsidRDefault="00C466AE" w:rsidP="007B5629">
            <w:pPr>
              <w:spacing w:after="160"/>
              <w:rPr>
                <w:rFonts w:ascii="Times New Roman" w:eastAsia="Microsoft JhengHei" w:hAnsi="Times New Roman" w:cs="Times New Roman"/>
              </w:rPr>
            </w:pPr>
            <w:r w:rsidRPr="00294C10">
              <w:rPr>
                <w:rFonts w:ascii="Times New Roman" w:eastAsia="Microsoft JhengHei" w:hAnsi="Times New Roman" w:cs="Times New Roman"/>
              </w:rPr>
              <w:t>A2.6</w:t>
            </w:r>
          </w:p>
        </w:tc>
        <w:tc>
          <w:tcPr>
            <w:tcW w:w="1975" w:type="dxa"/>
            <w:shd w:val="clear" w:color="auto" w:fill="FFFFFF"/>
          </w:tcPr>
          <w:p w14:paraId="17B49E30" w14:textId="77777777" w:rsidR="00C466AE" w:rsidRPr="00294C10" w:rsidRDefault="00C466AE" w:rsidP="007B5629">
            <w:pPr>
              <w:spacing w:after="160"/>
              <w:rPr>
                <w:rFonts w:ascii="Times New Roman" w:eastAsia="Microsoft JhengHei" w:hAnsi="Times New Roman" w:cs="Times New Roman"/>
              </w:rPr>
            </w:pPr>
            <w:r w:rsidRPr="00294C10">
              <w:rPr>
                <w:rFonts w:ascii="Times New Roman" w:eastAsia="Microsoft JhengHei" w:hAnsi="Times New Roman" w:cs="Times New Roman"/>
              </w:rPr>
              <w:t>Write reports on data analysed with interpretation, conclusions and recommendations</w:t>
            </w:r>
          </w:p>
        </w:tc>
        <w:tc>
          <w:tcPr>
            <w:tcW w:w="1371" w:type="dxa"/>
            <w:shd w:val="clear" w:color="auto" w:fill="FFFFFF"/>
          </w:tcPr>
          <w:p w14:paraId="0725558F" w14:textId="77777777" w:rsidR="00C466AE" w:rsidRPr="00294C10" w:rsidRDefault="00C466AE" w:rsidP="007B5629">
            <w:pPr>
              <w:spacing w:after="160"/>
              <w:rPr>
                <w:rFonts w:ascii="Times New Roman" w:eastAsia="Microsoft JhengHei" w:hAnsi="Times New Roman" w:cs="Times New Roman"/>
                <w:bCs/>
                <w:i/>
                <w:iCs/>
              </w:rPr>
            </w:pPr>
            <w:r w:rsidRPr="00294C10">
              <w:rPr>
                <w:rFonts w:ascii="Times New Roman" w:eastAsia="Microsoft JhengHei" w:hAnsi="Times New Roman" w:cs="Times New Roman"/>
                <w:bCs/>
                <w:i/>
                <w:iCs/>
              </w:rPr>
              <w:t>On-going</w:t>
            </w:r>
          </w:p>
        </w:tc>
        <w:tc>
          <w:tcPr>
            <w:tcW w:w="5492" w:type="dxa"/>
            <w:shd w:val="clear" w:color="auto" w:fill="auto"/>
          </w:tcPr>
          <w:p w14:paraId="3E4FF251" w14:textId="5BBB0294" w:rsidR="00C466AE" w:rsidRPr="00294C10" w:rsidRDefault="00A20B6E" w:rsidP="007B5629">
            <w:pPr>
              <w:autoSpaceDE w:val="0"/>
              <w:autoSpaceDN w:val="0"/>
              <w:adjustRightInd w:val="0"/>
              <w:spacing w:after="160"/>
              <w:jc w:val="both"/>
              <w:rPr>
                <w:rFonts w:ascii="Times New Roman" w:eastAsia="Microsoft JhengHei" w:hAnsi="Times New Roman" w:cs="Times New Roman"/>
                <w:bCs/>
                <w:iCs/>
              </w:rPr>
            </w:pPr>
            <w:r w:rsidRPr="00294C10">
              <w:rPr>
                <w:rFonts w:ascii="Times New Roman" w:eastAsia="Microsoft JhengHei" w:hAnsi="Times New Roman" w:cs="Times New Roman"/>
                <w:bCs/>
                <w:iCs/>
              </w:rPr>
              <w:t xml:space="preserve">3 knowledge products were prepared from the Nutrition Situation Analysis carried out by UNICEF using DHS data while other 3 products were prepared using the other datasets available at UBOS. </w:t>
            </w:r>
            <w:r w:rsidR="00C466AE" w:rsidRPr="00294C10">
              <w:rPr>
                <w:rFonts w:ascii="Times New Roman" w:eastAsia="Microsoft JhengHei" w:hAnsi="Times New Roman" w:cs="Times New Roman"/>
                <w:bCs/>
                <w:iCs/>
              </w:rPr>
              <w:t>These policy briefs to be reviewed by the PAC during a write-shop.</w:t>
            </w:r>
          </w:p>
        </w:tc>
      </w:tr>
      <w:tr w:rsidR="00F50A99" w:rsidRPr="00294C10" w14:paraId="4895C8E1" w14:textId="77777777" w:rsidTr="005D641A">
        <w:trPr>
          <w:trHeight w:val="1447"/>
        </w:trPr>
        <w:tc>
          <w:tcPr>
            <w:tcW w:w="470" w:type="dxa"/>
            <w:vMerge/>
            <w:shd w:val="clear" w:color="auto" w:fill="D9D9D9"/>
            <w:textDirection w:val="btLr"/>
          </w:tcPr>
          <w:p w14:paraId="27A0FEF7" w14:textId="77777777" w:rsidR="00C466AE" w:rsidRPr="00294C10" w:rsidRDefault="00C466AE" w:rsidP="007B5629">
            <w:pPr>
              <w:tabs>
                <w:tab w:val="left" w:pos="0"/>
                <w:tab w:val="left" w:pos="132"/>
              </w:tabs>
              <w:spacing w:after="160"/>
              <w:ind w:left="113" w:right="113" w:hanging="101"/>
              <w:jc w:val="center"/>
              <w:rPr>
                <w:rFonts w:ascii="Times New Roman" w:eastAsia="Microsoft JhengHei" w:hAnsi="Times New Roman" w:cs="Times New Roman"/>
                <w:b/>
              </w:rPr>
            </w:pPr>
          </w:p>
        </w:tc>
        <w:tc>
          <w:tcPr>
            <w:tcW w:w="723" w:type="dxa"/>
            <w:shd w:val="clear" w:color="auto" w:fill="FFFFFF"/>
          </w:tcPr>
          <w:p w14:paraId="66621422" w14:textId="77777777" w:rsidR="00C466AE" w:rsidRPr="00294C10" w:rsidRDefault="00C466AE" w:rsidP="007B5629">
            <w:pPr>
              <w:spacing w:after="160"/>
              <w:rPr>
                <w:rFonts w:ascii="Times New Roman" w:eastAsia="Microsoft JhengHei" w:hAnsi="Times New Roman" w:cs="Times New Roman"/>
              </w:rPr>
            </w:pPr>
            <w:r w:rsidRPr="00294C10">
              <w:rPr>
                <w:rFonts w:ascii="Times New Roman" w:eastAsia="Microsoft JhengHei" w:hAnsi="Times New Roman" w:cs="Times New Roman"/>
              </w:rPr>
              <w:t>A2.7</w:t>
            </w:r>
          </w:p>
        </w:tc>
        <w:tc>
          <w:tcPr>
            <w:tcW w:w="1975" w:type="dxa"/>
            <w:shd w:val="clear" w:color="auto" w:fill="FFFFFF"/>
          </w:tcPr>
          <w:p w14:paraId="5BAB445A" w14:textId="77777777" w:rsidR="00C466AE" w:rsidRPr="00294C10" w:rsidRDefault="00C466AE" w:rsidP="007B5629">
            <w:pPr>
              <w:spacing w:after="160"/>
              <w:rPr>
                <w:rFonts w:ascii="Times New Roman" w:eastAsia="Microsoft JhengHei" w:hAnsi="Times New Roman" w:cs="Times New Roman"/>
              </w:rPr>
            </w:pPr>
            <w:r w:rsidRPr="00294C10">
              <w:rPr>
                <w:rFonts w:ascii="Times New Roman" w:eastAsia="Microsoft JhengHei" w:hAnsi="Times New Roman" w:cs="Times New Roman"/>
              </w:rPr>
              <w:t xml:space="preserve">Build capacity of government staff to analyse data, interpret analysis and report findings </w:t>
            </w:r>
          </w:p>
        </w:tc>
        <w:tc>
          <w:tcPr>
            <w:tcW w:w="1371" w:type="dxa"/>
            <w:shd w:val="clear" w:color="auto" w:fill="FFFFFF"/>
          </w:tcPr>
          <w:p w14:paraId="546A0F07" w14:textId="77777777" w:rsidR="00C466AE" w:rsidRPr="00294C10" w:rsidRDefault="00C466AE" w:rsidP="007B5629">
            <w:pPr>
              <w:spacing w:after="160"/>
              <w:rPr>
                <w:rFonts w:ascii="Times New Roman" w:eastAsia="Microsoft JhengHei" w:hAnsi="Times New Roman" w:cs="Times New Roman"/>
              </w:rPr>
            </w:pPr>
            <w:r w:rsidRPr="00294C10">
              <w:rPr>
                <w:rFonts w:ascii="Times New Roman" w:eastAsia="Microsoft JhengHei" w:hAnsi="Times New Roman" w:cs="Times New Roman"/>
              </w:rPr>
              <w:t xml:space="preserve">On-going </w:t>
            </w:r>
          </w:p>
        </w:tc>
        <w:tc>
          <w:tcPr>
            <w:tcW w:w="5492" w:type="dxa"/>
            <w:shd w:val="clear" w:color="auto" w:fill="auto"/>
          </w:tcPr>
          <w:p w14:paraId="03CF73B0" w14:textId="7BC4DFB6" w:rsidR="00C466AE" w:rsidRPr="00294C10" w:rsidRDefault="00C466AE" w:rsidP="007B5629">
            <w:pPr>
              <w:autoSpaceDE w:val="0"/>
              <w:autoSpaceDN w:val="0"/>
              <w:adjustRightInd w:val="0"/>
              <w:spacing w:after="160"/>
              <w:jc w:val="both"/>
              <w:rPr>
                <w:rFonts w:ascii="Times New Roman" w:eastAsia="Microsoft JhengHei" w:hAnsi="Times New Roman" w:cs="Times New Roman"/>
              </w:rPr>
            </w:pPr>
            <w:r w:rsidRPr="00294C10">
              <w:rPr>
                <w:rFonts w:ascii="Times New Roman" w:eastAsia="Microsoft JhengHei" w:hAnsi="Times New Roman" w:cs="Times New Roman"/>
                <w:bCs/>
                <w:iCs/>
              </w:rPr>
              <w:t>A capacity assessment and development planning</w:t>
            </w:r>
            <w:r w:rsidR="003365FB" w:rsidRPr="00294C10">
              <w:rPr>
                <w:rFonts w:ascii="Times New Roman" w:eastAsia="Microsoft JhengHei" w:hAnsi="Times New Roman" w:cs="Times New Roman"/>
                <w:bCs/>
                <w:iCs/>
              </w:rPr>
              <w:t xml:space="preserve"> exercise</w:t>
            </w:r>
            <w:r w:rsidRPr="00294C10">
              <w:rPr>
                <w:rFonts w:ascii="Times New Roman" w:eastAsia="Microsoft JhengHei" w:hAnsi="Times New Roman" w:cs="Times New Roman"/>
                <w:bCs/>
                <w:iCs/>
              </w:rPr>
              <w:t xml:space="preserve"> has been initiated and a consultant</w:t>
            </w:r>
            <w:r w:rsidR="003365FB" w:rsidRPr="00294C10">
              <w:rPr>
                <w:rFonts w:ascii="Times New Roman" w:eastAsia="Microsoft JhengHei" w:hAnsi="Times New Roman" w:cs="Times New Roman"/>
                <w:bCs/>
                <w:iCs/>
              </w:rPr>
              <w:t xml:space="preserve"> </w:t>
            </w:r>
            <w:r w:rsidRPr="00294C10">
              <w:rPr>
                <w:rFonts w:ascii="Times New Roman" w:eastAsia="Microsoft JhengHei" w:hAnsi="Times New Roman" w:cs="Times New Roman"/>
                <w:bCs/>
                <w:iCs/>
              </w:rPr>
              <w:t xml:space="preserve">was hired to support this activity. </w:t>
            </w:r>
            <w:r w:rsidR="00A410DF" w:rsidRPr="00294C10">
              <w:rPr>
                <w:rFonts w:ascii="Times New Roman" w:eastAsia="Microsoft JhengHei" w:hAnsi="Times New Roman" w:cs="Times New Roman"/>
                <w:bCs/>
                <w:iCs/>
              </w:rPr>
              <w:t xml:space="preserve"> In 2019, there were several workshops and meetings where sectoral representatives were oriented and trained on NIPN.</w:t>
            </w:r>
          </w:p>
        </w:tc>
      </w:tr>
      <w:tr w:rsidR="00F50A99" w:rsidRPr="00294C10" w14:paraId="2078EF18" w14:textId="77777777" w:rsidTr="005D641A">
        <w:trPr>
          <w:trHeight w:val="1160"/>
        </w:trPr>
        <w:tc>
          <w:tcPr>
            <w:tcW w:w="470" w:type="dxa"/>
            <w:shd w:val="clear" w:color="auto" w:fill="D9D9D9"/>
            <w:textDirection w:val="btLr"/>
          </w:tcPr>
          <w:p w14:paraId="5A62055A" w14:textId="77777777" w:rsidR="00F50A99" w:rsidRPr="00294C10" w:rsidRDefault="00F50A99" w:rsidP="00F50A99">
            <w:pPr>
              <w:tabs>
                <w:tab w:val="left" w:pos="0"/>
                <w:tab w:val="left" w:pos="132"/>
              </w:tabs>
              <w:spacing w:after="160"/>
              <w:ind w:left="113" w:right="113" w:hanging="101"/>
              <w:jc w:val="center"/>
              <w:rPr>
                <w:rFonts w:ascii="Times New Roman" w:eastAsia="Microsoft JhengHei" w:hAnsi="Times New Roman" w:cs="Times New Roman"/>
                <w:b/>
              </w:rPr>
            </w:pPr>
          </w:p>
        </w:tc>
        <w:tc>
          <w:tcPr>
            <w:tcW w:w="723" w:type="dxa"/>
            <w:shd w:val="clear" w:color="auto" w:fill="FFFFFF"/>
          </w:tcPr>
          <w:p w14:paraId="7D743B63" w14:textId="7C8887AE" w:rsidR="00F50A99" w:rsidRPr="00294C10" w:rsidRDefault="00F50A99" w:rsidP="00F50A99">
            <w:pPr>
              <w:spacing w:after="160"/>
              <w:rPr>
                <w:rFonts w:ascii="Times New Roman" w:eastAsia="Microsoft JhengHei" w:hAnsi="Times New Roman" w:cs="Times New Roman"/>
              </w:rPr>
            </w:pPr>
            <w:r w:rsidRPr="00294C10">
              <w:rPr>
                <w:rFonts w:ascii="Times New Roman" w:eastAsia="Microsoft JhengHei" w:hAnsi="Times New Roman" w:cs="Times New Roman"/>
              </w:rPr>
              <w:t>A3.1.</w:t>
            </w:r>
          </w:p>
        </w:tc>
        <w:tc>
          <w:tcPr>
            <w:tcW w:w="1975" w:type="dxa"/>
            <w:shd w:val="clear" w:color="auto" w:fill="FFFFFF"/>
          </w:tcPr>
          <w:p w14:paraId="6F17422B" w14:textId="05586C9D" w:rsidR="00F50A99" w:rsidRPr="00294C10" w:rsidRDefault="00F50A99" w:rsidP="00F50A99">
            <w:pPr>
              <w:spacing w:after="160"/>
              <w:rPr>
                <w:rFonts w:ascii="Times New Roman" w:eastAsia="Microsoft JhengHei" w:hAnsi="Times New Roman" w:cs="Times New Roman"/>
              </w:rPr>
            </w:pPr>
            <w:r w:rsidRPr="00294C10">
              <w:rPr>
                <w:rFonts w:ascii="Times New Roman" w:eastAsia="Microsoft JhengHei" w:hAnsi="Times New Roman" w:cs="Times New Roman"/>
              </w:rPr>
              <w:t>Design and implement a communication and visibility plan</w:t>
            </w:r>
          </w:p>
        </w:tc>
        <w:tc>
          <w:tcPr>
            <w:tcW w:w="1371" w:type="dxa"/>
            <w:shd w:val="clear" w:color="auto" w:fill="FFFFFF"/>
          </w:tcPr>
          <w:p w14:paraId="6A52598A" w14:textId="19B6AFBB" w:rsidR="00F50A99" w:rsidRPr="00294C10" w:rsidRDefault="00F50A99" w:rsidP="00C20D3A">
            <w:pPr>
              <w:spacing w:after="160"/>
              <w:rPr>
                <w:rFonts w:ascii="Times New Roman" w:eastAsia="Microsoft JhengHei" w:hAnsi="Times New Roman" w:cs="Times New Roman"/>
              </w:rPr>
            </w:pPr>
            <w:r w:rsidRPr="00294C10">
              <w:rPr>
                <w:rFonts w:ascii="Times New Roman" w:eastAsia="Microsoft JhengHei" w:hAnsi="Times New Roman" w:cs="Times New Roman"/>
                <w:bCs/>
                <w:i/>
                <w:iCs/>
              </w:rPr>
              <w:t xml:space="preserve">On-going </w:t>
            </w:r>
          </w:p>
        </w:tc>
        <w:tc>
          <w:tcPr>
            <w:tcW w:w="5492" w:type="dxa"/>
            <w:shd w:val="clear" w:color="auto" w:fill="auto"/>
          </w:tcPr>
          <w:p w14:paraId="6F4D013E" w14:textId="77777777" w:rsidR="00F50A99" w:rsidRPr="00294C10" w:rsidRDefault="00F50A99" w:rsidP="00F50A99">
            <w:pPr>
              <w:autoSpaceDE w:val="0"/>
              <w:autoSpaceDN w:val="0"/>
              <w:adjustRightInd w:val="0"/>
              <w:spacing w:after="160"/>
              <w:jc w:val="both"/>
              <w:rPr>
                <w:rFonts w:ascii="Times New Roman" w:eastAsia="Microsoft JhengHei" w:hAnsi="Times New Roman" w:cs="Times New Roman"/>
                <w:bCs/>
                <w:iCs/>
              </w:rPr>
            </w:pPr>
            <w:r w:rsidRPr="00294C10">
              <w:rPr>
                <w:rFonts w:ascii="Times New Roman" w:eastAsia="Microsoft JhengHei" w:hAnsi="Times New Roman" w:cs="Times New Roman"/>
                <w:bCs/>
                <w:iCs/>
              </w:rPr>
              <w:t xml:space="preserve">A draft communications and visibility plan was  developed and  is currently under review </w:t>
            </w:r>
          </w:p>
          <w:p w14:paraId="7441EEF4" w14:textId="77777777" w:rsidR="006D2C51" w:rsidRPr="00294C10" w:rsidRDefault="006D2C51" w:rsidP="00F50A99">
            <w:pPr>
              <w:autoSpaceDE w:val="0"/>
              <w:autoSpaceDN w:val="0"/>
              <w:adjustRightInd w:val="0"/>
              <w:spacing w:after="160"/>
              <w:jc w:val="both"/>
              <w:rPr>
                <w:rFonts w:ascii="Times New Roman" w:eastAsia="Microsoft JhengHei" w:hAnsi="Times New Roman" w:cs="Times New Roman"/>
                <w:bCs/>
                <w:iCs/>
              </w:rPr>
            </w:pPr>
          </w:p>
        </w:tc>
      </w:tr>
      <w:tr w:rsidR="006D2C51" w:rsidRPr="00294C10" w14:paraId="330018EC" w14:textId="77777777" w:rsidTr="005D641A">
        <w:trPr>
          <w:trHeight w:val="2420"/>
        </w:trPr>
        <w:tc>
          <w:tcPr>
            <w:tcW w:w="470" w:type="dxa"/>
            <w:shd w:val="clear" w:color="auto" w:fill="D9D9D9"/>
            <w:textDirection w:val="btLr"/>
          </w:tcPr>
          <w:p w14:paraId="74BD343C" w14:textId="77777777" w:rsidR="006D2C51" w:rsidRPr="00294C10" w:rsidRDefault="006D2C51" w:rsidP="006D2C51">
            <w:pPr>
              <w:tabs>
                <w:tab w:val="left" w:pos="0"/>
                <w:tab w:val="left" w:pos="132"/>
              </w:tabs>
              <w:spacing w:after="160"/>
              <w:ind w:left="113" w:right="113" w:hanging="101"/>
              <w:jc w:val="center"/>
              <w:rPr>
                <w:rFonts w:ascii="Times New Roman" w:eastAsia="Microsoft JhengHei" w:hAnsi="Times New Roman" w:cs="Times New Roman"/>
                <w:b/>
              </w:rPr>
            </w:pPr>
          </w:p>
        </w:tc>
        <w:tc>
          <w:tcPr>
            <w:tcW w:w="723" w:type="dxa"/>
            <w:shd w:val="clear" w:color="auto" w:fill="FFFFFF"/>
          </w:tcPr>
          <w:p w14:paraId="1989E4D9" w14:textId="722580BB" w:rsidR="006D2C51" w:rsidRPr="00294C10" w:rsidRDefault="006D2C51" w:rsidP="006D2C51">
            <w:pPr>
              <w:spacing w:after="160"/>
              <w:rPr>
                <w:rFonts w:ascii="Times New Roman" w:eastAsia="Microsoft JhengHei" w:hAnsi="Times New Roman" w:cs="Times New Roman"/>
              </w:rPr>
            </w:pPr>
            <w:r w:rsidRPr="00294C10">
              <w:rPr>
                <w:rFonts w:ascii="Times New Roman" w:eastAsia="Microsoft JhengHei" w:hAnsi="Times New Roman" w:cs="Times New Roman"/>
              </w:rPr>
              <w:t>A3.2.</w:t>
            </w:r>
          </w:p>
        </w:tc>
        <w:tc>
          <w:tcPr>
            <w:tcW w:w="1975" w:type="dxa"/>
            <w:shd w:val="clear" w:color="auto" w:fill="FFFFFF"/>
          </w:tcPr>
          <w:p w14:paraId="5A1D26D5" w14:textId="1A29BF0B" w:rsidR="006D2C51" w:rsidRPr="00294C10" w:rsidRDefault="006D2C51" w:rsidP="006D2C51">
            <w:pPr>
              <w:spacing w:after="160"/>
              <w:rPr>
                <w:rFonts w:ascii="Times New Roman" w:eastAsia="Microsoft JhengHei" w:hAnsi="Times New Roman" w:cs="Times New Roman"/>
              </w:rPr>
            </w:pPr>
            <w:r w:rsidRPr="00294C10">
              <w:rPr>
                <w:rFonts w:ascii="Times New Roman" w:eastAsia="Microsoft JhengHei" w:hAnsi="Times New Roman" w:cs="Times New Roman"/>
              </w:rPr>
              <w:t>Present the findings of analysis in a format suitable for their intended audiences and disseminate information by different means</w:t>
            </w:r>
          </w:p>
        </w:tc>
        <w:tc>
          <w:tcPr>
            <w:tcW w:w="1371" w:type="dxa"/>
            <w:shd w:val="clear" w:color="auto" w:fill="FFFFFF"/>
          </w:tcPr>
          <w:p w14:paraId="2B679697" w14:textId="108054F4" w:rsidR="006D2C51" w:rsidRPr="00294C10" w:rsidRDefault="006D2C51" w:rsidP="00C20D3A">
            <w:pPr>
              <w:spacing w:after="160"/>
              <w:rPr>
                <w:rFonts w:ascii="Times New Roman" w:eastAsia="Microsoft JhengHei" w:hAnsi="Times New Roman" w:cs="Times New Roman"/>
                <w:bCs/>
                <w:i/>
                <w:iCs/>
              </w:rPr>
            </w:pPr>
            <w:r w:rsidRPr="00294C10">
              <w:rPr>
                <w:rFonts w:ascii="Times New Roman" w:eastAsia="Microsoft JhengHei" w:hAnsi="Times New Roman" w:cs="Times New Roman"/>
                <w:i/>
              </w:rPr>
              <w:t xml:space="preserve">On-going </w:t>
            </w:r>
          </w:p>
        </w:tc>
        <w:tc>
          <w:tcPr>
            <w:tcW w:w="5492" w:type="dxa"/>
            <w:shd w:val="clear" w:color="auto" w:fill="auto"/>
          </w:tcPr>
          <w:p w14:paraId="0401870C" w14:textId="77777777" w:rsidR="006D2C51" w:rsidRPr="00294C10" w:rsidRDefault="006D2C51" w:rsidP="006D2C51">
            <w:pPr>
              <w:autoSpaceDE w:val="0"/>
              <w:autoSpaceDN w:val="0"/>
              <w:adjustRightInd w:val="0"/>
              <w:spacing w:after="160"/>
              <w:jc w:val="both"/>
              <w:rPr>
                <w:rFonts w:ascii="Times New Roman" w:eastAsia="Microsoft JhengHei" w:hAnsi="Times New Roman" w:cs="Times New Roman"/>
                <w:bCs/>
                <w:iCs/>
              </w:rPr>
            </w:pPr>
            <w:r w:rsidRPr="00294C10">
              <w:rPr>
                <w:rFonts w:ascii="Times New Roman" w:eastAsia="Microsoft JhengHei" w:hAnsi="Times New Roman" w:cs="Times New Roman"/>
                <w:bCs/>
                <w:iCs/>
              </w:rPr>
              <w:t>Draft knowledge products from the findings of the analyses were developed and are currently under review. Five fact sheets targeting different audiences were produced and disseminated at the SUN global conference</w:t>
            </w:r>
          </w:p>
          <w:p w14:paraId="4008F732" w14:textId="77777777" w:rsidR="006D2C51" w:rsidRPr="00294C10" w:rsidRDefault="006D2C51" w:rsidP="006D2C51">
            <w:pPr>
              <w:autoSpaceDE w:val="0"/>
              <w:autoSpaceDN w:val="0"/>
              <w:adjustRightInd w:val="0"/>
              <w:spacing w:after="160"/>
              <w:jc w:val="both"/>
              <w:rPr>
                <w:rFonts w:ascii="Times New Roman" w:eastAsia="Microsoft JhengHei" w:hAnsi="Times New Roman" w:cs="Times New Roman"/>
                <w:bCs/>
                <w:iCs/>
              </w:rPr>
            </w:pPr>
          </w:p>
        </w:tc>
      </w:tr>
      <w:tr w:rsidR="006D2C51" w:rsidRPr="00294C10" w14:paraId="7736DC57" w14:textId="77777777" w:rsidTr="005D641A">
        <w:trPr>
          <w:trHeight w:val="1700"/>
        </w:trPr>
        <w:tc>
          <w:tcPr>
            <w:tcW w:w="470" w:type="dxa"/>
            <w:shd w:val="clear" w:color="auto" w:fill="D9D9D9"/>
            <w:textDirection w:val="btLr"/>
          </w:tcPr>
          <w:p w14:paraId="334D5C96" w14:textId="77777777" w:rsidR="006D2C51" w:rsidRPr="00294C10" w:rsidRDefault="006D2C51" w:rsidP="006D2C51">
            <w:pPr>
              <w:tabs>
                <w:tab w:val="left" w:pos="0"/>
                <w:tab w:val="left" w:pos="132"/>
              </w:tabs>
              <w:spacing w:after="160"/>
              <w:ind w:left="113" w:right="113" w:hanging="101"/>
              <w:jc w:val="center"/>
              <w:rPr>
                <w:rFonts w:ascii="Times New Roman" w:eastAsia="Microsoft JhengHei" w:hAnsi="Times New Roman" w:cs="Times New Roman"/>
                <w:b/>
              </w:rPr>
            </w:pPr>
          </w:p>
        </w:tc>
        <w:tc>
          <w:tcPr>
            <w:tcW w:w="723" w:type="dxa"/>
            <w:shd w:val="clear" w:color="auto" w:fill="FFFFFF"/>
          </w:tcPr>
          <w:p w14:paraId="39E5BEC2" w14:textId="73E3FD05" w:rsidR="006D2C51" w:rsidRPr="00294C10" w:rsidRDefault="006D2C51" w:rsidP="006D2C51">
            <w:pPr>
              <w:spacing w:after="160"/>
              <w:rPr>
                <w:rFonts w:ascii="Times New Roman" w:eastAsia="Microsoft JhengHei" w:hAnsi="Times New Roman" w:cs="Times New Roman"/>
              </w:rPr>
            </w:pPr>
            <w:r w:rsidRPr="00294C10">
              <w:rPr>
                <w:rFonts w:ascii="Times New Roman" w:eastAsia="Microsoft JhengHei" w:hAnsi="Times New Roman" w:cs="Times New Roman"/>
              </w:rPr>
              <w:t>A3.3.</w:t>
            </w:r>
          </w:p>
        </w:tc>
        <w:tc>
          <w:tcPr>
            <w:tcW w:w="1975" w:type="dxa"/>
            <w:shd w:val="clear" w:color="auto" w:fill="FFFFFF"/>
          </w:tcPr>
          <w:p w14:paraId="3DD3F144" w14:textId="016FCA6D" w:rsidR="006D2C51" w:rsidRPr="00294C10" w:rsidRDefault="006D2C51" w:rsidP="006D2C51">
            <w:pPr>
              <w:spacing w:after="160"/>
              <w:rPr>
                <w:rFonts w:ascii="Times New Roman" w:eastAsia="Microsoft JhengHei" w:hAnsi="Times New Roman" w:cs="Times New Roman"/>
              </w:rPr>
            </w:pPr>
            <w:r w:rsidRPr="00294C10">
              <w:rPr>
                <w:rFonts w:ascii="Times New Roman" w:eastAsia="Microsoft JhengHei" w:hAnsi="Times New Roman" w:cs="Times New Roman"/>
              </w:rPr>
              <w:t>Develop national expertise in formulating   evidence-based nutrition policies in all sectors</w:t>
            </w:r>
          </w:p>
        </w:tc>
        <w:tc>
          <w:tcPr>
            <w:tcW w:w="1371" w:type="dxa"/>
            <w:shd w:val="clear" w:color="auto" w:fill="FFFFFF"/>
          </w:tcPr>
          <w:p w14:paraId="06DBA0E9" w14:textId="32BF5B29" w:rsidR="006D2C51" w:rsidRPr="00294C10" w:rsidRDefault="006D2C51" w:rsidP="006D2C51">
            <w:pPr>
              <w:spacing w:after="160"/>
              <w:rPr>
                <w:rFonts w:ascii="Times New Roman" w:eastAsia="Microsoft JhengHei" w:hAnsi="Times New Roman" w:cs="Times New Roman"/>
                <w:i/>
              </w:rPr>
            </w:pPr>
            <w:r w:rsidRPr="00294C10">
              <w:rPr>
                <w:rFonts w:ascii="Times New Roman" w:eastAsia="Microsoft JhengHei" w:hAnsi="Times New Roman" w:cs="Times New Roman"/>
                <w:i/>
              </w:rPr>
              <w:t xml:space="preserve">On-going </w:t>
            </w:r>
          </w:p>
        </w:tc>
        <w:tc>
          <w:tcPr>
            <w:tcW w:w="5492" w:type="dxa"/>
            <w:shd w:val="clear" w:color="auto" w:fill="auto"/>
          </w:tcPr>
          <w:p w14:paraId="430BDB2E" w14:textId="77777777" w:rsidR="006D2C51" w:rsidRPr="00294C10" w:rsidRDefault="006D2C51" w:rsidP="006D2C51">
            <w:pPr>
              <w:autoSpaceDE w:val="0"/>
              <w:autoSpaceDN w:val="0"/>
              <w:adjustRightInd w:val="0"/>
              <w:spacing w:after="160"/>
              <w:rPr>
                <w:rFonts w:ascii="Times New Roman" w:eastAsia="Microsoft JhengHei" w:hAnsi="Times New Roman" w:cs="Times New Roman"/>
              </w:rPr>
            </w:pPr>
            <w:r w:rsidRPr="00294C10">
              <w:rPr>
                <w:rFonts w:ascii="Times New Roman" w:eastAsia="Microsoft JhengHei" w:hAnsi="Times New Roman" w:cs="Times New Roman"/>
              </w:rPr>
              <w:t xml:space="preserve">NIPN provided technical support for the alignment of the Uganda Nutrition Action Plan (UNAP) II indicators with the SUN MEAL framework. </w:t>
            </w:r>
          </w:p>
          <w:p w14:paraId="32B8D101" w14:textId="77777777" w:rsidR="006D2C51" w:rsidRPr="00294C10" w:rsidRDefault="006D2C51" w:rsidP="006D2C51">
            <w:pPr>
              <w:autoSpaceDE w:val="0"/>
              <w:autoSpaceDN w:val="0"/>
              <w:adjustRightInd w:val="0"/>
              <w:spacing w:after="160"/>
              <w:jc w:val="both"/>
              <w:rPr>
                <w:rFonts w:ascii="Times New Roman" w:eastAsia="Microsoft JhengHei" w:hAnsi="Times New Roman" w:cs="Times New Roman"/>
                <w:bCs/>
                <w:iCs/>
              </w:rPr>
            </w:pPr>
          </w:p>
        </w:tc>
      </w:tr>
      <w:tr w:rsidR="006D2C51" w:rsidRPr="00294C10" w14:paraId="103E2565" w14:textId="77777777" w:rsidTr="005D641A">
        <w:trPr>
          <w:trHeight w:val="863"/>
        </w:trPr>
        <w:tc>
          <w:tcPr>
            <w:tcW w:w="470" w:type="dxa"/>
            <w:shd w:val="clear" w:color="auto" w:fill="D9D9D9"/>
            <w:textDirection w:val="btLr"/>
          </w:tcPr>
          <w:p w14:paraId="725BABA3" w14:textId="77777777" w:rsidR="006D2C51" w:rsidRPr="00294C10" w:rsidRDefault="006D2C51" w:rsidP="006D2C51">
            <w:pPr>
              <w:tabs>
                <w:tab w:val="left" w:pos="0"/>
                <w:tab w:val="left" w:pos="132"/>
              </w:tabs>
              <w:spacing w:after="160"/>
              <w:ind w:left="113" w:right="113" w:hanging="101"/>
              <w:jc w:val="center"/>
              <w:rPr>
                <w:rFonts w:ascii="Times New Roman" w:eastAsia="Microsoft JhengHei" w:hAnsi="Times New Roman" w:cs="Times New Roman"/>
                <w:b/>
              </w:rPr>
            </w:pPr>
          </w:p>
        </w:tc>
        <w:tc>
          <w:tcPr>
            <w:tcW w:w="723" w:type="dxa"/>
            <w:shd w:val="clear" w:color="auto" w:fill="FFFFFF"/>
          </w:tcPr>
          <w:p w14:paraId="41D474E4" w14:textId="0A71F95A" w:rsidR="006D2C51" w:rsidRPr="00294C10" w:rsidRDefault="006D2C51" w:rsidP="006D2C51">
            <w:pPr>
              <w:spacing w:after="160"/>
              <w:rPr>
                <w:rFonts w:ascii="Times New Roman" w:eastAsia="Microsoft JhengHei" w:hAnsi="Times New Roman" w:cs="Times New Roman"/>
              </w:rPr>
            </w:pPr>
            <w:r w:rsidRPr="00294C10">
              <w:rPr>
                <w:rFonts w:ascii="Times New Roman" w:eastAsia="Microsoft JhengHei" w:hAnsi="Times New Roman" w:cs="Times New Roman"/>
              </w:rPr>
              <w:t>A3.4</w:t>
            </w:r>
          </w:p>
        </w:tc>
        <w:tc>
          <w:tcPr>
            <w:tcW w:w="1975" w:type="dxa"/>
            <w:shd w:val="clear" w:color="auto" w:fill="FFFFFF"/>
          </w:tcPr>
          <w:p w14:paraId="0E951F3B" w14:textId="5087EA15" w:rsidR="006D2C51" w:rsidRPr="00294C10" w:rsidRDefault="006D2C51" w:rsidP="006D2C51">
            <w:pPr>
              <w:spacing w:after="160"/>
              <w:rPr>
                <w:rFonts w:ascii="Times New Roman" w:eastAsia="Microsoft JhengHei" w:hAnsi="Times New Roman" w:cs="Times New Roman"/>
              </w:rPr>
            </w:pPr>
            <w:r w:rsidRPr="00294C10">
              <w:rPr>
                <w:rFonts w:ascii="Times New Roman" w:eastAsia="Microsoft JhengHei" w:hAnsi="Times New Roman" w:cs="Times New Roman"/>
              </w:rPr>
              <w:t>Produce knowledge Products</w:t>
            </w:r>
          </w:p>
        </w:tc>
        <w:tc>
          <w:tcPr>
            <w:tcW w:w="1371" w:type="dxa"/>
            <w:shd w:val="clear" w:color="auto" w:fill="FFFFFF"/>
          </w:tcPr>
          <w:p w14:paraId="79E4D761" w14:textId="77777777" w:rsidR="006D2C51" w:rsidRPr="00294C10" w:rsidRDefault="006D2C51" w:rsidP="006D2C51">
            <w:pPr>
              <w:spacing w:after="160"/>
              <w:rPr>
                <w:rFonts w:ascii="Times New Roman" w:eastAsia="Microsoft JhengHei" w:hAnsi="Times New Roman" w:cs="Times New Roman"/>
                <w:i/>
              </w:rPr>
            </w:pPr>
            <w:r>
              <w:rPr>
                <w:rFonts w:ascii="Times New Roman" w:eastAsia="Microsoft JhengHei" w:hAnsi="Times New Roman" w:cs="Times New Roman"/>
                <w:i/>
              </w:rPr>
              <w:t>On-going</w:t>
            </w:r>
          </w:p>
          <w:p w14:paraId="09DBCA17" w14:textId="77777777" w:rsidR="006D2C51" w:rsidRPr="00294C10" w:rsidRDefault="006D2C51" w:rsidP="006D2C51">
            <w:pPr>
              <w:spacing w:after="160"/>
              <w:rPr>
                <w:rFonts w:ascii="Times New Roman" w:eastAsia="Microsoft JhengHei" w:hAnsi="Times New Roman" w:cs="Times New Roman"/>
                <w:i/>
              </w:rPr>
            </w:pPr>
          </w:p>
        </w:tc>
        <w:tc>
          <w:tcPr>
            <w:tcW w:w="5492" w:type="dxa"/>
            <w:shd w:val="clear" w:color="auto" w:fill="auto"/>
          </w:tcPr>
          <w:p w14:paraId="4FE49BE9" w14:textId="20F686A3" w:rsidR="006D2C51" w:rsidRPr="00294C10" w:rsidRDefault="006D2C51" w:rsidP="006D2C51">
            <w:pPr>
              <w:autoSpaceDE w:val="0"/>
              <w:autoSpaceDN w:val="0"/>
              <w:adjustRightInd w:val="0"/>
              <w:spacing w:after="160"/>
              <w:rPr>
                <w:rFonts w:ascii="Times New Roman" w:eastAsia="Microsoft JhengHei" w:hAnsi="Times New Roman" w:cs="Times New Roman"/>
              </w:rPr>
            </w:pPr>
            <w:r w:rsidRPr="00294C10">
              <w:rPr>
                <w:rFonts w:ascii="Times New Roman" w:eastAsia="Microsoft JhengHei" w:hAnsi="Times New Roman" w:cs="Times New Roman"/>
              </w:rPr>
              <w:t xml:space="preserve">Six knowledge products including policy briefs and a technical review paper were developed and are currently under internal review. </w:t>
            </w:r>
          </w:p>
        </w:tc>
      </w:tr>
    </w:tbl>
    <w:p w14:paraId="2134C5AB" w14:textId="77777777" w:rsidR="00F50A99" w:rsidRDefault="00F50A99" w:rsidP="00F50A99">
      <w:pPr>
        <w:spacing w:after="160"/>
        <w:rPr>
          <w:rFonts w:ascii="Times New Roman" w:eastAsia="Microsoft JhengHei" w:hAnsi="Times New Roman" w:cs="Times New Roman"/>
          <w:b/>
          <w:bCs/>
        </w:rPr>
      </w:pPr>
    </w:p>
    <w:p w14:paraId="3080010B" w14:textId="77777777" w:rsidR="00731502" w:rsidRDefault="00731502" w:rsidP="00F50A99">
      <w:pPr>
        <w:spacing w:after="160"/>
        <w:rPr>
          <w:rFonts w:ascii="Times New Roman" w:eastAsia="Microsoft JhengHei" w:hAnsi="Times New Roman" w:cs="Times New Roman"/>
          <w:b/>
          <w:bCs/>
        </w:rPr>
      </w:pPr>
    </w:p>
    <w:p w14:paraId="39B4DDBC" w14:textId="77777777" w:rsidR="00731502" w:rsidRDefault="00731502" w:rsidP="00F50A99">
      <w:pPr>
        <w:spacing w:after="160"/>
        <w:rPr>
          <w:rFonts w:ascii="Times New Roman" w:eastAsia="Microsoft JhengHei" w:hAnsi="Times New Roman" w:cs="Times New Roman"/>
          <w:b/>
          <w:bCs/>
        </w:rPr>
      </w:pPr>
    </w:p>
    <w:p w14:paraId="6AAB4DDC" w14:textId="77777777" w:rsidR="00731502" w:rsidRDefault="00731502" w:rsidP="00F50A99">
      <w:pPr>
        <w:spacing w:after="160"/>
        <w:rPr>
          <w:rFonts w:ascii="Times New Roman" w:eastAsia="Microsoft JhengHei" w:hAnsi="Times New Roman" w:cs="Times New Roman"/>
          <w:b/>
          <w:bCs/>
        </w:rPr>
      </w:pPr>
    </w:p>
    <w:p w14:paraId="48D6E596" w14:textId="77777777" w:rsidR="00731502" w:rsidRDefault="00731502" w:rsidP="00F50A99">
      <w:pPr>
        <w:spacing w:after="160"/>
        <w:rPr>
          <w:rFonts w:ascii="Times New Roman" w:eastAsia="Microsoft JhengHei" w:hAnsi="Times New Roman" w:cs="Times New Roman"/>
          <w:b/>
          <w:bCs/>
        </w:rPr>
      </w:pPr>
    </w:p>
    <w:p w14:paraId="77327E36" w14:textId="77777777" w:rsidR="00731502" w:rsidRDefault="00731502" w:rsidP="00F50A99">
      <w:pPr>
        <w:spacing w:after="160"/>
        <w:rPr>
          <w:rFonts w:ascii="Times New Roman" w:eastAsia="Microsoft JhengHei" w:hAnsi="Times New Roman" w:cs="Times New Roman"/>
          <w:b/>
          <w:bCs/>
        </w:rPr>
      </w:pPr>
    </w:p>
    <w:p w14:paraId="6720CBD6" w14:textId="77777777" w:rsidR="00731502" w:rsidRDefault="00731502" w:rsidP="00F50A99">
      <w:pPr>
        <w:spacing w:after="160"/>
        <w:rPr>
          <w:rFonts w:ascii="Times New Roman" w:eastAsia="Microsoft JhengHei" w:hAnsi="Times New Roman" w:cs="Times New Roman"/>
          <w:b/>
          <w:bCs/>
        </w:rPr>
      </w:pPr>
    </w:p>
    <w:p w14:paraId="7038B212" w14:textId="77777777" w:rsidR="00731502" w:rsidRDefault="00731502" w:rsidP="00F50A99">
      <w:pPr>
        <w:spacing w:after="160"/>
        <w:rPr>
          <w:rFonts w:ascii="Times New Roman" w:eastAsia="Microsoft JhengHei" w:hAnsi="Times New Roman" w:cs="Times New Roman"/>
          <w:b/>
          <w:bCs/>
        </w:rPr>
      </w:pPr>
    </w:p>
    <w:p w14:paraId="4A145ADE" w14:textId="77777777" w:rsidR="00731502" w:rsidRDefault="00731502" w:rsidP="00F50A99">
      <w:pPr>
        <w:spacing w:after="160"/>
        <w:rPr>
          <w:rFonts w:ascii="Times New Roman" w:eastAsia="Microsoft JhengHei" w:hAnsi="Times New Roman" w:cs="Times New Roman"/>
          <w:b/>
          <w:bCs/>
        </w:rPr>
      </w:pPr>
    </w:p>
    <w:p w14:paraId="35A8050F" w14:textId="77777777" w:rsidR="003B0A00" w:rsidRDefault="003B0A00" w:rsidP="00F50A99">
      <w:pPr>
        <w:spacing w:after="160"/>
        <w:rPr>
          <w:rFonts w:ascii="Times New Roman" w:eastAsia="Microsoft JhengHei" w:hAnsi="Times New Roman" w:cs="Times New Roman"/>
          <w:b/>
          <w:bCs/>
        </w:rPr>
      </w:pPr>
    </w:p>
    <w:p w14:paraId="47105C81" w14:textId="77777777" w:rsidR="00810F7D" w:rsidRPr="00294C10" w:rsidRDefault="00810F7D" w:rsidP="00F50A99">
      <w:pPr>
        <w:spacing w:after="160"/>
        <w:rPr>
          <w:rFonts w:ascii="Times New Roman" w:eastAsia="Microsoft JhengHei" w:hAnsi="Times New Roman" w:cs="Times New Roman"/>
          <w:b/>
          <w:bCs/>
        </w:rPr>
      </w:pPr>
      <w:r w:rsidRPr="00294C10">
        <w:rPr>
          <w:rFonts w:ascii="Times New Roman" w:eastAsia="Microsoft JhengHei" w:hAnsi="Times New Roman" w:cs="Times New Roman"/>
          <w:b/>
          <w:bCs/>
        </w:rPr>
        <w:t>National Information Platforms for Nutrition Work plan 2020</w:t>
      </w:r>
    </w:p>
    <w:tbl>
      <w:tblPr>
        <w:tblW w:w="10429" w:type="dxa"/>
        <w:tblInd w:w="-664" w:type="dxa"/>
        <w:tblLayout w:type="fixed"/>
        <w:tblCellMar>
          <w:left w:w="0" w:type="dxa"/>
          <w:right w:w="0" w:type="dxa"/>
        </w:tblCellMar>
        <w:tblLook w:val="04A0" w:firstRow="1" w:lastRow="0" w:firstColumn="1" w:lastColumn="0" w:noHBand="0" w:noVBand="1"/>
      </w:tblPr>
      <w:tblGrid>
        <w:gridCol w:w="1967"/>
        <w:gridCol w:w="2699"/>
        <w:gridCol w:w="834"/>
        <w:gridCol w:w="249"/>
        <w:gridCol w:w="249"/>
        <w:gridCol w:w="35"/>
        <w:gridCol w:w="214"/>
        <w:gridCol w:w="249"/>
        <w:gridCol w:w="249"/>
        <w:gridCol w:w="133"/>
        <w:gridCol w:w="120"/>
        <w:gridCol w:w="252"/>
        <w:gridCol w:w="252"/>
        <w:gridCol w:w="252"/>
        <w:gridCol w:w="314"/>
        <w:gridCol w:w="310"/>
        <w:gridCol w:w="314"/>
        <w:gridCol w:w="1737"/>
      </w:tblGrid>
      <w:tr w:rsidR="00810F7D" w:rsidRPr="00294C10" w14:paraId="4E1CD34A" w14:textId="77777777" w:rsidTr="00800EC0">
        <w:trPr>
          <w:trHeight w:val="300"/>
        </w:trPr>
        <w:tc>
          <w:tcPr>
            <w:tcW w:w="1967"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59B9905C" w14:textId="77777777" w:rsidR="00810F7D" w:rsidRPr="00294C10" w:rsidRDefault="00810F7D" w:rsidP="00731502">
            <w:pPr>
              <w:spacing w:after="0"/>
              <w:rPr>
                <w:rFonts w:ascii="Times New Roman" w:eastAsia="Microsoft JhengHei" w:hAnsi="Times New Roman" w:cs="Times New Roman"/>
                <w:b/>
              </w:rPr>
            </w:pPr>
            <w:r w:rsidRPr="00294C10">
              <w:rPr>
                <w:rFonts w:ascii="Times New Roman" w:eastAsia="Microsoft JhengHei" w:hAnsi="Times New Roman" w:cs="Times New Roman"/>
                <w:b/>
              </w:rPr>
              <w:t>Year 2</w:t>
            </w:r>
          </w:p>
        </w:tc>
        <w:tc>
          <w:tcPr>
            <w:tcW w:w="8462" w:type="dxa"/>
            <w:gridSpan w:val="17"/>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EE40EE9" w14:textId="77777777" w:rsidR="00810F7D" w:rsidRPr="00294C10" w:rsidRDefault="00810F7D" w:rsidP="00731502">
            <w:pPr>
              <w:spacing w:after="0"/>
              <w:rPr>
                <w:rFonts w:ascii="Times New Roman" w:eastAsia="Microsoft JhengHei" w:hAnsi="Times New Roman" w:cs="Times New Roman"/>
              </w:rPr>
            </w:pPr>
          </w:p>
        </w:tc>
      </w:tr>
      <w:tr w:rsidR="00810F7D" w:rsidRPr="00294C10" w14:paraId="347432C9" w14:textId="77777777" w:rsidTr="00800EC0">
        <w:trPr>
          <w:trHeight w:val="300"/>
        </w:trPr>
        <w:tc>
          <w:tcPr>
            <w:tcW w:w="5500" w:type="dxa"/>
            <w:gridSpan w:val="3"/>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42E2A522" w14:textId="77777777" w:rsidR="00810F7D" w:rsidRPr="00294C10" w:rsidRDefault="00810F7D" w:rsidP="00731502">
            <w:pPr>
              <w:spacing w:after="0"/>
              <w:rPr>
                <w:rFonts w:ascii="Times New Roman" w:eastAsia="Microsoft JhengHei" w:hAnsi="Times New Roman" w:cs="Times New Roman"/>
              </w:rPr>
            </w:pPr>
          </w:p>
        </w:tc>
        <w:tc>
          <w:tcPr>
            <w:tcW w:w="1378" w:type="dxa"/>
            <w:gridSpan w:val="7"/>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BE5EEBC" w14:textId="77777777" w:rsidR="00810F7D" w:rsidRPr="00294C10" w:rsidRDefault="00810F7D" w:rsidP="00731502">
            <w:pPr>
              <w:spacing w:after="0"/>
              <w:rPr>
                <w:rFonts w:ascii="Times New Roman" w:eastAsia="Microsoft JhengHei" w:hAnsi="Times New Roman" w:cs="Times New Roman"/>
                <w:b/>
              </w:rPr>
            </w:pPr>
            <w:r w:rsidRPr="00294C10">
              <w:rPr>
                <w:rFonts w:ascii="Times New Roman" w:eastAsia="Microsoft JhengHei" w:hAnsi="Times New Roman" w:cs="Times New Roman"/>
                <w:b/>
              </w:rPr>
              <w:t>Half-year 1 2020</w:t>
            </w:r>
          </w:p>
        </w:tc>
        <w:tc>
          <w:tcPr>
            <w:tcW w:w="1814" w:type="dxa"/>
            <w:gridSpan w:val="7"/>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F044C8F" w14:textId="77777777" w:rsidR="00810F7D" w:rsidRPr="00294C10" w:rsidRDefault="00810F7D" w:rsidP="00731502">
            <w:pPr>
              <w:spacing w:after="0"/>
              <w:rPr>
                <w:rFonts w:ascii="Times New Roman" w:eastAsia="Microsoft JhengHei" w:hAnsi="Times New Roman" w:cs="Times New Roman"/>
                <w:b/>
              </w:rPr>
            </w:pPr>
            <w:r w:rsidRPr="00294C10">
              <w:rPr>
                <w:rFonts w:ascii="Times New Roman" w:eastAsia="Microsoft JhengHei" w:hAnsi="Times New Roman" w:cs="Times New Roman"/>
                <w:b/>
              </w:rPr>
              <w:t>Half-year 2020</w:t>
            </w:r>
          </w:p>
        </w:tc>
        <w:tc>
          <w:tcPr>
            <w:tcW w:w="1737"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2F9CE82" w14:textId="77777777" w:rsidR="00810F7D" w:rsidRPr="00294C10" w:rsidRDefault="00810F7D" w:rsidP="00731502">
            <w:pPr>
              <w:spacing w:after="0"/>
              <w:rPr>
                <w:rFonts w:ascii="Times New Roman" w:eastAsia="Microsoft JhengHei" w:hAnsi="Times New Roman" w:cs="Times New Roman"/>
              </w:rPr>
            </w:pPr>
          </w:p>
        </w:tc>
      </w:tr>
      <w:tr w:rsidR="003B0A00" w:rsidRPr="00294C10" w14:paraId="4794AC85" w14:textId="77777777" w:rsidTr="00800EC0">
        <w:trPr>
          <w:trHeight w:val="300"/>
        </w:trPr>
        <w:tc>
          <w:tcPr>
            <w:tcW w:w="1967"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68CD0F86" w14:textId="77777777" w:rsidR="00810F7D" w:rsidRPr="00294C10" w:rsidRDefault="00810F7D" w:rsidP="00731502">
            <w:pPr>
              <w:spacing w:after="0"/>
              <w:rPr>
                <w:rFonts w:ascii="Times New Roman" w:eastAsia="Microsoft JhengHei" w:hAnsi="Times New Roman" w:cs="Times New Roman"/>
                <w:b/>
              </w:rPr>
            </w:pPr>
            <w:r w:rsidRPr="00294C10">
              <w:rPr>
                <w:rFonts w:ascii="Times New Roman" w:eastAsia="Microsoft JhengHei" w:hAnsi="Times New Roman" w:cs="Times New Roman"/>
                <w:b/>
              </w:rPr>
              <w:t>Activity</w:t>
            </w:r>
          </w:p>
        </w:tc>
        <w:tc>
          <w:tcPr>
            <w:tcW w:w="26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DD984F6" w14:textId="77777777" w:rsidR="00810F7D" w:rsidRPr="00294C10" w:rsidRDefault="00810F7D" w:rsidP="00731502">
            <w:pPr>
              <w:spacing w:after="0"/>
              <w:rPr>
                <w:rFonts w:ascii="Times New Roman" w:eastAsia="Microsoft JhengHei" w:hAnsi="Times New Roman" w:cs="Times New Roman"/>
                <w:b/>
              </w:rPr>
            </w:pPr>
            <w:r w:rsidRPr="00294C10">
              <w:rPr>
                <w:rFonts w:ascii="Times New Roman" w:eastAsia="Microsoft JhengHei" w:hAnsi="Times New Roman" w:cs="Times New Roman"/>
                <w:b/>
              </w:rPr>
              <w:t>Target / output</w:t>
            </w:r>
          </w:p>
        </w:tc>
        <w:tc>
          <w:tcPr>
            <w:tcW w:w="83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CCE9FD1" w14:textId="77777777" w:rsidR="00810F7D" w:rsidRPr="00294C10" w:rsidRDefault="00810F7D" w:rsidP="00731502">
            <w:pPr>
              <w:spacing w:after="0"/>
              <w:rPr>
                <w:rFonts w:ascii="Times New Roman" w:eastAsia="Microsoft JhengHei" w:hAnsi="Times New Roman" w:cs="Times New Roman"/>
                <w:b/>
              </w:rPr>
            </w:pPr>
            <w:r w:rsidRPr="00294C10">
              <w:rPr>
                <w:rFonts w:ascii="Times New Roman" w:eastAsia="Microsoft JhengHei" w:hAnsi="Times New Roman" w:cs="Times New Roman"/>
                <w:b/>
              </w:rPr>
              <w:t>Status 2019</w:t>
            </w: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DD5F595" w14:textId="77777777" w:rsidR="00810F7D" w:rsidRPr="00294C10" w:rsidRDefault="00810F7D" w:rsidP="00731502">
            <w:pPr>
              <w:spacing w:after="0"/>
              <w:rPr>
                <w:rFonts w:ascii="Times New Roman" w:eastAsia="Microsoft JhengHei" w:hAnsi="Times New Roman" w:cs="Times New Roman"/>
                <w:b/>
              </w:rPr>
            </w:pPr>
            <w:r w:rsidRPr="00294C10">
              <w:rPr>
                <w:rFonts w:ascii="Times New Roman" w:eastAsia="Microsoft JhengHei" w:hAnsi="Times New Roman" w:cs="Times New Roman"/>
                <w:b/>
              </w:rPr>
              <w:t>1</w:t>
            </w: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43B3B1A" w14:textId="77777777" w:rsidR="00810F7D" w:rsidRPr="00294C10" w:rsidRDefault="00810F7D" w:rsidP="00731502">
            <w:pPr>
              <w:spacing w:after="0"/>
              <w:rPr>
                <w:rFonts w:ascii="Times New Roman" w:eastAsia="Microsoft JhengHei" w:hAnsi="Times New Roman" w:cs="Times New Roman"/>
                <w:b/>
              </w:rPr>
            </w:pPr>
            <w:r w:rsidRPr="00294C10">
              <w:rPr>
                <w:rFonts w:ascii="Times New Roman" w:eastAsia="Microsoft JhengHei" w:hAnsi="Times New Roman" w:cs="Times New Roman"/>
                <w:b/>
              </w:rPr>
              <w:t>2</w:t>
            </w:r>
          </w:p>
        </w:tc>
        <w:tc>
          <w:tcPr>
            <w:tcW w:w="249"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F575CD1" w14:textId="77777777" w:rsidR="00810F7D" w:rsidRPr="00294C10" w:rsidRDefault="00810F7D" w:rsidP="00731502">
            <w:pPr>
              <w:spacing w:after="0"/>
              <w:rPr>
                <w:rFonts w:ascii="Times New Roman" w:eastAsia="Microsoft JhengHei" w:hAnsi="Times New Roman" w:cs="Times New Roman"/>
                <w:b/>
              </w:rPr>
            </w:pPr>
            <w:r w:rsidRPr="00294C10">
              <w:rPr>
                <w:rFonts w:ascii="Times New Roman" w:eastAsia="Microsoft JhengHei" w:hAnsi="Times New Roman" w:cs="Times New Roman"/>
                <w:b/>
              </w:rPr>
              <w:t>3</w:t>
            </w: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59087E1" w14:textId="77777777" w:rsidR="00810F7D" w:rsidRPr="00294C10" w:rsidRDefault="00810F7D" w:rsidP="00731502">
            <w:pPr>
              <w:spacing w:after="0"/>
              <w:rPr>
                <w:rFonts w:ascii="Times New Roman" w:eastAsia="Microsoft JhengHei" w:hAnsi="Times New Roman" w:cs="Times New Roman"/>
                <w:b/>
              </w:rPr>
            </w:pPr>
            <w:r w:rsidRPr="00294C10">
              <w:rPr>
                <w:rFonts w:ascii="Times New Roman" w:eastAsia="Microsoft JhengHei" w:hAnsi="Times New Roman" w:cs="Times New Roman"/>
                <w:b/>
              </w:rPr>
              <w:t>4</w:t>
            </w: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4B9A74B" w14:textId="77777777" w:rsidR="00810F7D" w:rsidRPr="00294C10" w:rsidRDefault="00810F7D" w:rsidP="00731502">
            <w:pPr>
              <w:spacing w:after="0"/>
              <w:rPr>
                <w:rFonts w:ascii="Times New Roman" w:eastAsia="Microsoft JhengHei" w:hAnsi="Times New Roman" w:cs="Times New Roman"/>
                <w:b/>
              </w:rPr>
            </w:pPr>
            <w:r w:rsidRPr="00294C10">
              <w:rPr>
                <w:rFonts w:ascii="Times New Roman" w:eastAsia="Microsoft JhengHei" w:hAnsi="Times New Roman" w:cs="Times New Roman"/>
                <w:b/>
              </w:rPr>
              <w:t>5</w:t>
            </w:r>
          </w:p>
        </w:tc>
        <w:tc>
          <w:tcPr>
            <w:tcW w:w="253"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153B919" w14:textId="77777777" w:rsidR="00810F7D" w:rsidRPr="00294C10" w:rsidRDefault="00810F7D" w:rsidP="00731502">
            <w:pPr>
              <w:spacing w:after="0"/>
              <w:rPr>
                <w:rFonts w:ascii="Times New Roman" w:eastAsia="Microsoft JhengHei" w:hAnsi="Times New Roman" w:cs="Times New Roman"/>
                <w:b/>
              </w:rPr>
            </w:pPr>
            <w:r w:rsidRPr="00294C10">
              <w:rPr>
                <w:rFonts w:ascii="Times New Roman" w:eastAsia="Microsoft JhengHei" w:hAnsi="Times New Roman" w:cs="Times New Roman"/>
                <w:b/>
              </w:rPr>
              <w:t>6</w:t>
            </w: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3F0A72F" w14:textId="77777777" w:rsidR="00810F7D" w:rsidRPr="00294C10" w:rsidRDefault="00810F7D" w:rsidP="00731502">
            <w:pPr>
              <w:spacing w:after="0"/>
              <w:rPr>
                <w:rFonts w:ascii="Times New Roman" w:eastAsia="Microsoft JhengHei" w:hAnsi="Times New Roman" w:cs="Times New Roman"/>
                <w:b/>
              </w:rPr>
            </w:pPr>
            <w:r w:rsidRPr="00294C10">
              <w:rPr>
                <w:rFonts w:ascii="Times New Roman" w:eastAsia="Microsoft JhengHei" w:hAnsi="Times New Roman" w:cs="Times New Roman"/>
                <w:b/>
              </w:rPr>
              <w:t>7</w:t>
            </w: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24A8B44" w14:textId="77777777" w:rsidR="00810F7D" w:rsidRPr="00294C10" w:rsidRDefault="00810F7D" w:rsidP="00731502">
            <w:pPr>
              <w:spacing w:after="0"/>
              <w:rPr>
                <w:rFonts w:ascii="Times New Roman" w:eastAsia="Microsoft JhengHei" w:hAnsi="Times New Roman" w:cs="Times New Roman"/>
                <w:b/>
              </w:rPr>
            </w:pPr>
            <w:r w:rsidRPr="00294C10">
              <w:rPr>
                <w:rFonts w:ascii="Times New Roman" w:eastAsia="Microsoft JhengHei" w:hAnsi="Times New Roman" w:cs="Times New Roman"/>
                <w:b/>
              </w:rPr>
              <w:t>8</w:t>
            </w: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0CD9DB2" w14:textId="77777777" w:rsidR="00810F7D" w:rsidRPr="00294C10" w:rsidRDefault="00810F7D" w:rsidP="00731502">
            <w:pPr>
              <w:spacing w:after="0"/>
              <w:rPr>
                <w:rFonts w:ascii="Times New Roman" w:eastAsia="Microsoft JhengHei" w:hAnsi="Times New Roman" w:cs="Times New Roman"/>
                <w:b/>
              </w:rPr>
            </w:pPr>
            <w:r w:rsidRPr="00294C10">
              <w:rPr>
                <w:rFonts w:ascii="Times New Roman" w:eastAsia="Microsoft JhengHei" w:hAnsi="Times New Roman" w:cs="Times New Roman"/>
                <w:b/>
              </w:rPr>
              <w:t>9</w:t>
            </w: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B27A861" w14:textId="77777777" w:rsidR="00810F7D" w:rsidRPr="00294C10" w:rsidRDefault="00810F7D" w:rsidP="00731502">
            <w:pPr>
              <w:spacing w:after="0"/>
              <w:rPr>
                <w:rFonts w:ascii="Times New Roman" w:eastAsia="Microsoft JhengHei" w:hAnsi="Times New Roman" w:cs="Times New Roman"/>
                <w:b/>
              </w:rPr>
            </w:pPr>
            <w:r w:rsidRPr="00294C10">
              <w:rPr>
                <w:rFonts w:ascii="Times New Roman" w:eastAsia="Microsoft JhengHei" w:hAnsi="Times New Roman" w:cs="Times New Roman"/>
                <w:b/>
              </w:rPr>
              <w:t>10</w:t>
            </w:r>
          </w:p>
        </w:tc>
        <w:tc>
          <w:tcPr>
            <w:tcW w:w="31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B736E99" w14:textId="77777777" w:rsidR="00810F7D" w:rsidRPr="00294C10" w:rsidRDefault="00810F7D" w:rsidP="00731502">
            <w:pPr>
              <w:spacing w:after="0"/>
              <w:rPr>
                <w:rFonts w:ascii="Times New Roman" w:eastAsia="Microsoft JhengHei" w:hAnsi="Times New Roman" w:cs="Times New Roman"/>
                <w:b/>
              </w:rPr>
            </w:pPr>
            <w:r w:rsidRPr="00294C10">
              <w:rPr>
                <w:rFonts w:ascii="Times New Roman" w:eastAsia="Microsoft JhengHei" w:hAnsi="Times New Roman" w:cs="Times New Roman"/>
                <w:b/>
              </w:rPr>
              <w:t>11</w:t>
            </w: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666C9DC" w14:textId="77777777" w:rsidR="00810F7D" w:rsidRPr="00294C10" w:rsidRDefault="00810F7D" w:rsidP="00731502">
            <w:pPr>
              <w:spacing w:after="0"/>
              <w:rPr>
                <w:rFonts w:ascii="Times New Roman" w:eastAsia="Microsoft JhengHei" w:hAnsi="Times New Roman" w:cs="Times New Roman"/>
                <w:b/>
              </w:rPr>
            </w:pPr>
            <w:r w:rsidRPr="00294C10">
              <w:rPr>
                <w:rFonts w:ascii="Times New Roman" w:eastAsia="Microsoft JhengHei" w:hAnsi="Times New Roman" w:cs="Times New Roman"/>
                <w:b/>
              </w:rPr>
              <w:t>12</w:t>
            </w:r>
          </w:p>
        </w:tc>
        <w:tc>
          <w:tcPr>
            <w:tcW w:w="1737"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05AD470" w14:textId="77777777" w:rsidR="00810F7D" w:rsidRPr="00294C10" w:rsidRDefault="00810F7D" w:rsidP="00731502">
            <w:pPr>
              <w:spacing w:after="0"/>
              <w:rPr>
                <w:rFonts w:ascii="Times New Roman" w:eastAsia="Microsoft JhengHei" w:hAnsi="Times New Roman" w:cs="Times New Roman"/>
                <w:b/>
              </w:rPr>
            </w:pPr>
            <w:r w:rsidRPr="00294C10">
              <w:rPr>
                <w:rFonts w:ascii="Times New Roman" w:eastAsia="Microsoft JhengHei" w:hAnsi="Times New Roman" w:cs="Times New Roman"/>
                <w:b/>
              </w:rPr>
              <w:t>Responsibility</w:t>
            </w:r>
          </w:p>
        </w:tc>
      </w:tr>
      <w:tr w:rsidR="00810F7D" w:rsidRPr="00294C10" w14:paraId="20370F20" w14:textId="77777777" w:rsidTr="003B0A00">
        <w:trPr>
          <w:trHeight w:val="321"/>
        </w:trPr>
        <w:tc>
          <w:tcPr>
            <w:tcW w:w="10429" w:type="dxa"/>
            <w:gridSpan w:val="18"/>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tcPr>
          <w:p w14:paraId="2DAB505F" w14:textId="77777777" w:rsidR="00810F7D" w:rsidRPr="00294C10" w:rsidRDefault="00810F7D" w:rsidP="00731502">
            <w:pPr>
              <w:spacing w:after="0"/>
              <w:rPr>
                <w:rFonts w:ascii="Times New Roman" w:eastAsia="Microsoft JhengHei" w:hAnsi="Times New Roman" w:cs="Times New Roman"/>
                <w:b/>
                <w:i/>
              </w:rPr>
            </w:pPr>
            <w:r w:rsidRPr="00294C10">
              <w:rPr>
                <w:rFonts w:ascii="Times New Roman" w:eastAsia="Microsoft JhengHei" w:hAnsi="Times New Roman" w:cs="Times New Roman"/>
                <w:b/>
                <w:i/>
              </w:rPr>
              <w:t xml:space="preserve">A1.1 NIPN Project Management Unit, Data Analysis Unit and PMU are fully functional </w:t>
            </w:r>
          </w:p>
        </w:tc>
      </w:tr>
      <w:tr w:rsidR="003B0A00" w:rsidRPr="00294C10" w14:paraId="77BEA7A9" w14:textId="77777777" w:rsidTr="00800EC0">
        <w:trPr>
          <w:trHeight w:val="300"/>
        </w:trPr>
        <w:tc>
          <w:tcPr>
            <w:tcW w:w="1967"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7B4C0474" w14:textId="777777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Conduct NIPN Staff performance management processes</w:t>
            </w:r>
          </w:p>
        </w:tc>
        <w:tc>
          <w:tcPr>
            <w:tcW w:w="26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E53E16F" w14:textId="777777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3 sessions</w:t>
            </w:r>
          </w:p>
        </w:tc>
        <w:tc>
          <w:tcPr>
            <w:tcW w:w="83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2FC2C93" w14:textId="77777777" w:rsidR="00810F7D" w:rsidRPr="00294C10" w:rsidRDefault="00810F7D"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F46E7A7" w14:textId="777777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E31F338" w14:textId="77777777" w:rsidR="00810F7D" w:rsidRPr="00294C10" w:rsidRDefault="00810F7D" w:rsidP="00731502">
            <w:pPr>
              <w:spacing w:after="0"/>
              <w:rPr>
                <w:rFonts w:ascii="Times New Roman" w:eastAsia="Microsoft JhengHei" w:hAnsi="Times New Roman" w:cs="Times New Roman"/>
              </w:rPr>
            </w:pPr>
          </w:p>
        </w:tc>
        <w:tc>
          <w:tcPr>
            <w:tcW w:w="249"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D4C876E" w14:textId="77777777" w:rsidR="00810F7D" w:rsidRPr="00294C10" w:rsidRDefault="00810F7D"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BF469DE" w14:textId="77777777" w:rsidR="00810F7D" w:rsidRPr="00294C10" w:rsidRDefault="00810F7D"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A8E3A7F" w14:textId="77777777" w:rsidR="00810F7D" w:rsidRPr="00294C10" w:rsidRDefault="00810F7D" w:rsidP="00731502">
            <w:pPr>
              <w:spacing w:after="0"/>
              <w:rPr>
                <w:rFonts w:ascii="Times New Roman" w:eastAsia="Microsoft JhengHei" w:hAnsi="Times New Roman" w:cs="Times New Roman"/>
              </w:rPr>
            </w:pPr>
          </w:p>
        </w:tc>
        <w:tc>
          <w:tcPr>
            <w:tcW w:w="253"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D66F39A" w14:textId="777777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19C3023" w14:textId="77777777" w:rsidR="00810F7D" w:rsidRPr="00294C10" w:rsidRDefault="00810F7D"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FEF9CB6" w14:textId="77777777" w:rsidR="00810F7D" w:rsidRPr="00294C10" w:rsidRDefault="00810F7D"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65BBE78" w14:textId="77777777" w:rsidR="00810F7D" w:rsidRPr="00294C10" w:rsidRDefault="00810F7D"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8A6DEF4" w14:textId="77777777" w:rsidR="00810F7D" w:rsidRPr="00294C10" w:rsidRDefault="00810F7D" w:rsidP="00731502">
            <w:pPr>
              <w:spacing w:after="0"/>
              <w:rPr>
                <w:rFonts w:ascii="Times New Roman" w:eastAsia="Microsoft JhengHei" w:hAnsi="Times New Roman" w:cs="Times New Roman"/>
              </w:rPr>
            </w:pPr>
          </w:p>
        </w:tc>
        <w:tc>
          <w:tcPr>
            <w:tcW w:w="31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4C41CEA" w14:textId="77777777" w:rsidR="00810F7D" w:rsidRPr="00294C10" w:rsidRDefault="00810F7D"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2963AE3" w14:textId="777777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1737"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85DF64C" w14:textId="3CD033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OPM/</w:t>
            </w:r>
            <w:r w:rsidR="00132644">
              <w:rPr>
                <w:rFonts w:ascii="Times New Roman" w:eastAsia="Microsoft JhengHei" w:hAnsi="Times New Roman" w:cs="Times New Roman"/>
              </w:rPr>
              <w:t>UBOS</w:t>
            </w:r>
          </w:p>
        </w:tc>
      </w:tr>
      <w:tr w:rsidR="003B0A00" w:rsidRPr="00294C10" w14:paraId="31CE9A59" w14:textId="77777777" w:rsidTr="00800EC0">
        <w:trPr>
          <w:trHeight w:val="978"/>
        </w:trPr>
        <w:tc>
          <w:tcPr>
            <w:tcW w:w="1967" w:type="dxa"/>
            <w:tcBorders>
              <w:top w:val="single" w:sz="6" w:space="0" w:color="CCCCCC"/>
              <w:left w:val="single" w:sz="12" w:space="0" w:color="000000"/>
              <w:bottom w:val="single" w:sz="6" w:space="0" w:color="CCCCCC"/>
              <w:right w:val="single" w:sz="12" w:space="0" w:color="000000"/>
            </w:tcBorders>
            <w:tcMar>
              <w:top w:w="0" w:type="dxa"/>
              <w:left w:w="45" w:type="dxa"/>
              <w:bottom w:w="0" w:type="dxa"/>
              <w:right w:w="45" w:type="dxa"/>
            </w:tcMar>
            <w:vAlign w:val="center"/>
            <w:hideMark/>
          </w:tcPr>
          <w:p w14:paraId="6832E75E" w14:textId="2A222A70"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 xml:space="preserve">Orient  staff on Govt working procedures/ policies </w:t>
            </w:r>
          </w:p>
        </w:tc>
        <w:tc>
          <w:tcPr>
            <w:tcW w:w="2699"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03E2ED6C" w14:textId="777777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 xml:space="preserve">1 workshop </w:t>
            </w:r>
          </w:p>
        </w:tc>
        <w:tc>
          <w:tcPr>
            <w:tcW w:w="834"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33BB0DC5" w14:textId="77777777" w:rsidR="00810F7D" w:rsidRPr="00294C10" w:rsidRDefault="00810F7D"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2A0C07A0" w14:textId="77777777" w:rsidR="00810F7D" w:rsidRPr="00294C10" w:rsidRDefault="00810F7D"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2A8D3C6C" w14:textId="777777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49" w:type="dxa"/>
            <w:gridSpan w:val="2"/>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0753D706" w14:textId="77777777" w:rsidR="00810F7D" w:rsidRPr="00294C10" w:rsidRDefault="00810F7D"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366CC836" w14:textId="77777777" w:rsidR="00810F7D" w:rsidRPr="00294C10" w:rsidRDefault="00810F7D"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0649A0F4" w14:textId="77777777" w:rsidR="00810F7D" w:rsidRPr="00294C10" w:rsidRDefault="00810F7D" w:rsidP="00731502">
            <w:pPr>
              <w:spacing w:after="0"/>
              <w:rPr>
                <w:rFonts w:ascii="Times New Roman" w:eastAsia="Microsoft JhengHei" w:hAnsi="Times New Roman" w:cs="Times New Roman"/>
              </w:rPr>
            </w:pPr>
          </w:p>
        </w:tc>
        <w:tc>
          <w:tcPr>
            <w:tcW w:w="253"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1B0623E" w14:textId="77777777" w:rsidR="00810F7D" w:rsidRPr="00294C10" w:rsidRDefault="00810F7D"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76B5C7CD" w14:textId="77777777" w:rsidR="00810F7D" w:rsidRPr="00294C10" w:rsidRDefault="00810F7D"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36BEF72A" w14:textId="77777777" w:rsidR="00810F7D" w:rsidRPr="00294C10" w:rsidRDefault="00810F7D"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571CCB1E" w14:textId="77777777" w:rsidR="00810F7D" w:rsidRPr="00294C10" w:rsidRDefault="00810F7D"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06A914F8" w14:textId="77777777" w:rsidR="00810F7D" w:rsidRPr="00294C10" w:rsidRDefault="00810F7D" w:rsidP="00731502">
            <w:pPr>
              <w:spacing w:after="0"/>
              <w:rPr>
                <w:rFonts w:ascii="Times New Roman" w:eastAsia="Microsoft JhengHei" w:hAnsi="Times New Roman" w:cs="Times New Roman"/>
              </w:rPr>
            </w:pPr>
          </w:p>
        </w:tc>
        <w:tc>
          <w:tcPr>
            <w:tcW w:w="310"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1F96241F" w14:textId="77777777" w:rsidR="00810F7D" w:rsidRPr="00294C10" w:rsidRDefault="00810F7D"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5DF46B50" w14:textId="77777777" w:rsidR="00810F7D" w:rsidRPr="00294C10" w:rsidRDefault="00810F7D" w:rsidP="00731502">
            <w:pPr>
              <w:spacing w:after="0"/>
              <w:rPr>
                <w:rFonts w:ascii="Times New Roman" w:eastAsia="Microsoft JhengHei" w:hAnsi="Times New Roman" w:cs="Times New Roman"/>
              </w:rPr>
            </w:pPr>
          </w:p>
        </w:tc>
        <w:tc>
          <w:tcPr>
            <w:tcW w:w="1737"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04C5C2CB" w14:textId="777777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OPM</w:t>
            </w:r>
          </w:p>
        </w:tc>
      </w:tr>
      <w:tr w:rsidR="003B0A00" w:rsidRPr="00294C10" w14:paraId="5683E9B7" w14:textId="77777777" w:rsidTr="00800EC0">
        <w:trPr>
          <w:trHeight w:val="300"/>
        </w:trPr>
        <w:tc>
          <w:tcPr>
            <w:tcW w:w="1967"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5E040F70" w14:textId="08BF1146"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Develop partnerships and networks for nutrition data communication and policy work (EPRC, IFPRI , CERIES</w:t>
            </w:r>
            <w:r w:rsidR="006B0684">
              <w:rPr>
                <w:rFonts w:ascii="Times New Roman" w:eastAsia="Microsoft JhengHei" w:hAnsi="Times New Roman" w:cs="Times New Roman"/>
              </w:rPr>
              <w:t>, Victoria University, ACADRI</w:t>
            </w:r>
            <w:r w:rsidRPr="00294C10">
              <w:rPr>
                <w:rFonts w:ascii="Times New Roman" w:eastAsia="Microsoft JhengHei" w:hAnsi="Times New Roman" w:cs="Times New Roman"/>
              </w:rPr>
              <w:t xml:space="preserve"> + others)</w:t>
            </w:r>
          </w:p>
        </w:tc>
        <w:tc>
          <w:tcPr>
            <w:tcW w:w="26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CD123FC" w14:textId="1A533A31"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 xml:space="preserve">3 strategic partnerships and 3 implementation partnerships as guided by project </w:t>
            </w:r>
            <w:r w:rsidR="00132644">
              <w:rPr>
                <w:rFonts w:ascii="Times New Roman" w:eastAsia="Microsoft JhengHei" w:hAnsi="Times New Roman" w:cs="Times New Roman"/>
              </w:rPr>
              <w:t>d</w:t>
            </w:r>
            <w:r w:rsidRPr="00294C10">
              <w:rPr>
                <w:rFonts w:ascii="Times New Roman" w:eastAsia="Microsoft JhengHei" w:hAnsi="Times New Roman" w:cs="Times New Roman"/>
              </w:rPr>
              <w:t xml:space="preserve">ocument </w:t>
            </w:r>
            <w:r w:rsidR="006B0684">
              <w:rPr>
                <w:rFonts w:ascii="Times New Roman" w:eastAsia="Microsoft JhengHei" w:hAnsi="Times New Roman" w:cs="Times New Roman"/>
              </w:rPr>
              <w:t>with clear expectations, TORs on either side.</w:t>
            </w:r>
          </w:p>
        </w:tc>
        <w:tc>
          <w:tcPr>
            <w:tcW w:w="83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E5E74C1" w14:textId="77777777" w:rsidR="00810F7D" w:rsidRPr="00294C10" w:rsidRDefault="00810F7D"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8B1F3C4" w14:textId="77777777" w:rsidR="00810F7D" w:rsidRPr="00294C10" w:rsidRDefault="00810F7D"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DE19660" w14:textId="777777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49"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2529122" w14:textId="77777777" w:rsidR="00810F7D" w:rsidRPr="00294C10" w:rsidRDefault="00810F7D"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49677ED" w14:textId="77777777" w:rsidR="00810F7D" w:rsidRPr="00294C10" w:rsidRDefault="00810F7D"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B83B03E" w14:textId="77777777" w:rsidR="00810F7D" w:rsidRPr="00294C10" w:rsidRDefault="00810F7D" w:rsidP="00731502">
            <w:pPr>
              <w:spacing w:after="0"/>
              <w:rPr>
                <w:rFonts w:ascii="Times New Roman" w:eastAsia="Microsoft JhengHei" w:hAnsi="Times New Roman" w:cs="Times New Roman"/>
              </w:rPr>
            </w:pPr>
          </w:p>
        </w:tc>
        <w:tc>
          <w:tcPr>
            <w:tcW w:w="253"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60CF8A3" w14:textId="77777777" w:rsidR="00810F7D" w:rsidRPr="00294C10" w:rsidRDefault="00810F7D"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AAB754E" w14:textId="77777777" w:rsidR="00810F7D" w:rsidRPr="00294C10" w:rsidRDefault="00810F7D"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EC02759" w14:textId="77777777" w:rsidR="00810F7D" w:rsidRPr="00294C10" w:rsidRDefault="00810F7D"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CB25E65" w14:textId="77777777" w:rsidR="00810F7D" w:rsidRPr="00294C10" w:rsidRDefault="00810F7D"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1DC1319" w14:textId="77777777" w:rsidR="00810F7D" w:rsidRPr="00294C10" w:rsidRDefault="00810F7D" w:rsidP="00731502">
            <w:pPr>
              <w:spacing w:after="0"/>
              <w:rPr>
                <w:rFonts w:ascii="Times New Roman" w:eastAsia="Microsoft JhengHei" w:hAnsi="Times New Roman" w:cs="Times New Roman"/>
              </w:rPr>
            </w:pPr>
          </w:p>
        </w:tc>
        <w:tc>
          <w:tcPr>
            <w:tcW w:w="31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2D567B9" w14:textId="77777777" w:rsidR="00810F7D" w:rsidRPr="00294C10" w:rsidRDefault="00810F7D"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FF8DC2E" w14:textId="77777777" w:rsidR="00810F7D" w:rsidRPr="00294C10" w:rsidRDefault="00810F7D" w:rsidP="00731502">
            <w:pPr>
              <w:spacing w:after="0"/>
              <w:rPr>
                <w:rFonts w:ascii="Times New Roman" w:eastAsia="Microsoft JhengHei" w:hAnsi="Times New Roman" w:cs="Times New Roman"/>
              </w:rPr>
            </w:pPr>
          </w:p>
        </w:tc>
        <w:tc>
          <w:tcPr>
            <w:tcW w:w="1737"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9239E7D" w14:textId="777777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NSPA, SDA, PStat-UBOS</w:t>
            </w:r>
          </w:p>
        </w:tc>
      </w:tr>
      <w:tr w:rsidR="003B0A00" w:rsidRPr="00294C10" w14:paraId="7130EAA7" w14:textId="77777777" w:rsidTr="00800EC0">
        <w:trPr>
          <w:trHeight w:val="300"/>
        </w:trPr>
        <w:tc>
          <w:tcPr>
            <w:tcW w:w="1967"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1DA9F630" w14:textId="6A8BF526"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 xml:space="preserve">Provide Admin Support services </w:t>
            </w:r>
            <w:r w:rsidR="00926BC6" w:rsidRPr="00294C10">
              <w:rPr>
                <w:rFonts w:ascii="Times New Roman" w:eastAsia="Microsoft JhengHei" w:hAnsi="Times New Roman" w:cs="Times New Roman"/>
              </w:rPr>
              <w:t>i.e.</w:t>
            </w:r>
            <w:r w:rsidRPr="00294C10">
              <w:rPr>
                <w:rFonts w:ascii="Times New Roman" w:eastAsia="Microsoft JhengHei" w:hAnsi="Times New Roman" w:cs="Times New Roman"/>
              </w:rPr>
              <w:t xml:space="preserve"> procurement, finance, admin,</w:t>
            </w:r>
            <w:r w:rsidR="00132644">
              <w:rPr>
                <w:rFonts w:ascii="Times New Roman" w:eastAsia="Microsoft JhengHei" w:hAnsi="Times New Roman" w:cs="Times New Roman"/>
              </w:rPr>
              <w:t xml:space="preserve"> coordination,</w:t>
            </w:r>
            <w:r w:rsidRPr="00294C10">
              <w:rPr>
                <w:rFonts w:ascii="Times New Roman" w:eastAsia="Microsoft JhengHei" w:hAnsi="Times New Roman" w:cs="Times New Roman"/>
              </w:rPr>
              <w:t xml:space="preserve"> HR, Stores </w:t>
            </w:r>
            <w:r w:rsidR="00926BC6" w:rsidRPr="00294C10">
              <w:rPr>
                <w:rFonts w:ascii="Times New Roman" w:eastAsia="Microsoft JhengHei" w:hAnsi="Times New Roman" w:cs="Times New Roman"/>
              </w:rPr>
              <w:t>etc.</w:t>
            </w:r>
          </w:p>
        </w:tc>
        <w:tc>
          <w:tcPr>
            <w:tcW w:w="26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C5647B6" w14:textId="77777777" w:rsidR="00810F7D" w:rsidRPr="00294C10" w:rsidRDefault="00810F7D" w:rsidP="00731502">
            <w:pPr>
              <w:spacing w:after="0"/>
              <w:rPr>
                <w:rFonts w:ascii="Times New Roman" w:eastAsia="Microsoft JhengHei" w:hAnsi="Times New Roman" w:cs="Times New Roman"/>
              </w:rPr>
            </w:pPr>
          </w:p>
        </w:tc>
        <w:tc>
          <w:tcPr>
            <w:tcW w:w="83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509D467" w14:textId="77777777" w:rsidR="00810F7D" w:rsidRPr="00294C10" w:rsidRDefault="00810F7D"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526519A" w14:textId="777777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A156726" w14:textId="777777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49"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222ED5A" w14:textId="777777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0F879A6" w14:textId="777777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75FBAFC" w14:textId="777777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53"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E951BC0" w14:textId="777777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9569C85" w14:textId="777777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ABF7940" w14:textId="777777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E9B6B69" w14:textId="777777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B7468D9" w14:textId="777777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31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BE70E2B" w14:textId="777777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A177072" w14:textId="777777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1737"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041A3AE" w14:textId="777777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OPM</w:t>
            </w:r>
          </w:p>
        </w:tc>
      </w:tr>
      <w:tr w:rsidR="00810F7D" w:rsidRPr="00294C10" w14:paraId="2D09AA38" w14:textId="77777777" w:rsidTr="003B0A00">
        <w:trPr>
          <w:trHeight w:val="300"/>
        </w:trPr>
        <w:tc>
          <w:tcPr>
            <w:tcW w:w="10429" w:type="dxa"/>
            <w:gridSpan w:val="18"/>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tcPr>
          <w:p w14:paraId="7CA6FB75" w14:textId="32A12453"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b/>
                <w:i/>
              </w:rPr>
              <w:t>A</w:t>
            </w:r>
            <w:r w:rsidR="003B0A00">
              <w:rPr>
                <w:rFonts w:ascii="Times New Roman" w:eastAsia="Microsoft JhengHei" w:hAnsi="Times New Roman" w:cs="Times New Roman"/>
                <w:b/>
                <w:i/>
              </w:rPr>
              <w:t>1.2 Participate in</w:t>
            </w:r>
            <w:r w:rsidRPr="00294C10">
              <w:rPr>
                <w:rFonts w:ascii="Times New Roman" w:eastAsia="Microsoft JhengHei" w:hAnsi="Times New Roman" w:cs="Times New Roman"/>
                <w:b/>
                <w:i/>
              </w:rPr>
              <w:t xml:space="preserve"> meetings, conferences and trainings both international and local that are relevant to NIPN</w:t>
            </w:r>
          </w:p>
        </w:tc>
      </w:tr>
      <w:tr w:rsidR="003B0A00" w:rsidRPr="00294C10" w14:paraId="19BB5288" w14:textId="77777777" w:rsidTr="00800EC0">
        <w:trPr>
          <w:trHeight w:val="300"/>
        </w:trPr>
        <w:tc>
          <w:tcPr>
            <w:tcW w:w="1967" w:type="dxa"/>
            <w:vMerge w:val="restart"/>
            <w:tcBorders>
              <w:top w:val="single" w:sz="6" w:space="0" w:color="CCCCCC"/>
              <w:left w:val="single" w:sz="12" w:space="0" w:color="000000"/>
              <w:right w:val="single" w:sz="12" w:space="0" w:color="000000"/>
            </w:tcBorders>
            <w:tcMar>
              <w:top w:w="0" w:type="dxa"/>
              <w:left w:w="45" w:type="dxa"/>
              <w:bottom w:w="0" w:type="dxa"/>
              <w:right w:w="45" w:type="dxa"/>
            </w:tcMar>
            <w:vAlign w:val="center"/>
            <w:hideMark/>
          </w:tcPr>
          <w:p w14:paraId="66D403C7" w14:textId="6BB6690F"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 xml:space="preserve">NIPN staff participation in  Conference and workshops on Nutrition </w:t>
            </w:r>
            <w:r w:rsidR="00132644">
              <w:rPr>
                <w:rStyle w:val="FootnoteReference"/>
                <w:rFonts w:eastAsia="Microsoft JhengHei" w:cs="Times New Roman"/>
              </w:rPr>
              <w:footnoteReference w:id="1"/>
            </w:r>
          </w:p>
        </w:tc>
        <w:tc>
          <w:tcPr>
            <w:tcW w:w="2699"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6EA1D689" w14:textId="777777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Tokyo Nutrition for Growth Summit 2020</w:t>
            </w:r>
          </w:p>
        </w:tc>
        <w:tc>
          <w:tcPr>
            <w:tcW w:w="834" w:type="dxa"/>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1B03F87" w14:textId="77777777" w:rsidR="00810F7D" w:rsidRPr="00294C10" w:rsidRDefault="00810F7D" w:rsidP="00731502">
            <w:pPr>
              <w:spacing w:after="0"/>
              <w:rPr>
                <w:rFonts w:ascii="Times New Roman" w:eastAsia="Microsoft JhengHei" w:hAnsi="Times New Roman" w:cs="Times New Roman"/>
              </w:rPr>
            </w:pPr>
          </w:p>
        </w:tc>
        <w:tc>
          <w:tcPr>
            <w:tcW w:w="249" w:type="dxa"/>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181FE53" w14:textId="77777777" w:rsidR="00810F7D" w:rsidRPr="00294C10" w:rsidRDefault="00810F7D" w:rsidP="00731502">
            <w:pPr>
              <w:spacing w:after="0"/>
              <w:rPr>
                <w:rFonts w:ascii="Times New Roman" w:eastAsia="Microsoft JhengHei" w:hAnsi="Times New Roman" w:cs="Times New Roman"/>
              </w:rPr>
            </w:pPr>
          </w:p>
        </w:tc>
        <w:tc>
          <w:tcPr>
            <w:tcW w:w="249" w:type="dxa"/>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3069FA7" w14:textId="77777777" w:rsidR="00810F7D" w:rsidRPr="00294C10" w:rsidRDefault="00810F7D" w:rsidP="00731502">
            <w:pPr>
              <w:spacing w:after="0"/>
              <w:rPr>
                <w:rFonts w:ascii="Times New Roman" w:eastAsia="Microsoft JhengHei" w:hAnsi="Times New Roman" w:cs="Times New Roman"/>
              </w:rPr>
            </w:pPr>
          </w:p>
        </w:tc>
        <w:tc>
          <w:tcPr>
            <w:tcW w:w="249" w:type="dxa"/>
            <w:gridSpan w:val="2"/>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02799EA" w14:textId="77777777" w:rsidR="00810F7D" w:rsidRPr="00294C10" w:rsidRDefault="00810F7D" w:rsidP="00731502">
            <w:pPr>
              <w:spacing w:after="0"/>
              <w:rPr>
                <w:rFonts w:ascii="Times New Roman" w:eastAsia="Microsoft JhengHei" w:hAnsi="Times New Roman" w:cs="Times New Roman"/>
              </w:rPr>
            </w:pPr>
          </w:p>
        </w:tc>
        <w:tc>
          <w:tcPr>
            <w:tcW w:w="249" w:type="dxa"/>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A489474" w14:textId="77777777" w:rsidR="00810F7D" w:rsidRPr="00294C10" w:rsidRDefault="00810F7D" w:rsidP="00731502">
            <w:pPr>
              <w:spacing w:after="0"/>
              <w:rPr>
                <w:rFonts w:ascii="Times New Roman" w:eastAsia="Microsoft JhengHei" w:hAnsi="Times New Roman" w:cs="Times New Roman"/>
              </w:rPr>
            </w:pPr>
          </w:p>
        </w:tc>
        <w:tc>
          <w:tcPr>
            <w:tcW w:w="249" w:type="dxa"/>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D73F5F0" w14:textId="77777777" w:rsidR="00810F7D" w:rsidRPr="00294C10" w:rsidRDefault="00810F7D" w:rsidP="00731502">
            <w:pPr>
              <w:spacing w:after="0"/>
              <w:rPr>
                <w:rFonts w:ascii="Times New Roman" w:eastAsia="Microsoft JhengHei" w:hAnsi="Times New Roman" w:cs="Times New Roman"/>
              </w:rPr>
            </w:pPr>
          </w:p>
        </w:tc>
        <w:tc>
          <w:tcPr>
            <w:tcW w:w="253" w:type="dxa"/>
            <w:gridSpan w:val="2"/>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4AEE330" w14:textId="77777777" w:rsidR="00810F7D" w:rsidRPr="00294C10" w:rsidRDefault="00810F7D" w:rsidP="00731502">
            <w:pPr>
              <w:spacing w:after="0"/>
              <w:rPr>
                <w:rFonts w:ascii="Times New Roman" w:eastAsia="Microsoft JhengHei" w:hAnsi="Times New Roman" w:cs="Times New Roman"/>
              </w:rPr>
            </w:pPr>
          </w:p>
        </w:tc>
        <w:tc>
          <w:tcPr>
            <w:tcW w:w="252" w:type="dxa"/>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44E6A9A" w14:textId="77777777" w:rsidR="00810F7D" w:rsidRPr="00294C10" w:rsidRDefault="00810F7D" w:rsidP="00731502">
            <w:pPr>
              <w:spacing w:after="0"/>
              <w:rPr>
                <w:rFonts w:ascii="Times New Roman" w:eastAsia="Microsoft JhengHei" w:hAnsi="Times New Roman" w:cs="Times New Roman"/>
              </w:rPr>
            </w:pPr>
          </w:p>
        </w:tc>
        <w:tc>
          <w:tcPr>
            <w:tcW w:w="252" w:type="dxa"/>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F5C5856" w14:textId="77777777" w:rsidR="00810F7D" w:rsidRPr="00294C10" w:rsidRDefault="00810F7D" w:rsidP="00731502">
            <w:pPr>
              <w:spacing w:after="0"/>
              <w:rPr>
                <w:rFonts w:ascii="Times New Roman" w:eastAsia="Microsoft JhengHei" w:hAnsi="Times New Roman" w:cs="Times New Roman"/>
              </w:rPr>
            </w:pPr>
          </w:p>
        </w:tc>
        <w:tc>
          <w:tcPr>
            <w:tcW w:w="252" w:type="dxa"/>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4B58C2C" w14:textId="777777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314" w:type="dxa"/>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3CF3EEA" w14:textId="77777777" w:rsidR="00810F7D" w:rsidRPr="00294C10" w:rsidRDefault="00810F7D" w:rsidP="00731502">
            <w:pPr>
              <w:spacing w:after="0"/>
              <w:rPr>
                <w:rFonts w:ascii="Times New Roman" w:eastAsia="Microsoft JhengHei" w:hAnsi="Times New Roman" w:cs="Times New Roman"/>
              </w:rPr>
            </w:pPr>
          </w:p>
        </w:tc>
        <w:tc>
          <w:tcPr>
            <w:tcW w:w="310" w:type="dxa"/>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0AD6310" w14:textId="77777777" w:rsidR="00810F7D" w:rsidRPr="00294C10" w:rsidRDefault="00810F7D" w:rsidP="00731502">
            <w:pPr>
              <w:spacing w:after="0"/>
              <w:rPr>
                <w:rFonts w:ascii="Times New Roman" w:eastAsia="Microsoft JhengHei" w:hAnsi="Times New Roman" w:cs="Times New Roman"/>
              </w:rPr>
            </w:pPr>
          </w:p>
        </w:tc>
        <w:tc>
          <w:tcPr>
            <w:tcW w:w="314" w:type="dxa"/>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6BE1E4E" w14:textId="777777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1737" w:type="dxa"/>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69D405F" w14:textId="777777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OPM</w:t>
            </w:r>
          </w:p>
        </w:tc>
      </w:tr>
      <w:tr w:rsidR="003B0A00" w:rsidRPr="00294C10" w14:paraId="1BD9EEF1" w14:textId="77777777" w:rsidTr="00800EC0">
        <w:trPr>
          <w:trHeight w:val="300"/>
        </w:trPr>
        <w:tc>
          <w:tcPr>
            <w:tcW w:w="1967" w:type="dxa"/>
            <w:vMerge/>
            <w:tcBorders>
              <w:left w:val="single" w:sz="12" w:space="0" w:color="000000"/>
              <w:right w:val="single" w:sz="12" w:space="0" w:color="000000"/>
            </w:tcBorders>
            <w:vAlign w:val="center"/>
            <w:hideMark/>
          </w:tcPr>
          <w:p w14:paraId="4259F2F7" w14:textId="77777777" w:rsidR="00810F7D" w:rsidRPr="00294C10" w:rsidRDefault="00810F7D" w:rsidP="00731502">
            <w:pPr>
              <w:spacing w:after="0"/>
              <w:rPr>
                <w:rFonts w:ascii="Times New Roman" w:eastAsia="Microsoft JhengHei" w:hAnsi="Times New Roman" w:cs="Times New Roman"/>
              </w:rPr>
            </w:pPr>
          </w:p>
        </w:tc>
        <w:tc>
          <w:tcPr>
            <w:tcW w:w="2699"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0FCAB31E" w14:textId="777777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NIPN Global Gathering 2020</w:t>
            </w:r>
          </w:p>
        </w:tc>
        <w:tc>
          <w:tcPr>
            <w:tcW w:w="834" w:type="dxa"/>
            <w:vMerge/>
            <w:tcBorders>
              <w:top w:val="single" w:sz="6" w:space="0" w:color="CCCCCC"/>
              <w:left w:val="single" w:sz="6" w:space="0" w:color="CCCCCC"/>
              <w:bottom w:val="single" w:sz="12" w:space="0" w:color="000000"/>
              <w:right w:val="single" w:sz="12" w:space="0" w:color="000000"/>
            </w:tcBorders>
            <w:vAlign w:val="center"/>
            <w:hideMark/>
          </w:tcPr>
          <w:p w14:paraId="6E464104" w14:textId="77777777" w:rsidR="00810F7D" w:rsidRPr="00294C10" w:rsidRDefault="00810F7D" w:rsidP="00731502">
            <w:pPr>
              <w:spacing w:after="0"/>
              <w:rPr>
                <w:rFonts w:ascii="Times New Roman" w:eastAsia="Microsoft JhengHei" w:hAnsi="Times New Roman" w:cs="Times New Roman"/>
              </w:rPr>
            </w:pPr>
          </w:p>
        </w:tc>
        <w:tc>
          <w:tcPr>
            <w:tcW w:w="249" w:type="dxa"/>
            <w:vMerge/>
            <w:tcBorders>
              <w:top w:val="single" w:sz="6" w:space="0" w:color="CCCCCC"/>
              <w:left w:val="single" w:sz="6" w:space="0" w:color="CCCCCC"/>
              <w:bottom w:val="single" w:sz="12" w:space="0" w:color="000000"/>
              <w:right w:val="single" w:sz="12" w:space="0" w:color="000000"/>
            </w:tcBorders>
            <w:vAlign w:val="center"/>
            <w:hideMark/>
          </w:tcPr>
          <w:p w14:paraId="18391C5C" w14:textId="77777777" w:rsidR="00810F7D" w:rsidRPr="00294C10" w:rsidRDefault="00810F7D" w:rsidP="00731502">
            <w:pPr>
              <w:spacing w:after="0"/>
              <w:rPr>
                <w:rFonts w:ascii="Times New Roman" w:eastAsia="Microsoft JhengHei" w:hAnsi="Times New Roman" w:cs="Times New Roman"/>
              </w:rPr>
            </w:pPr>
          </w:p>
        </w:tc>
        <w:tc>
          <w:tcPr>
            <w:tcW w:w="249" w:type="dxa"/>
            <w:vMerge/>
            <w:tcBorders>
              <w:top w:val="single" w:sz="6" w:space="0" w:color="CCCCCC"/>
              <w:left w:val="single" w:sz="6" w:space="0" w:color="CCCCCC"/>
              <w:bottom w:val="single" w:sz="12" w:space="0" w:color="000000"/>
              <w:right w:val="single" w:sz="12" w:space="0" w:color="000000"/>
            </w:tcBorders>
            <w:vAlign w:val="center"/>
            <w:hideMark/>
          </w:tcPr>
          <w:p w14:paraId="6201AA18" w14:textId="77777777" w:rsidR="00810F7D" w:rsidRPr="00294C10" w:rsidRDefault="00810F7D" w:rsidP="00731502">
            <w:pPr>
              <w:spacing w:after="0"/>
              <w:rPr>
                <w:rFonts w:ascii="Times New Roman" w:eastAsia="Microsoft JhengHei" w:hAnsi="Times New Roman" w:cs="Times New Roman"/>
              </w:rPr>
            </w:pPr>
          </w:p>
        </w:tc>
        <w:tc>
          <w:tcPr>
            <w:tcW w:w="249" w:type="dxa"/>
            <w:gridSpan w:val="2"/>
            <w:vMerge/>
            <w:tcBorders>
              <w:top w:val="single" w:sz="6" w:space="0" w:color="CCCCCC"/>
              <w:left w:val="single" w:sz="6" w:space="0" w:color="CCCCCC"/>
              <w:bottom w:val="single" w:sz="12" w:space="0" w:color="000000"/>
              <w:right w:val="single" w:sz="12" w:space="0" w:color="000000"/>
            </w:tcBorders>
            <w:vAlign w:val="center"/>
            <w:hideMark/>
          </w:tcPr>
          <w:p w14:paraId="74E74F28" w14:textId="77777777" w:rsidR="00810F7D" w:rsidRPr="00294C10" w:rsidRDefault="00810F7D" w:rsidP="00731502">
            <w:pPr>
              <w:spacing w:after="0"/>
              <w:rPr>
                <w:rFonts w:ascii="Times New Roman" w:eastAsia="Microsoft JhengHei" w:hAnsi="Times New Roman" w:cs="Times New Roman"/>
              </w:rPr>
            </w:pPr>
          </w:p>
        </w:tc>
        <w:tc>
          <w:tcPr>
            <w:tcW w:w="249" w:type="dxa"/>
            <w:vMerge/>
            <w:tcBorders>
              <w:top w:val="single" w:sz="6" w:space="0" w:color="CCCCCC"/>
              <w:left w:val="single" w:sz="6" w:space="0" w:color="CCCCCC"/>
              <w:bottom w:val="single" w:sz="12" w:space="0" w:color="000000"/>
              <w:right w:val="single" w:sz="12" w:space="0" w:color="000000"/>
            </w:tcBorders>
            <w:vAlign w:val="center"/>
            <w:hideMark/>
          </w:tcPr>
          <w:p w14:paraId="68D495B5" w14:textId="77777777" w:rsidR="00810F7D" w:rsidRPr="00294C10" w:rsidRDefault="00810F7D" w:rsidP="00731502">
            <w:pPr>
              <w:spacing w:after="0"/>
              <w:rPr>
                <w:rFonts w:ascii="Times New Roman" w:eastAsia="Microsoft JhengHei" w:hAnsi="Times New Roman" w:cs="Times New Roman"/>
              </w:rPr>
            </w:pPr>
          </w:p>
        </w:tc>
        <w:tc>
          <w:tcPr>
            <w:tcW w:w="249" w:type="dxa"/>
            <w:vMerge/>
            <w:tcBorders>
              <w:top w:val="single" w:sz="6" w:space="0" w:color="CCCCCC"/>
              <w:left w:val="single" w:sz="6" w:space="0" w:color="CCCCCC"/>
              <w:bottom w:val="single" w:sz="12" w:space="0" w:color="000000"/>
              <w:right w:val="single" w:sz="12" w:space="0" w:color="000000"/>
            </w:tcBorders>
            <w:vAlign w:val="center"/>
            <w:hideMark/>
          </w:tcPr>
          <w:p w14:paraId="3E803B69" w14:textId="77777777" w:rsidR="00810F7D" w:rsidRPr="00294C10" w:rsidRDefault="00810F7D" w:rsidP="00731502">
            <w:pPr>
              <w:spacing w:after="0"/>
              <w:rPr>
                <w:rFonts w:ascii="Times New Roman" w:eastAsia="Microsoft JhengHei" w:hAnsi="Times New Roman" w:cs="Times New Roman"/>
              </w:rPr>
            </w:pPr>
          </w:p>
        </w:tc>
        <w:tc>
          <w:tcPr>
            <w:tcW w:w="253" w:type="dxa"/>
            <w:gridSpan w:val="2"/>
            <w:vMerge/>
            <w:tcBorders>
              <w:top w:val="single" w:sz="6" w:space="0" w:color="CCCCCC"/>
              <w:left w:val="single" w:sz="6" w:space="0" w:color="CCCCCC"/>
              <w:bottom w:val="single" w:sz="12" w:space="0" w:color="000000"/>
              <w:right w:val="single" w:sz="12" w:space="0" w:color="000000"/>
            </w:tcBorders>
            <w:vAlign w:val="center"/>
            <w:hideMark/>
          </w:tcPr>
          <w:p w14:paraId="5874123F" w14:textId="77777777" w:rsidR="00810F7D" w:rsidRPr="00294C10" w:rsidRDefault="00810F7D" w:rsidP="00731502">
            <w:pPr>
              <w:spacing w:after="0"/>
              <w:rPr>
                <w:rFonts w:ascii="Times New Roman" w:eastAsia="Microsoft JhengHei" w:hAnsi="Times New Roman" w:cs="Times New Roman"/>
              </w:rPr>
            </w:pPr>
          </w:p>
        </w:tc>
        <w:tc>
          <w:tcPr>
            <w:tcW w:w="252" w:type="dxa"/>
            <w:vMerge/>
            <w:tcBorders>
              <w:top w:val="single" w:sz="6" w:space="0" w:color="CCCCCC"/>
              <w:left w:val="single" w:sz="6" w:space="0" w:color="CCCCCC"/>
              <w:bottom w:val="single" w:sz="12" w:space="0" w:color="000000"/>
              <w:right w:val="single" w:sz="12" w:space="0" w:color="000000"/>
            </w:tcBorders>
            <w:vAlign w:val="center"/>
            <w:hideMark/>
          </w:tcPr>
          <w:p w14:paraId="77ECD253" w14:textId="77777777" w:rsidR="00810F7D" w:rsidRPr="00294C10" w:rsidRDefault="00810F7D" w:rsidP="00731502">
            <w:pPr>
              <w:spacing w:after="0"/>
              <w:rPr>
                <w:rFonts w:ascii="Times New Roman" w:eastAsia="Microsoft JhengHei" w:hAnsi="Times New Roman" w:cs="Times New Roman"/>
              </w:rPr>
            </w:pPr>
          </w:p>
        </w:tc>
        <w:tc>
          <w:tcPr>
            <w:tcW w:w="252" w:type="dxa"/>
            <w:vMerge/>
            <w:tcBorders>
              <w:top w:val="single" w:sz="6" w:space="0" w:color="CCCCCC"/>
              <w:left w:val="single" w:sz="6" w:space="0" w:color="CCCCCC"/>
              <w:bottom w:val="single" w:sz="12" w:space="0" w:color="000000"/>
              <w:right w:val="single" w:sz="12" w:space="0" w:color="000000"/>
            </w:tcBorders>
            <w:vAlign w:val="center"/>
            <w:hideMark/>
          </w:tcPr>
          <w:p w14:paraId="534DB961" w14:textId="77777777" w:rsidR="00810F7D" w:rsidRPr="00294C10" w:rsidRDefault="00810F7D" w:rsidP="00731502">
            <w:pPr>
              <w:spacing w:after="0"/>
              <w:rPr>
                <w:rFonts w:ascii="Times New Roman" w:eastAsia="Microsoft JhengHei" w:hAnsi="Times New Roman" w:cs="Times New Roman"/>
              </w:rPr>
            </w:pPr>
          </w:p>
        </w:tc>
        <w:tc>
          <w:tcPr>
            <w:tcW w:w="252" w:type="dxa"/>
            <w:vMerge/>
            <w:tcBorders>
              <w:top w:val="single" w:sz="6" w:space="0" w:color="CCCCCC"/>
              <w:left w:val="single" w:sz="6" w:space="0" w:color="CCCCCC"/>
              <w:bottom w:val="single" w:sz="12" w:space="0" w:color="000000"/>
              <w:right w:val="single" w:sz="12" w:space="0" w:color="000000"/>
            </w:tcBorders>
            <w:vAlign w:val="center"/>
            <w:hideMark/>
          </w:tcPr>
          <w:p w14:paraId="67CDA88F" w14:textId="77777777" w:rsidR="00810F7D" w:rsidRPr="00294C10" w:rsidRDefault="00810F7D" w:rsidP="00731502">
            <w:pPr>
              <w:spacing w:after="0"/>
              <w:rPr>
                <w:rFonts w:ascii="Times New Roman" w:eastAsia="Microsoft JhengHei" w:hAnsi="Times New Roman" w:cs="Times New Roman"/>
              </w:rPr>
            </w:pPr>
          </w:p>
        </w:tc>
        <w:tc>
          <w:tcPr>
            <w:tcW w:w="314" w:type="dxa"/>
            <w:vMerge/>
            <w:tcBorders>
              <w:top w:val="single" w:sz="6" w:space="0" w:color="CCCCCC"/>
              <w:left w:val="single" w:sz="6" w:space="0" w:color="CCCCCC"/>
              <w:bottom w:val="single" w:sz="12" w:space="0" w:color="000000"/>
              <w:right w:val="single" w:sz="12" w:space="0" w:color="000000"/>
            </w:tcBorders>
            <w:vAlign w:val="center"/>
            <w:hideMark/>
          </w:tcPr>
          <w:p w14:paraId="57C86C7C" w14:textId="77777777" w:rsidR="00810F7D" w:rsidRPr="00294C10" w:rsidRDefault="00810F7D" w:rsidP="00731502">
            <w:pPr>
              <w:spacing w:after="0"/>
              <w:rPr>
                <w:rFonts w:ascii="Times New Roman" w:eastAsia="Microsoft JhengHei" w:hAnsi="Times New Roman" w:cs="Times New Roman"/>
              </w:rPr>
            </w:pPr>
          </w:p>
        </w:tc>
        <w:tc>
          <w:tcPr>
            <w:tcW w:w="310" w:type="dxa"/>
            <w:vMerge/>
            <w:tcBorders>
              <w:top w:val="single" w:sz="6" w:space="0" w:color="CCCCCC"/>
              <w:left w:val="single" w:sz="6" w:space="0" w:color="CCCCCC"/>
              <w:bottom w:val="single" w:sz="12" w:space="0" w:color="000000"/>
              <w:right w:val="single" w:sz="12" w:space="0" w:color="000000"/>
            </w:tcBorders>
            <w:vAlign w:val="center"/>
            <w:hideMark/>
          </w:tcPr>
          <w:p w14:paraId="3EF6B886" w14:textId="77777777" w:rsidR="00810F7D" w:rsidRPr="00294C10" w:rsidRDefault="00810F7D" w:rsidP="00731502">
            <w:pPr>
              <w:spacing w:after="0"/>
              <w:rPr>
                <w:rFonts w:ascii="Times New Roman" w:eastAsia="Microsoft JhengHei" w:hAnsi="Times New Roman" w:cs="Times New Roman"/>
              </w:rPr>
            </w:pPr>
          </w:p>
        </w:tc>
        <w:tc>
          <w:tcPr>
            <w:tcW w:w="314" w:type="dxa"/>
            <w:vMerge/>
            <w:tcBorders>
              <w:top w:val="single" w:sz="6" w:space="0" w:color="CCCCCC"/>
              <w:left w:val="single" w:sz="6" w:space="0" w:color="CCCCCC"/>
              <w:bottom w:val="single" w:sz="12" w:space="0" w:color="000000"/>
              <w:right w:val="single" w:sz="12" w:space="0" w:color="000000"/>
            </w:tcBorders>
            <w:vAlign w:val="center"/>
            <w:hideMark/>
          </w:tcPr>
          <w:p w14:paraId="1A11C09A" w14:textId="77777777" w:rsidR="00810F7D" w:rsidRPr="00294C10" w:rsidRDefault="00810F7D" w:rsidP="00731502">
            <w:pPr>
              <w:spacing w:after="0"/>
              <w:rPr>
                <w:rFonts w:ascii="Times New Roman" w:eastAsia="Microsoft JhengHei" w:hAnsi="Times New Roman" w:cs="Times New Roman"/>
              </w:rPr>
            </w:pPr>
          </w:p>
        </w:tc>
        <w:tc>
          <w:tcPr>
            <w:tcW w:w="1737" w:type="dxa"/>
            <w:vMerge/>
            <w:tcBorders>
              <w:top w:val="single" w:sz="6" w:space="0" w:color="CCCCCC"/>
              <w:left w:val="single" w:sz="6" w:space="0" w:color="CCCCCC"/>
              <w:bottom w:val="single" w:sz="12" w:space="0" w:color="000000"/>
              <w:right w:val="single" w:sz="12" w:space="0" w:color="000000"/>
            </w:tcBorders>
            <w:vAlign w:val="center"/>
            <w:hideMark/>
          </w:tcPr>
          <w:p w14:paraId="36169835" w14:textId="77777777" w:rsidR="00810F7D" w:rsidRPr="00294C10" w:rsidRDefault="00810F7D" w:rsidP="00731502">
            <w:pPr>
              <w:spacing w:after="0"/>
              <w:rPr>
                <w:rFonts w:ascii="Times New Roman" w:eastAsia="Microsoft JhengHei" w:hAnsi="Times New Roman" w:cs="Times New Roman"/>
              </w:rPr>
            </w:pPr>
          </w:p>
        </w:tc>
      </w:tr>
      <w:tr w:rsidR="003B0A00" w:rsidRPr="00294C10" w14:paraId="363552AE" w14:textId="77777777" w:rsidTr="00800EC0">
        <w:trPr>
          <w:trHeight w:val="300"/>
        </w:trPr>
        <w:tc>
          <w:tcPr>
            <w:tcW w:w="1967" w:type="dxa"/>
            <w:vMerge/>
            <w:tcBorders>
              <w:left w:val="single" w:sz="12" w:space="0" w:color="000000"/>
              <w:right w:val="single" w:sz="12" w:space="0" w:color="000000"/>
            </w:tcBorders>
            <w:vAlign w:val="center"/>
            <w:hideMark/>
          </w:tcPr>
          <w:p w14:paraId="12B0442F" w14:textId="77777777" w:rsidR="00810F7D" w:rsidRPr="00294C10" w:rsidRDefault="00810F7D" w:rsidP="00731502">
            <w:pPr>
              <w:spacing w:after="0"/>
              <w:rPr>
                <w:rFonts w:ascii="Times New Roman" w:eastAsia="Microsoft JhengHei" w:hAnsi="Times New Roman" w:cs="Times New Roman"/>
              </w:rPr>
            </w:pPr>
          </w:p>
        </w:tc>
        <w:tc>
          <w:tcPr>
            <w:tcW w:w="2699"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0F346E22" w14:textId="777777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National Nutrition Forum</w:t>
            </w:r>
          </w:p>
        </w:tc>
        <w:tc>
          <w:tcPr>
            <w:tcW w:w="834" w:type="dxa"/>
            <w:vMerge/>
            <w:tcBorders>
              <w:top w:val="single" w:sz="6" w:space="0" w:color="CCCCCC"/>
              <w:left w:val="single" w:sz="6" w:space="0" w:color="CCCCCC"/>
              <w:bottom w:val="single" w:sz="12" w:space="0" w:color="000000"/>
              <w:right w:val="single" w:sz="12" w:space="0" w:color="000000"/>
            </w:tcBorders>
            <w:vAlign w:val="center"/>
            <w:hideMark/>
          </w:tcPr>
          <w:p w14:paraId="6971C486" w14:textId="77777777" w:rsidR="00810F7D" w:rsidRPr="00294C10" w:rsidRDefault="00810F7D" w:rsidP="00731502">
            <w:pPr>
              <w:spacing w:after="0"/>
              <w:rPr>
                <w:rFonts w:ascii="Times New Roman" w:eastAsia="Microsoft JhengHei" w:hAnsi="Times New Roman" w:cs="Times New Roman"/>
              </w:rPr>
            </w:pPr>
          </w:p>
        </w:tc>
        <w:tc>
          <w:tcPr>
            <w:tcW w:w="249" w:type="dxa"/>
            <w:vMerge/>
            <w:tcBorders>
              <w:top w:val="single" w:sz="6" w:space="0" w:color="CCCCCC"/>
              <w:left w:val="single" w:sz="6" w:space="0" w:color="CCCCCC"/>
              <w:bottom w:val="single" w:sz="12" w:space="0" w:color="000000"/>
              <w:right w:val="single" w:sz="12" w:space="0" w:color="000000"/>
            </w:tcBorders>
            <w:vAlign w:val="center"/>
            <w:hideMark/>
          </w:tcPr>
          <w:p w14:paraId="4C8D2F08" w14:textId="77777777" w:rsidR="00810F7D" w:rsidRPr="00294C10" w:rsidRDefault="00810F7D" w:rsidP="00731502">
            <w:pPr>
              <w:spacing w:after="0"/>
              <w:rPr>
                <w:rFonts w:ascii="Times New Roman" w:eastAsia="Microsoft JhengHei" w:hAnsi="Times New Roman" w:cs="Times New Roman"/>
              </w:rPr>
            </w:pPr>
          </w:p>
        </w:tc>
        <w:tc>
          <w:tcPr>
            <w:tcW w:w="249" w:type="dxa"/>
            <w:vMerge/>
            <w:tcBorders>
              <w:top w:val="single" w:sz="6" w:space="0" w:color="CCCCCC"/>
              <w:left w:val="single" w:sz="6" w:space="0" w:color="CCCCCC"/>
              <w:bottom w:val="single" w:sz="12" w:space="0" w:color="000000"/>
              <w:right w:val="single" w:sz="12" w:space="0" w:color="000000"/>
            </w:tcBorders>
            <w:vAlign w:val="center"/>
            <w:hideMark/>
          </w:tcPr>
          <w:p w14:paraId="5F522464" w14:textId="77777777" w:rsidR="00810F7D" w:rsidRPr="00294C10" w:rsidRDefault="00810F7D" w:rsidP="00731502">
            <w:pPr>
              <w:spacing w:after="0"/>
              <w:rPr>
                <w:rFonts w:ascii="Times New Roman" w:eastAsia="Microsoft JhengHei" w:hAnsi="Times New Roman" w:cs="Times New Roman"/>
              </w:rPr>
            </w:pPr>
          </w:p>
        </w:tc>
        <w:tc>
          <w:tcPr>
            <w:tcW w:w="249" w:type="dxa"/>
            <w:gridSpan w:val="2"/>
            <w:vMerge/>
            <w:tcBorders>
              <w:top w:val="single" w:sz="6" w:space="0" w:color="CCCCCC"/>
              <w:left w:val="single" w:sz="6" w:space="0" w:color="CCCCCC"/>
              <w:bottom w:val="single" w:sz="12" w:space="0" w:color="000000"/>
              <w:right w:val="single" w:sz="12" w:space="0" w:color="000000"/>
            </w:tcBorders>
            <w:vAlign w:val="center"/>
            <w:hideMark/>
          </w:tcPr>
          <w:p w14:paraId="6D4AEC0A" w14:textId="77777777" w:rsidR="00810F7D" w:rsidRPr="00294C10" w:rsidRDefault="00810F7D" w:rsidP="00731502">
            <w:pPr>
              <w:spacing w:after="0"/>
              <w:rPr>
                <w:rFonts w:ascii="Times New Roman" w:eastAsia="Microsoft JhengHei" w:hAnsi="Times New Roman" w:cs="Times New Roman"/>
              </w:rPr>
            </w:pPr>
          </w:p>
        </w:tc>
        <w:tc>
          <w:tcPr>
            <w:tcW w:w="249" w:type="dxa"/>
            <w:vMerge/>
            <w:tcBorders>
              <w:top w:val="single" w:sz="6" w:space="0" w:color="CCCCCC"/>
              <w:left w:val="single" w:sz="6" w:space="0" w:color="CCCCCC"/>
              <w:bottom w:val="single" w:sz="12" w:space="0" w:color="000000"/>
              <w:right w:val="single" w:sz="12" w:space="0" w:color="000000"/>
            </w:tcBorders>
            <w:vAlign w:val="center"/>
            <w:hideMark/>
          </w:tcPr>
          <w:p w14:paraId="6E4E220F" w14:textId="77777777" w:rsidR="00810F7D" w:rsidRPr="00294C10" w:rsidRDefault="00810F7D" w:rsidP="00731502">
            <w:pPr>
              <w:spacing w:after="0"/>
              <w:rPr>
                <w:rFonts w:ascii="Times New Roman" w:eastAsia="Microsoft JhengHei" w:hAnsi="Times New Roman" w:cs="Times New Roman"/>
              </w:rPr>
            </w:pPr>
          </w:p>
        </w:tc>
        <w:tc>
          <w:tcPr>
            <w:tcW w:w="249" w:type="dxa"/>
            <w:vMerge/>
            <w:tcBorders>
              <w:top w:val="single" w:sz="6" w:space="0" w:color="CCCCCC"/>
              <w:left w:val="single" w:sz="6" w:space="0" w:color="CCCCCC"/>
              <w:bottom w:val="single" w:sz="12" w:space="0" w:color="000000"/>
              <w:right w:val="single" w:sz="12" w:space="0" w:color="000000"/>
            </w:tcBorders>
            <w:vAlign w:val="center"/>
            <w:hideMark/>
          </w:tcPr>
          <w:p w14:paraId="467D7EFA" w14:textId="77777777" w:rsidR="00810F7D" w:rsidRPr="00294C10" w:rsidRDefault="00810F7D" w:rsidP="00731502">
            <w:pPr>
              <w:spacing w:after="0"/>
              <w:rPr>
                <w:rFonts w:ascii="Times New Roman" w:eastAsia="Microsoft JhengHei" w:hAnsi="Times New Roman" w:cs="Times New Roman"/>
              </w:rPr>
            </w:pPr>
          </w:p>
        </w:tc>
        <w:tc>
          <w:tcPr>
            <w:tcW w:w="253" w:type="dxa"/>
            <w:gridSpan w:val="2"/>
            <w:vMerge/>
            <w:tcBorders>
              <w:top w:val="single" w:sz="6" w:space="0" w:color="CCCCCC"/>
              <w:left w:val="single" w:sz="6" w:space="0" w:color="CCCCCC"/>
              <w:bottom w:val="single" w:sz="12" w:space="0" w:color="000000"/>
              <w:right w:val="single" w:sz="12" w:space="0" w:color="000000"/>
            </w:tcBorders>
            <w:vAlign w:val="center"/>
            <w:hideMark/>
          </w:tcPr>
          <w:p w14:paraId="577D1B74" w14:textId="77777777" w:rsidR="00810F7D" w:rsidRPr="00294C10" w:rsidRDefault="00810F7D" w:rsidP="00731502">
            <w:pPr>
              <w:spacing w:after="0"/>
              <w:rPr>
                <w:rFonts w:ascii="Times New Roman" w:eastAsia="Microsoft JhengHei" w:hAnsi="Times New Roman" w:cs="Times New Roman"/>
              </w:rPr>
            </w:pPr>
          </w:p>
        </w:tc>
        <w:tc>
          <w:tcPr>
            <w:tcW w:w="252" w:type="dxa"/>
            <w:vMerge/>
            <w:tcBorders>
              <w:top w:val="single" w:sz="6" w:space="0" w:color="CCCCCC"/>
              <w:left w:val="single" w:sz="6" w:space="0" w:color="CCCCCC"/>
              <w:bottom w:val="single" w:sz="12" w:space="0" w:color="000000"/>
              <w:right w:val="single" w:sz="12" w:space="0" w:color="000000"/>
            </w:tcBorders>
            <w:vAlign w:val="center"/>
            <w:hideMark/>
          </w:tcPr>
          <w:p w14:paraId="75931AC9" w14:textId="77777777" w:rsidR="00810F7D" w:rsidRPr="00294C10" w:rsidRDefault="00810F7D" w:rsidP="00731502">
            <w:pPr>
              <w:spacing w:after="0"/>
              <w:rPr>
                <w:rFonts w:ascii="Times New Roman" w:eastAsia="Microsoft JhengHei" w:hAnsi="Times New Roman" w:cs="Times New Roman"/>
              </w:rPr>
            </w:pPr>
          </w:p>
        </w:tc>
        <w:tc>
          <w:tcPr>
            <w:tcW w:w="252" w:type="dxa"/>
            <w:vMerge/>
            <w:tcBorders>
              <w:top w:val="single" w:sz="6" w:space="0" w:color="CCCCCC"/>
              <w:left w:val="single" w:sz="6" w:space="0" w:color="CCCCCC"/>
              <w:bottom w:val="single" w:sz="12" w:space="0" w:color="000000"/>
              <w:right w:val="single" w:sz="12" w:space="0" w:color="000000"/>
            </w:tcBorders>
            <w:vAlign w:val="center"/>
            <w:hideMark/>
          </w:tcPr>
          <w:p w14:paraId="27779592" w14:textId="77777777" w:rsidR="00810F7D" w:rsidRPr="00294C10" w:rsidRDefault="00810F7D" w:rsidP="00731502">
            <w:pPr>
              <w:spacing w:after="0"/>
              <w:rPr>
                <w:rFonts w:ascii="Times New Roman" w:eastAsia="Microsoft JhengHei" w:hAnsi="Times New Roman" w:cs="Times New Roman"/>
              </w:rPr>
            </w:pPr>
          </w:p>
        </w:tc>
        <w:tc>
          <w:tcPr>
            <w:tcW w:w="252" w:type="dxa"/>
            <w:vMerge/>
            <w:tcBorders>
              <w:top w:val="single" w:sz="6" w:space="0" w:color="CCCCCC"/>
              <w:left w:val="single" w:sz="6" w:space="0" w:color="CCCCCC"/>
              <w:bottom w:val="single" w:sz="12" w:space="0" w:color="000000"/>
              <w:right w:val="single" w:sz="12" w:space="0" w:color="000000"/>
            </w:tcBorders>
            <w:vAlign w:val="center"/>
            <w:hideMark/>
          </w:tcPr>
          <w:p w14:paraId="31B1C1F4" w14:textId="77777777" w:rsidR="00810F7D" w:rsidRPr="00294C10" w:rsidRDefault="00810F7D" w:rsidP="00731502">
            <w:pPr>
              <w:spacing w:after="0"/>
              <w:rPr>
                <w:rFonts w:ascii="Times New Roman" w:eastAsia="Microsoft JhengHei" w:hAnsi="Times New Roman" w:cs="Times New Roman"/>
              </w:rPr>
            </w:pPr>
          </w:p>
        </w:tc>
        <w:tc>
          <w:tcPr>
            <w:tcW w:w="314" w:type="dxa"/>
            <w:vMerge/>
            <w:tcBorders>
              <w:top w:val="single" w:sz="6" w:space="0" w:color="CCCCCC"/>
              <w:left w:val="single" w:sz="6" w:space="0" w:color="CCCCCC"/>
              <w:bottom w:val="single" w:sz="12" w:space="0" w:color="000000"/>
              <w:right w:val="single" w:sz="12" w:space="0" w:color="000000"/>
            </w:tcBorders>
            <w:vAlign w:val="center"/>
            <w:hideMark/>
          </w:tcPr>
          <w:p w14:paraId="0B6A8529" w14:textId="77777777" w:rsidR="00810F7D" w:rsidRPr="00294C10" w:rsidRDefault="00810F7D" w:rsidP="00731502">
            <w:pPr>
              <w:spacing w:after="0"/>
              <w:rPr>
                <w:rFonts w:ascii="Times New Roman" w:eastAsia="Microsoft JhengHei" w:hAnsi="Times New Roman" w:cs="Times New Roman"/>
              </w:rPr>
            </w:pPr>
          </w:p>
        </w:tc>
        <w:tc>
          <w:tcPr>
            <w:tcW w:w="310" w:type="dxa"/>
            <w:vMerge/>
            <w:tcBorders>
              <w:top w:val="single" w:sz="6" w:space="0" w:color="CCCCCC"/>
              <w:left w:val="single" w:sz="6" w:space="0" w:color="CCCCCC"/>
              <w:bottom w:val="single" w:sz="12" w:space="0" w:color="000000"/>
              <w:right w:val="single" w:sz="12" w:space="0" w:color="000000"/>
            </w:tcBorders>
            <w:vAlign w:val="center"/>
            <w:hideMark/>
          </w:tcPr>
          <w:p w14:paraId="10832F5E" w14:textId="77777777" w:rsidR="00810F7D" w:rsidRPr="00294C10" w:rsidRDefault="00810F7D" w:rsidP="00731502">
            <w:pPr>
              <w:spacing w:after="0"/>
              <w:rPr>
                <w:rFonts w:ascii="Times New Roman" w:eastAsia="Microsoft JhengHei" w:hAnsi="Times New Roman" w:cs="Times New Roman"/>
              </w:rPr>
            </w:pPr>
          </w:p>
        </w:tc>
        <w:tc>
          <w:tcPr>
            <w:tcW w:w="314" w:type="dxa"/>
            <w:vMerge/>
            <w:tcBorders>
              <w:top w:val="single" w:sz="6" w:space="0" w:color="CCCCCC"/>
              <w:left w:val="single" w:sz="6" w:space="0" w:color="CCCCCC"/>
              <w:bottom w:val="single" w:sz="12" w:space="0" w:color="000000"/>
              <w:right w:val="single" w:sz="12" w:space="0" w:color="000000"/>
            </w:tcBorders>
            <w:vAlign w:val="center"/>
            <w:hideMark/>
          </w:tcPr>
          <w:p w14:paraId="13BCE8D7" w14:textId="77777777" w:rsidR="00810F7D" w:rsidRPr="00294C10" w:rsidRDefault="00810F7D" w:rsidP="00731502">
            <w:pPr>
              <w:spacing w:after="0"/>
              <w:rPr>
                <w:rFonts w:ascii="Times New Roman" w:eastAsia="Microsoft JhengHei" w:hAnsi="Times New Roman" w:cs="Times New Roman"/>
              </w:rPr>
            </w:pPr>
          </w:p>
        </w:tc>
        <w:tc>
          <w:tcPr>
            <w:tcW w:w="1737" w:type="dxa"/>
            <w:vMerge/>
            <w:tcBorders>
              <w:top w:val="single" w:sz="6" w:space="0" w:color="CCCCCC"/>
              <w:left w:val="single" w:sz="6" w:space="0" w:color="CCCCCC"/>
              <w:bottom w:val="single" w:sz="12" w:space="0" w:color="000000"/>
              <w:right w:val="single" w:sz="12" w:space="0" w:color="000000"/>
            </w:tcBorders>
            <w:vAlign w:val="center"/>
            <w:hideMark/>
          </w:tcPr>
          <w:p w14:paraId="513D42B7" w14:textId="77777777" w:rsidR="00810F7D" w:rsidRPr="00294C10" w:rsidRDefault="00810F7D" w:rsidP="00731502">
            <w:pPr>
              <w:spacing w:after="0"/>
              <w:rPr>
                <w:rFonts w:ascii="Times New Roman" w:eastAsia="Microsoft JhengHei" w:hAnsi="Times New Roman" w:cs="Times New Roman"/>
              </w:rPr>
            </w:pPr>
          </w:p>
        </w:tc>
      </w:tr>
      <w:tr w:rsidR="003B0A00" w:rsidRPr="00294C10" w14:paraId="0323EFDA" w14:textId="77777777" w:rsidTr="00800EC0">
        <w:trPr>
          <w:trHeight w:val="300"/>
        </w:trPr>
        <w:tc>
          <w:tcPr>
            <w:tcW w:w="1967" w:type="dxa"/>
            <w:vMerge/>
            <w:tcBorders>
              <w:left w:val="single" w:sz="12" w:space="0" w:color="000000"/>
              <w:right w:val="single" w:sz="12" w:space="0" w:color="000000"/>
            </w:tcBorders>
            <w:vAlign w:val="center"/>
            <w:hideMark/>
          </w:tcPr>
          <w:p w14:paraId="36B19BC7" w14:textId="77777777" w:rsidR="00810F7D" w:rsidRPr="00294C10" w:rsidRDefault="00810F7D" w:rsidP="00731502">
            <w:pPr>
              <w:spacing w:after="0"/>
              <w:rPr>
                <w:rFonts w:ascii="Times New Roman" w:eastAsia="Microsoft JhengHei" w:hAnsi="Times New Roman" w:cs="Times New Roman"/>
              </w:rPr>
            </w:pPr>
          </w:p>
        </w:tc>
        <w:tc>
          <w:tcPr>
            <w:tcW w:w="26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6B1EE78" w14:textId="777777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CPA Annual Conference</w:t>
            </w:r>
          </w:p>
        </w:tc>
        <w:tc>
          <w:tcPr>
            <w:tcW w:w="834" w:type="dxa"/>
            <w:vMerge/>
            <w:tcBorders>
              <w:top w:val="single" w:sz="6" w:space="0" w:color="CCCCCC"/>
              <w:left w:val="single" w:sz="6" w:space="0" w:color="CCCCCC"/>
              <w:bottom w:val="single" w:sz="12" w:space="0" w:color="000000"/>
              <w:right w:val="single" w:sz="12" w:space="0" w:color="000000"/>
            </w:tcBorders>
            <w:vAlign w:val="center"/>
            <w:hideMark/>
          </w:tcPr>
          <w:p w14:paraId="03164EE2" w14:textId="77777777" w:rsidR="00810F7D" w:rsidRPr="00294C10" w:rsidRDefault="00810F7D" w:rsidP="00731502">
            <w:pPr>
              <w:spacing w:after="0"/>
              <w:rPr>
                <w:rFonts w:ascii="Times New Roman" w:eastAsia="Microsoft JhengHei" w:hAnsi="Times New Roman" w:cs="Times New Roman"/>
              </w:rPr>
            </w:pPr>
          </w:p>
        </w:tc>
        <w:tc>
          <w:tcPr>
            <w:tcW w:w="249" w:type="dxa"/>
            <w:vMerge/>
            <w:tcBorders>
              <w:top w:val="single" w:sz="6" w:space="0" w:color="CCCCCC"/>
              <w:left w:val="single" w:sz="6" w:space="0" w:color="CCCCCC"/>
              <w:bottom w:val="single" w:sz="12" w:space="0" w:color="000000"/>
              <w:right w:val="single" w:sz="12" w:space="0" w:color="000000"/>
            </w:tcBorders>
            <w:vAlign w:val="center"/>
            <w:hideMark/>
          </w:tcPr>
          <w:p w14:paraId="09DCED0D" w14:textId="77777777" w:rsidR="00810F7D" w:rsidRPr="00294C10" w:rsidRDefault="00810F7D" w:rsidP="00731502">
            <w:pPr>
              <w:spacing w:after="0"/>
              <w:rPr>
                <w:rFonts w:ascii="Times New Roman" w:eastAsia="Microsoft JhengHei" w:hAnsi="Times New Roman" w:cs="Times New Roman"/>
              </w:rPr>
            </w:pPr>
          </w:p>
        </w:tc>
        <w:tc>
          <w:tcPr>
            <w:tcW w:w="249" w:type="dxa"/>
            <w:vMerge/>
            <w:tcBorders>
              <w:top w:val="single" w:sz="6" w:space="0" w:color="CCCCCC"/>
              <w:left w:val="single" w:sz="6" w:space="0" w:color="CCCCCC"/>
              <w:bottom w:val="single" w:sz="12" w:space="0" w:color="000000"/>
              <w:right w:val="single" w:sz="12" w:space="0" w:color="000000"/>
            </w:tcBorders>
            <w:vAlign w:val="center"/>
            <w:hideMark/>
          </w:tcPr>
          <w:p w14:paraId="7B7EC0FF" w14:textId="77777777" w:rsidR="00810F7D" w:rsidRPr="00294C10" w:rsidRDefault="00810F7D" w:rsidP="00731502">
            <w:pPr>
              <w:spacing w:after="0"/>
              <w:rPr>
                <w:rFonts w:ascii="Times New Roman" w:eastAsia="Microsoft JhengHei" w:hAnsi="Times New Roman" w:cs="Times New Roman"/>
              </w:rPr>
            </w:pPr>
          </w:p>
        </w:tc>
        <w:tc>
          <w:tcPr>
            <w:tcW w:w="249" w:type="dxa"/>
            <w:gridSpan w:val="2"/>
            <w:vMerge/>
            <w:tcBorders>
              <w:top w:val="single" w:sz="6" w:space="0" w:color="CCCCCC"/>
              <w:left w:val="single" w:sz="6" w:space="0" w:color="CCCCCC"/>
              <w:bottom w:val="single" w:sz="12" w:space="0" w:color="000000"/>
              <w:right w:val="single" w:sz="12" w:space="0" w:color="000000"/>
            </w:tcBorders>
            <w:vAlign w:val="center"/>
            <w:hideMark/>
          </w:tcPr>
          <w:p w14:paraId="48BEED17" w14:textId="77777777" w:rsidR="00810F7D" w:rsidRPr="00294C10" w:rsidRDefault="00810F7D" w:rsidP="00731502">
            <w:pPr>
              <w:spacing w:after="0"/>
              <w:rPr>
                <w:rFonts w:ascii="Times New Roman" w:eastAsia="Microsoft JhengHei" w:hAnsi="Times New Roman" w:cs="Times New Roman"/>
              </w:rPr>
            </w:pPr>
          </w:p>
        </w:tc>
        <w:tc>
          <w:tcPr>
            <w:tcW w:w="249" w:type="dxa"/>
            <w:vMerge/>
            <w:tcBorders>
              <w:top w:val="single" w:sz="6" w:space="0" w:color="CCCCCC"/>
              <w:left w:val="single" w:sz="6" w:space="0" w:color="CCCCCC"/>
              <w:bottom w:val="single" w:sz="12" w:space="0" w:color="000000"/>
              <w:right w:val="single" w:sz="12" w:space="0" w:color="000000"/>
            </w:tcBorders>
            <w:vAlign w:val="center"/>
            <w:hideMark/>
          </w:tcPr>
          <w:p w14:paraId="5F9A5CA7" w14:textId="77777777" w:rsidR="00810F7D" w:rsidRPr="00294C10" w:rsidRDefault="00810F7D" w:rsidP="00731502">
            <w:pPr>
              <w:spacing w:after="0"/>
              <w:rPr>
                <w:rFonts w:ascii="Times New Roman" w:eastAsia="Microsoft JhengHei" w:hAnsi="Times New Roman" w:cs="Times New Roman"/>
              </w:rPr>
            </w:pPr>
          </w:p>
        </w:tc>
        <w:tc>
          <w:tcPr>
            <w:tcW w:w="249" w:type="dxa"/>
            <w:vMerge/>
            <w:tcBorders>
              <w:top w:val="single" w:sz="6" w:space="0" w:color="CCCCCC"/>
              <w:left w:val="single" w:sz="6" w:space="0" w:color="CCCCCC"/>
              <w:bottom w:val="single" w:sz="12" w:space="0" w:color="000000"/>
              <w:right w:val="single" w:sz="12" w:space="0" w:color="000000"/>
            </w:tcBorders>
            <w:vAlign w:val="center"/>
            <w:hideMark/>
          </w:tcPr>
          <w:p w14:paraId="3FE14F94" w14:textId="77777777" w:rsidR="00810F7D" w:rsidRPr="00294C10" w:rsidRDefault="00810F7D" w:rsidP="00731502">
            <w:pPr>
              <w:spacing w:after="0"/>
              <w:rPr>
                <w:rFonts w:ascii="Times New Roman" w:eastAsia="Microsoft JhengHei" w:hAnsi="Times New Roman" w:cs="Times New Roman"/>
              </w:rPr>
            </w:pPr>
          </w:p>
        </w:tc>
        <w:tc>
          <w:tcPr>
            <w:tcW w:w="253" w:type="dxa"/>
            <w:gridSpan w:val="2"/>
            <w:vMerge/>
            <w:tcBorders>
              <w:top w:val="single" w:sz="6" w:space="0" w:color="CCCCCC"/>
              <w:left w:val="single" w:sz="6" w:space="0" w:color="CCCCCC"/>
              <w:bottom w:val="single" w:sz="12" w:space="0" w:color="000000"/>
              <w:right w:val="single" w:sz="12" w:space="0" w:color="000000"/>
            </w:tcBorders>
            <w:vAlign w:val="center"/>
            <w:hideMark/>
          </w:tcPr>
          <w:p w14:paraId="41B6C399" w14:textId="77777777" w:rsidR="00810F7D" w:rsidRPr="00294C10" w:rsidRDefault="00810F7D" w:rsidP="00731502">
            <w:pPr>
              <w:spacing w:after="0"/>
              <w:rPr>
                <w:rFonts w:ascii="Times New Roman" w:eastAsia="Microsoft JhengHei" w:hAnsi="Times New Roman" w:cs="Times New Roman"/>
              </w:rPr>
            </w:pPr>
          </w:p>
        </w:tc>
        <w:tc>
          <w:tcPr>
            <w:tcW w:w="252" w:type="dxa"/>
            <w:vMerge/>
            <w:tcBorders>
              <w:top w:val="single" w:sz="6" w:space="0" w:color="CCCCCC"/>
              <w:left w:val="single" w:sz="6" w:space="0" w:color="CCCCCC"/>
              <w:bottom w:val="single" w:sz="12" w:space="0" w:color="000000"/>
              <w:right w:val="single" w:sz="12" w:space="0" w:color="000000"/>
            </w:tcBorders>
            <w:vAlign w:val="center"/>
            <w:hideMark/>
          </w:tcPr>
          <w:p w14:paraId="1B7A8E77" w14:textId="77777777" w:rsidR="00810F7D" w:rsidRPr="00294C10" w:rsidRDefault="00810F7D" w:rsidP="00731502">
            <w:pPr>
              <w:spacing w:after="0"/>
              <w:rPr>
                <w:rFonts w:ascii="Times New Roman" w:eastAsia="Microsoft JhengHei" w:hAnsi="Times New Roman" w:cs="Times New Roman"/>
              </w:rPr>
            </w:pPr>
          </w:p>
        </w:tc>
        <w:tc>
          <w:tcPr>
            <w:tcW w:w="252" w:type="dxa"/>
            <w:vMerge/>
            <w:tcBorders>
              <w:top w:val="single" w:sz="6" w:space="0" w:color="CCCCCC"/>
              <w:left w:val="single" w:sz="6" w:space="0" w:color="CCCCCC"/>
              <w:bottom w:val="single" w:sz="12" w:space="0" w:color="000000"/>
              <w:right w:val="single" w:sz="12" w:space="0" w:color="000000"/>
            </w:tcBorders>
            <w:vAlign w:val="center"/>
            <w:hideMark/>
          </w:tcPr>
          <w:p w14:paraId="47B82274" w14:textId="77777777" w:rsidR="00810F7D" w:rsidRPr="00294C10" w:rsidRDefault="00810F7D" w:rsidP="00731502">
            <w:pPr>
              <w:spacing w:after="0"/>
              <w:rPr>
                <w:rFonts w:ascii="Times New Roman" w:eastAsia="Microsoft JhengHei" w:hAnsi="Times New Roman" w:cs="Times New Roman"/>
              </w:rPr>
            </w:pPr>
          </w:p>
        </w:tc>
        <w:tc>
          <w:tcPr>
            <w:tcW w:w="252" w:type="dxa"/>
            <w:vMerge/>
            <w:tcBorders>
              <w:top w:val="single" w:sz="6" w:space="0" w:color="CCCCCC"/>
              <w:left w:val="single" w:sz="6" w:space="0" w:color="CCCCCC"/>
              <w:bottom w:val="single" w:sz="12" w:space="0" w:color="000000"/>
              <w:right w:val="single" w:sz="12" w:space="0" w:color="000000"/>
            </w:tcBorders>
            <w:vAlign w:val="center"/>
            <w:hideMark/>
          </w:tcPr>
          <w:p w14:paraId="7E0E90F5" w14:textId="77777777" w:rsidR="00810F7D" w:rsidRPr="00294C10" w:rsidRDefault="00810F7D" w:rsidP="00731502">
            <w:pPr>
              <w:spacing w:after="0"/>
              <w:rPr>
                <w:rFonts w:ascii="Times New Roman" w:eastAsia="Microsoft JhengHei" w:hAnsi="Times New Roman" w:cs="Times New Roman"/>
              </w:rPr>
            </w:pPr>
          </w:p>
        </w:tc>
        <w:tc>
          <w:tcPr>
            <w:tcW w:w="314" w:type="dxa"/>
            <w:vMerge/>
            <w:tcBorders>
              <w:top w:val="single" w:sz="6" w:space="0" w:color="CCCCCC"/>
              <w:left w:val="single" w:sz="6" w:space="0" w:color="CCCCCC"/>
              <w:bottom w:val="single" w:sz="12" w:space="0" w:color="000000"/>
              <w:right w:val="single" w:sz="12" w:space="0" w:color="000000"/>
            </w:tcBorders>
            <w:vAlign w:val="center"/>
            <w:hideMark/>
          </w:tcPr>
          <w:p w14:paraId="0FDBF886" w14:textId="77777777" w:rsidR="00810F7D" w:rsidRPr="00294C10" w:rsidRDefault="00810F7D" w:rsidP="00731502">
            <w:pPr>
              <w:spacing w:after="0"/>
              <w:rPr>
                <w:rFonts w:ascii="Times New Roman" w:eastAsia="Microsoft JhengHei" w:hAnsi="Times New Roman" w:cs="Times New Roman"/>
              </w:rPr>
            </w:pPr>
          </w:p>
        </w:tc>
        <w:tc>
          <w:tcPr>
            <w:tcW w:w="310" w:type="dxa"/>
            <w:vMerge/>
            <w:tcBorders>
              <w:top w:val="single" w:sz="6" w:space="0" w:color="CCCCCC"/>
              <w:left w:val="single" w:sz="6" w:space="0" w:color="CCCCCC"/>
              <w:bottom w:val="single" w:sz="12" w:space="0" w:color="000000"/>
              <w:right w:val="single" w:sz="12" w:space="0" w:color="000000"/>
            </w:tcBorders>
            <w:vAlign w:val="center"/>
            <w:hideMark/>
          </w:tcPr>
          <w:p w14:paraId="04D9E75A" w14:textId="77777777" w:rsidR="00810F7D" w:rsidRPr="00294C10" w:rsidRDefault="00810F7D" w:rsidP="00731502">
            <w:pPr>
              <w:spacing w:after="0"/>
              <w:rPr>
                <w:rFonts w:ascii="Times New Roman" w:eastAsia="Microsoft JhengHei" w:hAnsi="Times New Roman" w:cs="Times New Roman"/>
              </w:rPr>
            </w:pPr>
          </w:p>
        </w:tc>
        <w:tc>
          <w:tcPr>
            <w:tcW w:w="314" w:type="dxa"/>
            <w:vMerge/>
            <w:tcBorders>
              <w:top w:val="single" w:sz="6" w:space="0" w:color="CCCCCC"/>
              <w:left w:val="single" w:sz="6" w:space="0" w:color="CCCCCC"/>
              <w:bottom w:val="single" w:sz="12" w:space="0" w:color="000000"/>
              <w:right w:val="single" w:sz="12" w:space="0" w:color="000000"/>
            </w:tcBorders>
            <w:vAlign w:val="center"/>
            <w:hideMark/>
          </w:tcPr>
          <w:p w14:paraId="368D23CA" w14:textId="77777777" w:rsidR="00810F7D" w:rsidRPr="00294C10" w:rsidRDefault="00810F7D" w:rsidP="00731502">
            <w:pPr>
              <w:spacing w:after="0"/>
              <w:rPr>
                <w:rFonts w:ascii="Times New Roman" w:eastAsia="Microsoft JhengHei" w:hAnsi="Times New Roman" w:cs="Times New Roman"/>
              </w:rPr>
            </w:pPr>
          </w:p>
        </w:tc>
        <w:tc>
          <w:tcPr>
            <w:tcW w:w="1737" w:type="dxa"/>
            <w:vMerge/>
            <w:tcBorders>
              <w:top w:val="single" w:sz="6" w:space="0" w:color="CCCCCC"/>
              <w:left w:val="single" w:sz="6" w:space="0" w:color="CCCCCC"/>
              <w:bottom w:val="single" w:sz="12" w:space="0" w:color="000000"/>
              <w:right w:val="single" w:sz="12" w:space="0" w:color="000000"/>
            </w:tcBorders>
            <w:vAlign w:val="center"/>
            <w:hideMark/>
          </w:tcPr>
          <w:p w14:paraId="5FA2C9C8" w14:textId="77777777" w:rsidR="00810F7D" w:rsidRPr="00294C10" w:rsidRDefault="00810F7D" w:rsidP="00731502">
            <w:pPr>
              <w:spacing w:after="0"/>
              <w:rPr>
                <w:rFonts w:ascii="Times New Roman" w:eastAsia="Microsoft JhengHei" w:hAnsi="Times New Roman" w:cs="Times New Roman"/>
              </w:rPr>
            </w:pPr>
          </w:p>
        </w:tc>
      </w:tr>
      <w:tr w:rsidR="003B0A00" w:rsidRPr="00294C10" w14:paraId="3DDE7B84" w14:textId="77777777" w:rsidTr="00800EC0">
        <w:trPr>
          <w:trHeight w:val="276"/>
        </w:trPr>
        <w:tc>
          <w:tcPr>
            <w:tcW w:w="1967" w:type="dxa"/>
            <w:vMerge/>
            <w:tcBorders>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14B52AC8" w14:textId="77777777" w:rsidR="00810F7D" w:rsidRPr="00294C10" w:rsidRDefault="00810F7D" w:rsidP="00731502">
            <w:pPr>
              <w:spacing w:after="0"/>
              <w:rPr>
                <w:rFonts w:ascii="Times New Roman" w:eastAsia="Microsoft JhengHei" w:hAnsi="Times New Roman" w:cs="Times New Roman"/>
              </w:rPr>
            </w:pPr>
          </w:p>
        </w:tc>
        <w:tc>
          <w:tcPr>
            <w:tcW w:w="26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536F10F" w14:textId="0422452A"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P</w:t>
            </w:r>
            <w:r w:rsidR="00132644">
              <w:rPr>
                <w:rFonts w:ascii="Times New Roman" w:eastAsia="Microsoft JhengHei" w:hAnsi="Times New Roman" w:cs="Times New Roman"/>
              </w:rPr>
              <w:t>R</w:t>
            </w:r>
            <w:r w:rsidRPr="00294C10">
              <w:rPr>
                <w:rFonts w:ascii="Times New Roman" w:eastAsia="Microsoft JhengHei" w:hAnsi="Times New Roman" w:cs="Times New Roman"/>
              </w:rPr>
              <w:t>AU Conference</w:t>
            </w:r>
          </w:p>
        </w:tc>
        <w:tc>
          <w:tcPr>
            <w:tcW w:w="83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7CA91FC" w14:textId="77777777" w:rsidR="00810F7D" w:rsidRPr="00294C10" w:rsidRDefault="00810F7D"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14F399B" w14:textId="77777777" w:rsidR="00810F7D" w:rsidRPr="00294C10" w:rsidRDefault="00810F7D"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761A69A" w14:textId="77777777" w:rsidR="00810F7D" w:rsidRPr="00294C10" w:rsidRDefault="00810F7D" w:rsidP="00731502">
            <w:pPr>
              <w:spacing w:after="0"/>
              <w:rPr>
                <w:rFonts w:ascii="Times New Roman" w:eastAsia="Microsoft JhengHei" w:hAnsi="Times New Roman" w:cs="Times New Roman"/>
              </w:rPr>
            </w:pPr>
          </w:p>
        </w:tc>
        <w:tc>
          <w:tcPr>
            <w:tcW w:w="249"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8416418" w14:textId="77777777" w:rsidR="00810F7D" w:rsidRPr="00294C10" w:rsidRDefault="00810F7D"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FA9DA2F" w14:textId="77777777" w:rsidR="00810F7D" w:rsidRPr="00294C10" w:rsidRDefault="00810F7D"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2244BD0" w14:textId="77777777" w:rsidR="00810F7D" w:rsidRPr="00294C10" w:rsidRDefault="00810F7D" w:rsidP="00731502">
            <w:pPr>
              <w:spacing w:after="0"/>
              <w:rPr>
                <w:rFonts w:ascii="Times New Roman" w:eastAsia="Microsoft JhengHei" w:hAnsi="Times New Roman" w:cs="Times New Roman"/>
              </w:rPr>
            </w:pPr>
          </w:p>
        </w:tc>
        <w:tc>
          <w:tcPr>
            <w:tcW w:w="133"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57D4574" w14:textId="77777777" w:rsidR="00810F7D" w:rsidRPr="00294C10" w:rsidRDefault="00810F7D" w:rsidP="00731502">
            <w:pPr>
              <w:spacing w:after="0"/>
              <w:rPr>
                <w:rFonts w:ascii="Times New Roman" w:eastAsia="Microsoft JhengHei" w:hAnsi="Times New Roman" w:cs="Times New Roman"/>
              </w:rPr>
            </w:pPr>
          </w:p>
        </w:tc>
        <w:tc>
          <w:tcPr>
            <w:tcW w:w="12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1DE3348" w14:textId="77777777" w:rsidR="00810F7D" w:rsidRPr="00294C10" w:rsidRDefault="00810F7D"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4621736" w14:textId="777777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2216C74" w14:textId="77777777" w:rsidR="00810F7D" w:rsidRPr="00294C10" w:rsidRDefault="00810F7D"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74A5EF3" w14:textId="77777777" w:rsidR="00810F7D" w:rsidRPr="00294C10" w:rsidRDefault="00810F7D"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B29950C" w14:textId="77777777" w:rsidR="00810F7D" w:rsidRPr="00294C10" w:rsidRDefault="00810F7D" w:rsidP="00731502">
            <w:pPr>
              <w:spacing w:after="0"/>
              <w:rPr>
                <w:rFonts w:ascii="Times New Roman" w:eastAsia="Microsoft JhengHei" w:hAnsi="Times New Roman" w:cs="Times New Roman"/>
              </w:rPr>
            </w:pPr>
          </w:p>
        </w:tc>
        <w:tc>
          <w:tcPr>
            <w:tcW w:w="31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547E878" w14:textId="77777777" w:rsidR="00810F7D" w:rsidRPr="00294C10" w:rsidRDefault="00810F7D"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2AE07DB" w14:textId="77777777" w:rsidR="00810F7D" w:rsidRPr="00294C10" w:rsidRDefault="00810F7D" w:rsidP="00731502">
            <w:pPr>
              <w:spacing w:after="0"/>
              <w:rPr>
                <w:rFonts w:ascii="Times New Roman" w:eastAsia="Microsoft JhengHei" w:hAnsi="Times New Roman" w:cs="Times New Roman"/>
              </w:rPr>
            </w:pPr>
          </w:p>
        </w:tc>
        <w:tc>
          <w:tcPr>
            <w:tcW w:w="1737"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970223E" w14:textId="77777777" w:rsidR="00810F7D" w:rsidRPr="00294C10" w:rsidRDefault="00810F7D" w:rsidP="00731502">
            <w:pPr>
              <w:spacing w:after="0"/>
              <w:rPr>
                <w:rFonts w:ascii="Times New Roman" w:eastAsia="Microsoft JhengHei" w:hAnsi="Times New Roman" w:cs="Times New Roman"/>
              </w:rPr>
            </w:pPr>
          </w:p>
        </w:tc>
      </w:tr>
      <w:tr w:rsidR="003B0A00" w:rsidRPr="00294C10" w14:paraId="38B4D2D5" w14:textId="77777777" w:rsidTr="00800EC0">
        <w:trPr>
          <w:trHeight w:val="300"/>
        </w:trPr>
        <w:tc>
          <w:tcPr>
            <w:tcW w:w="1967"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1B354C60" w14:textId="5C63ACE2" w:rsidR="00810F7D" w:rsidRPr="00294C10" w:rsidRDefault="00132644" w:rsidP="00731502">
            <w:pPr>
              <w:spacing w:after="0"/>
              <w:rPr>
                <w:rFonts w:ascii="Times New Roman" w:eastAsia="Microsoft JhengHei" w:hAnsi="Times New Roman" w:cs="Times New Roman"/>
              </w:rPr>
            </w:pPr>
            <w:r>
              <w:rPr>
                <w:rFonts w:ascii="Times New Roman" w:eastAsia="Microsoft JhengHei" w:hAnsi="Times New Roman" w:cs="Times New Roman"/>
              </w:rPr>
              <w:t xml:space="preserve">NIPN </w:t>
            </w:r>
            <w:r w:rsidR="00810F7D" w:rsidRPr="00294C10">
              <w:rPr>
                <w:rFonts w:ascii="Times New Roman" w:eastAsia="Microsoft JhengHei" w:hAnsi="Times New Roman" w:cs="Times New Roman"/>
              </w:rPr>
              <w:t>Management Meetings</w:t>
            </w:r>
          </w:p>
        </w:tc>
        <w:tc>
          <w:tcPr>
            <w:tcW w:w="26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6BFB50C" w14:textId="777777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National</w:t>
            </w:r>
          </w:p>
        </w:tc>
        <w:tc>
          <w:tcPr>
            <w:tcW w:w="83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39173B6" w14:textId="77777777" w:rsidR="00810F7D" w:rsidRPr="00294C10" w:rsidRDefault="00810F7D"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E10EB9A" w14:textId="777777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A2B4EA8" w14:textId="777777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49"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A756974" w14:textId="777777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55B92F6" w14:textId="777777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52198BF" w14:textId="777777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53"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4EDA5C4" w14:textId="777777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BFD0387" w14:textId="777777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47D3C24" w14:textId="777777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37912B6" w14:textId="777777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6CF9D99" w14:textId="777777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31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5DDA304" w14:textId="777777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2C39F48" w14:textId="777777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1737"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5C243ED" w14:textId="570F2B0B" w:rsidR="00810F7D" w:rsidRPr="00294C10" w:rsidRDefault="00132644" w:rsidP="00731502">
            <w:pPr>
              <w:spacing w:after="0"/>
              <w:rPr>
                <w:rFonts w:ascii="Times New Roman" w:eastAsia="Microsoft JhengHei" w:hAnsi="Times New Roman" w:cs="Times New Roman"/>
              </w:rPr>
            </w:pPr>
            <w:r>
              <w:rPr>
                <w:rFonts w:ascii="Times New Roman" w:eastAsia="Microsoft JhengHei" w:hAnsi="Times New Roman" w:cs="Times New Roman"/>
              </w:rPr>
              <w:t>OPM/UBOS</w:t>
            </w:r>
          </w:p>
        </w:tc>
      </w:tr>
      <w:tr w:rsidR="00810F7D" w:rsidRPr="00294C10" w14:paraId="5420976D" w14:textId="77777777" w:rsidTr="003B0A00">
        <w:trPr>
          <w:trHeight w:val="300"/>
        </w:trPr>
        <w:tc>
          <w:tcPr>
            <w:tcW w:w="10429" w:type="dxa"/>
            <w:gridSpan w:val="18"/>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tcPr>
          <w:p w14:paraId="0C091969" w14:textId="777777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b/>
                <w:i/>
              </w:rPr>
              <w:t>A1.3 Support capacity building actions for staff and sector partners</w:t>
            </w:r>
          </w:p>
        </w:tc>
      </w:tr>
      <w:tr w:rsidR="003B0A00" w:rsidRPr="00294C10" w14:paraId="40620C7E" w14:textId="77777777" w:rsidTr="00800EC0">
        <w:trPr>
          <w:trHeight w:val="1020"/>
        </w:trPr>
        <w:tc>
          <w:tcPr>
            <w:tcW w:w="1967" w:type="dxa"/>
            <w:vMerge w:val="restart"/>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015E18FA" w14:textId="691D676D"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PMU and A</w:t>
            </w:r>
            <w:r w:rsidR="00132644">
              <w:rPr>
                <w:rFonts w:ascii="Times New Roman" w:eastAsia="Microsoft JhengHei" w:hAnsi="Times New Roman" w:cs="Times New Roman"/>
              </w:rPr>
              <w:t xml:space="preserve">nalysis </w:t>
            </w:r>
            <w:r w:rsidRPr="00294C10">
              <w:rPr>
                <w:rFonts w:ascii="Times New Roman" w:eastAsia="Microsoft JhengHei" w:hAnsi="Times New Roman" w:cs="Times New Roman"/>
              </w:rPr>
              <w:t>U</w:t>
            </w:r>
            <w:r w:rsidR="00132644">
              <w:rPr>
                <w:rFonts w:ascii="Times New Roman" w:eastAsia="Microsoft JhengHei" w:hAnsi="Times New Roman" w:cs="Times New Roman"/>
              </w:rPr>
              <w:t>nit</w:t>
            </w:r>
            <w:r w:rsidRPr="00294C10">
              <w:rPr>
                <w:rFonts w:ascii="Times New Roman" w:eastAsia="Microsoft JhengHei" w:hAnsi="Times New Roman" w:cs="Times New Roman"/>
              </w:rPr>
              <w:t xml:space="preserve"> to hold a meeting for orientation on nutrition policy environment and identify possible areas of analysis</w:t>
            </w:r>
          </w:p>
        </w:tc>
        <w:tc>
          <w:tcPr>
            <w:tcW w:w="2699" w:type="dxa"/>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1F0E346" w14:textId="777777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4 meetings</w:t>
            </w:r>
          </w:p>
        </w:tc>
        <w:tc>
          <w:tcPr>
            <w:tcW w:w="834" w:type="dxa"/>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14BAD99" w14:textId="77777777" w:rsidR="00810F7D" w:rsidRPr="00294C10" w:rsidRDefault="00810F7D" w:rsidP="00731502">
            <w:pPr>
              <w:spacing w:after="0"/>
              <w:rPr>
                <w:rFonts w:ascii="Times New Roman" w:eastAsia="Microsoft JhengHei" w:hAnsi="Times New Roman" w:cs="Times New Roman"/>
              </w:rPr>
            </w:pPr>
          </w:p>
        </w:tc>
        <w:tc>
          <w:tcPr>
            <w:tcW w:w="249" w:type="dxa"/>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F4FC2A1" w14:textId="77777777" w:rsidR="00810F7D" w:rsidRPr="00294C10" w:rsidRDefault="00810F7D" w:rsidP="00731502">
            <w:pPr>
              <w:spacing w:after="0"/>
              <w:rPr>
                <w:rFonts w:ascii="Times New Roman" w:eastAsia="Microsoft JhengHei" w:hAnsi="Times New Roman" w:cs="Times New Roman"/>
              </w:rPr>
            </w:pPr>
          </w:p>
        </w:tc>
        <w:tc>
          <w:tcPr>
            <w:tcW w:w="249" w:type="dxa"/>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1EA55D5" w14:textId="777777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49" w:type="dxa"/>
            <w:gridSpan w:val="2"/>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5EBA0D3" w14:textId="77777777" w:rsidR="00810F7D" w:rsidRPr="00294C10" w:rsidRDefault="00810F7D" w:rsidP="00731502">
            <w:pPr>
              <w:spacing w:after="0"/>
              <w:rPr>
                <w:rFonts w:ascii="Times New Roman" w:eastAsia="Microsoft JhengHei" w:hAnsi="Times New Roman" w:cs="Times New Roman"/>
              </w:rPr>
            </w:pPr>
          </w:p>
        </w:tc>
        <w:tc>
          <w:tcPr>
            <w:tcW w:w="249" w:type="dxa"/>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B858D54" w14:textId="77777777" w:rsidR="00810F7D" w:rsidRPr="00294C10" w:rsidRDefault="00810F7D" w:rsidP="00731502">
            <w:pPr>
              <w:spacing w:after="0"/>
              <w:rPr>
                <w:rFonts w:ascii="Times New Roman" w:eastAsia="Microsoft JhengHei" w:hAnsi="Times New Roman" w:cs="Times New Roman"/>
              </w:rPr>
            </w:pPr>
          </w:p>
        </w:tc>
        <w:tc>
          <w:tcPr>
            <w:tcW w:w="249" w:type="dxa"/>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D8B9EB7" w14:textId="777777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53" w:type="dxa"/>
            <w:gridSpan w:val="2"/>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054AC19" w14:textId="77777777" w:rsidR="00810F7D" w:rsidRPr="00294C10" w:rsidRDefault="00810F7D" w:rsidP="00731502">
            <w:pPr>
              <w:spacing w:after="0"/>
              <w:rPr>
                <w:rFonts w:ascii="Times New Roman" w:eastAsia="Microsoft JhengHei" w:hAnsi="Times New Roman" w:cs="Times New Roman"/>
              </w:rPr>
            </w:pPr>
          </w:p>
        </w:tc>
        <w:tc>
          <w:tcPr>
            <w:tcW w:w="252" w:type="dxa"/>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B5AF7D9" w14:textId="77777777" w:rsidR="00810F7D" w:rsidRPr="00294C10" w:rsidRDefault="00810F7D" w:rsidP="00731502">
            <w:pPr>
              <w:spacing w:after="0"/>
              <w:rPr>
                <w:rFonts w:ascii="Times New Roman" w:eastAsia="Microsoft JhengHei" w:hAnsi="Times New Roman" w:cs="Times New Roman"/>
              </w:rPr>
            </w:pPr>
          </w:p>
        </w:tc>
        <w:tc>
          <w:tcPr>
            <w:tcW w:w="252" w:type="dxa"/>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BE32596" w14:textId="777777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52" w:type="dxa"/>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425B898" w14:textId="77777777" w:rsidR="00810F7D" w:rsidRPr="00294C10" w:rsidRDefault="00810F7D" w:rsidP="00731502">
            <w:pPr>
              <w:spacing w:after="0"/>
              <w:rPr>
                <w:rFonts w:ascii="Times New Roman" w:eastAsia="Microsoft JhengHei" w:hAnsi="Times New Roman" w:cs="Times New Roman"/>
              </w:rPr>
            </w:pPr>
          </w:p>
        </w:tc>
        <w:tc>
          <w:tcPr>
            <w:tcW w:w="314" w:type="dxa"/>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6277588" w14:textId="77777777" w:rsidR="00810F7D" w:rsidRPr="00294C10" w:rsidRDefault="00810F7D" w:rsidP="00731502">
            <w:pPr>
              <w:spacing w:after="0"/>
              <w:rPr>
                <w:rFonts w:ascii="Times New Roman" w:eastAsia="Microsoft JhengHei" w:hAnsi="Times New Roman" w:cs="Times New Roman"/>
              </w:rPr>
            </w:pPr>
          </w:p>
        </w:tc>
        <w:tc>
          <w:tcPr>
            <w:tcW w:w="310" w:type="dxa"/>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2D4EC33" w14:textId="777777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314" w:type="dxa"/>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D763BDE" w14:textId="77777777" w:rsidR="00810F7D" w:rsidRPr="00294C10" w:rsidRDefault="00810F7D" w:rsidP="00731502">
            <w:pPr>
              <w:spacing w:after="0"/>
              <w:rPr>
                <w:rFonts w:ascii="Times New Roman" w:eastAsia="Microsoft JhengHei" w:hAnsi="Times New Roman" w:cs="Times New Roman"/>
              </w:rPr>
            </w:pPr>
          </w:p>
        </w:tc>
        <w:tc>
          <w:tcPr>
            <w:tcW w:w="1737" w:type="dxa"/>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BE3773B" w14:textId="777777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NSPA-OPM</w:t>
            </w:r>
          </w:p>
        </w:tc>
      </w:tr>
      <w:tr w:rsidR="003B0A00" w:rsidRPr="00294C10" w14:paraId="19980219" w14:textId="77777777" w:rsidTr="00800EC0">
        <w:trPr>
          <w:trHeight w:val="1020"/>
        </w:trPr>
        <w:tc>
          <w:tcPr>
            <w:tcW w:w="1967" w:type="dxa"/>
            <w:vMerge/>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tcPr>
          <w:p w14:paraId="0C86137F" w14:textId="77777777" w:rsidR="00810F7D" w:rsidRPr="00294C10" w:rsidRDefault="00810F7D" w:rsidP="00731502">
            <w:pPr>
              <w:spacing w:after="0"/>
              <w:rPr>
                <w:rFonts w:ascii="Times New Roman" w:eastAsia="Microsoft JhengHei" w:hAnsi="Times New Roman" w:cs="Times New Roman"/>
              </w:rPr>
            </w:pPr>
          </w:p>
        </w:tc>
        <w:tc>
          <w:tcPr>
            <w:tcW w:w="2699" w:type="dxa"/>
            <w:vMerge/>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0EA69AD3" w14:textId="77777777" w:rsidR="00810F7D" w:rsidRPr="00294C10" w:rsidRDefault="00810F7D" w:rsidP="00731502">
            <w:pPr>
              <w:spacing w:after="0"/>
              <w:rPr>
                <w:rFonts w:ascii="Times New Roman" w:eastAsia="Microsoft JhengHei" w:hAnsi="Times New Roman" w:cs="Times New Roman"/>
              </w:rPr>
            </w:pPr>
          </w:p>
        </w:tc>
        <w:tc>
          <w:tcPr>
            <w:tcW w:w="834" w:type="dxa"/>
            <w:vMerge/>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288E4029" w14:textId="77777777" w:rsidR="00810F7D" w:rsidRPr="00294C10" w:rsidRDefault="00810F7D" w:rsidP="00731502">
            <w:pPr>
              <w:spacing w:after="0"/>
              <w:rPr>
                <w:rFonts w:ascii="Times New Roman" w:eastAsia="Microsoft JhengHei" w:hAnsi="Times New Roman" w:cs="Times New Roman"/>
              </w:rPr>
            </w:pPr>
          </w:p>
        </w:tc>
        <w:tc>
          <w:tcPr>
            <w:tcW w:w="249" w:type="dxa"/>
            <w:vMerge/>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74401E83" w14:textId="77777777" w:rsidR="00810F7D" w:rsidRPr="00294C10" w:rsidRDefault="00810F7D" w:rsidP="00731502">
            <w:pPr>
              <w:spacing w:after="0"/>
              <w:rPr>
                <w:rFonts w:ascii="Times New Roman" w:eastAsia="Microsoft JhengHei" w:hAnsi="Times New Roman" w:cs="Times New Roman"/>
              </w:rPr>
            </w:pPr>
          </w:p>
        </w:tc>
        <w:tc>
          <w:tcPr>
            <w:tcW w:w="249" w:type="dxa"/>
            <w:vMerge/>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5ADF7B94" w14:textId="77777777" w:rsidR="00810F7D" w:rsidRPr="00294C10" w:rsidRDefault="00810F7D" w:rsidP="00731502">
            <w:pPr>
              <w:spacing w:after="0"/>
              <w:rPr>
                <w:rFonts w:ascii="Times New Roman" w:eastAsia="Microsoft JhengHei" w:hAnsi="Times New Roman" w:cs="Times New Roman"/>
              </w:rPr>
            </w:pPr>
          </w:p>
        </w:tc>
        <w:tc>
          <w:tcPr>
            <w:tcW w:w="249" w:type="dxa"/>
            <w:gridSpan w:val="2"/>
            <w:vMerge/>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4A94BD7F" w14:textId="77777777" w:rsidR="00810F7D" w:rsidRPr="00294C10" w:rsidRDefault="00810F7D" w:rsidP="00731502">
            <w:pPr>
              <w:spacing w:after="0"/>
              <w:rPr>
                <w:rFonts w:ascii="Times New Roman" w:eastAsia="Microsoft JhengHei" w:hAnsi="Times New Roman" w:cs="Times New Roman"/>
              </w:rPr>
            </w:pPr>
          </w:p>
        </w:tc>
        <w:tc>
          <w:tcPr>
            <w:tcW w:w="249" w:type="dxa"/>
            <w:vMerge/>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47369E15" w14:textId="77777777" w:rsidR="00810F7D" w:rsidRPr="00294C10" w:rsidRDefault="00810F7D" w:rsidP="00731502">
            <w:pPr>
              <w:spacing w:after="0"/>
              <w:rPr>
                <w:rFonts w:ascii="Times New Roman" w:eastAsia="Microsoft JhengHei" w:hAnsi="Times New Roman" w:cs="Times New Roman"/>
              </w:rPr>
            </w:pPr>
          </w:p>
        </w:tc>
        <w:tc>
          <w:tcPr>
            <w:tcW w:w="249" w:type="dxa"/>
            <w:vMerge/>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155B6984" w14:textId="77777777" w:rsidR="00810F7D" w:rsidRPr="00294C10" w:rsidRDefault="00810F7D" w:rsidP="00731502">
            <w:pPr>
              <w:spacing w:after="0"/>
              <w:rPr>
                <w:rFonts w:ascii="Times New Roman" w:eastAsia="Microsoft JhengHei" w:hAnsi="Times New Roman" w:cs="Times New Roman"/>
              </w:rPr>
            </w:pPr>
          </w:p>
        </w:tc>
        <w:tc>
          <w:tcPr>
            <w:tcW w:w="253" w:type="dxa"/>
            <w:gridSpan w:val="2"/>
            <w:vMerge/>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6EEBB748" w14:textId="77777777" w:rsidR="00810F7D" w:rsidRPr="00294C10" w:rsidRDefault="00810F7D" w:rsidP="00731502">
            <w:pPr>
              <w:spacing w:after="0"/>
              <w:rPr>
                <w:rFonts w:ascii="Times New Roman" w:eastAsia="Microsoft JhengHei" w:hAnsi="Times New Roman" w:cs="Times New Roman"/>
              </w:rPr>
            </w:pPr>
          </w:p>
        </w:tc>
        <w:tc>
          <w:tcPr>
            <w:tcW w:w="252" w:type="dxa"/>
            <w:vMerge/>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63E32630" w14:textId="77777777" w:rsidR="00810F7D" w:rsidRPr="00294C10" w:rsidRDefault="00810F7D" w:rsidP="00731502">
            <w:pPr>
              <w:spacing w:after="0"/>
              <w:rPr>
                <w:rFonts w:ascii="Times New Roman" w:eastAsia="Microsoft JhengHei" w:hAnsi="Times New Roman" w:cs="Times New Roman"/>
              </w:rPr>
            </w:pPr>
          </w:p>
        </w:tc>
        <w:tc>
          <w:tcPr>
            <w:tcW w:w="252" w:type="dxa"/>
            <w:vMerge/>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1C3CE1F9" w14:textId="77777777" w:rsidR="00810F7D" w:rsidRPr="00294C10" w:rsidRDefault="00810F7D" w:rsidP="00731502">
            <w:pPr>
              <w:spacing w:after="0"/>
              <w:rPr>
                <w:rFonts w:ascii="Times New Roman" w:eastAsia="Microsoft JhengHei" w:hAnsi="Times New Roman" w:cs="Times New Roman"/>
              </w:rPr>
            </w:pPr>
          </w:p>
        </w:tc>
        <w:tc>
          <w:tcPr>
            <w:tcW w:w="252" w:type="dxa"/>
            <w:vMerge/>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66B5BB76" w14:textId="77777777" w:rsidR="00810F7D" w:rsidRPr="00294C10" w:rsidRDefault="00810F7D" w:rsidP="00731502">
            <w:pPr>
              <w:spacing w:after="0"/>
              <w:rPr>
                <w:rFonts w:ascii="Times New Roman" w:eastAsia="Microsoft JhengHei" w:hAnsi="Times New Roman" w:cs="Times New Roman"/>
              </w:rPr>
            </w:pPr>
          </w:p>
        </w:tc>
        <w:tc>
          <w:tcPr>
            <w:tcW w:w="314" w:type="dxa"/>
            <w:vMerge/>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64E58BEF" w14:textId="77777777" w:rsidR="00810F7D" w:rsidRPr="00294C10" w:rsidRDefault="00810F7D" w:rsidP="00731502">
            <w:pPr>
              <w:spacing w:after="0"/>
              <w:rPr>
                <w:rFonts w:ascii="Times New Roman" w:eastAsia="Microsoft JhengHei" w:hAnsi="Times New Roman" w:cs="Times New Roman"/>
              </w:rPr>
            </w:pPr>
          </w:p>
        </w:tc>
        <w:tc>
          <w:tcPr>
            <w:tcW w:w="310" w:type="dxa"/>
            <w:vMerge/>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55364982" w14:textId="77777777" w:rsidR="00810F7D" w:rsidRPr="00294C10" w:rsidRDefault="00810F7D" w:rsidP="00731502">
            <w:pPr>
              <w:spacing w:after="0"/>
              <w:rPr>
                <w:rFonts w:ascii="Times New Roman" w:eastAsia="Microsoft JhengHei" w:hAnsi="Times New Roman" w:cs="Times New Roman"/>
              </w:rPr>
            </w:pPr>
          </w:p>
        </w:tc>
        <w:tc>
          <w:tcPr>
            <w:tcW w:w="314" w:type="dxa"/>
            <w:vMerge/>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1EAED978" w14:textId="77777777" w:rsidR="00810F7D" w:rsidRPr="00294C10" w:rsidRDefault="00810F7D" w:rsidP="00731502">
            <w:pPr>
              <w:spacing w:after="0"/>
              <w:rPr>
                <w:rFonts w:ascii="Times New Roman" w:eastAsia="Microsoft JhengHei" w:hAnsi="Times New Roman" w:cs="Times New Roman"/>
              </w:rPr>
            </w:pPr>
          </w:p>
        </w:tc>
        <w:tc>
          <w:tcPr>
            <w:tcW w:w="1737" w:type="dxa"/>
            <w:vMerge/>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34D990E2" w14:textId="77777777" w:rsidR="00810F7D" w:rsidRPr="00294C10" w:rsidRDefault="00810F7D" w:rsidP="00731502">
            <w:pPr>
              <w:spacing w:after="0"/>
              <w:rPr>
                <w:rFonts w:ascii="Times New Roman" w:eastAsia="Microsoft JhengHei" w:hAnsi="Times New Roman" w:cs="Times New Roman"/>
              </w:rPr>
            </w:pPr>
          </w:p>
        </w:tc>
      </w:tr>
      <w:tr w:rsidR="003B0A00" w:rsidRPr="00294C10" w14:paraId="7956466A" w14:textId="77777777" w:rsidTr="00800EC0">
        <w:trPr>
          <w:trHeight w:val="291"/>
        </w:trPr>
        <w:tc>
          <w:tcPr>
            <w:tcW w:w="1967" w:type="dxa"/>
            <w:vMerge/>
            <w:tcBorders>
              <w:top w:val="single" w:sz="6" w:space="0" w:color="CCCCCC"/>
              <w:left w:val="single" w:sz="12" w:space="0" w:color="000000"/>
              <w:bottom w:val="single" w:sz="12" w:space="0" w:color="000000"/>
              <w:right w:val="single" w:sz="12" w:space="0" w:color="000000"/>
            </w:tcBorders>
            <w:vAlign w:val="center"/>
            <w:hideMark/>
          </w:tcPr>
          <w:p w14:paraId="7795444F" w14:textId="77777777" w:rsidR="00810F7D" w:rsidRPr="00294C10" w:rsidRDefault="00810F7D" w:rsidP="00731502">
            <w:pPr>
              <w:spacing w:after="0"/>
              <w:rPr>
                <w:rFonts w:ascii="Times New Roman" w:eastAsia="Microsoft JhengHei" w:hAnsi="Times New Roman" w:cs="Times New Roman"/>
              </w:rPr>
            </w:pPr>
          </w:p>
        </w:tc>
        <w:tc>
          <w:tcPr>
            <w:tcW w:w="2699" w:type="dxa"/>
            <w:vMerge/>
            <w:tcBorders>
              <w:top w:val="single" w:sz="6" w:space="0" w:color="CCCCCC"/>
              <w:left w:val="single" w:sz="6" w:space="0" w:color="CCCCCC"/>
              <w:bottom w:val="single" w:sz="12" w:space="0" w:color="000000"/>
              <w:right w:val="single" w:sz="12" w:space="0" w:color="000000"/>
            </w:tcBorders>
            <w:vAlign w:val="center"/>
            <w:hideMark/>
          </w:tcPr>
          <w:p w14:paraId="346A72A0" w14:textId="77777777" w:rsidR="00810F7D" w:rsidRPr="00294C10" w:rsidRDefault="00810F7D" w:rsidP="00731502">
            <w:pPr>
              <w:spacing w:after="0"/>
              <w:rPr>
                <w:rFonts w:ascii="Times New Roman" w:eastAsia="Microsoft JhengHei" w:hAnsi="Times New Roman" w:cs="Times New Roman"/>
              </w:rPr>
            </w:pPr>
          </w:p>
        </w:tc>
        <w:tc>
          <w:tcPr>
            <w:tcW w:w="834" w:type="dxa"/>
            <w:vMerge/>
            <w:tcBorders>
              <w:top w:val="single" w:sz="6" w:space="0" w:color="CCCCCC"/>
              <w:left w:val="single" w:sz="6" w:space="0" w:color="CCCCCC"/>
              <w:bottom w:val="single" w:sz="12" w:space="0" w:color="000000"/>
              <w:right w:val="single" w:sz="12" w:space="0" w:color="000000"/>
            </w:tcBorders>
            <w:vAlign w:val="center"/>
            <w:hideMark/>
          </w:tcPr>
          <w:p w14:paraId="72BC3B90" w14:textId="77777777" w:rsidR="00810F7D" w:rsidRPr="00294C10" w:rsidRDefault="00810F7D" w:rsidP="00731502">
            <w:pPr>
              <w:spacing w:after="0"/>
              <w:rPr>
                <w:rFonts w:ascii="Times New Roman" w:eastAsia="Microsoft JhengHei" w:hAnsi="Times New Roman" w:cs="Times New Roman"/>
              </w:rPr>
            </w:pPr>
          </w:p>
        </w:tc>
        <w:tc>
          <w:tcPr>
            <w:tcW w:w="249" w:type="dxa"/>
            <w:vMerge/>
            <w:tcBorders>
              <w:top w:val="single" w:sz="6" w:space="0" w:color="CCCCCC"/>
              <w:left w:val="single" w:sz="6" w:space="0" w:color="CCCCCC"/>
              <w:bottom w:val="single" w:sz="12" w:space="0" w:color="000000"/>
              <w:right w:val="single" w:sz="12" w:space="0" w:color="000000"/>
            </w:tcBorders>
            <w:vAlign w:val="center"/>
            <w:hideMark/>
          </w:tcPr>
          <w:p w14:paraId="3A46028B" w14:textId="77777777" w:rsidR="00810F7D" w:rsidRPr="00294C10" w:rsidRDefault="00810F7D" w:rsidP="00731502">
            <w:pPr>
              <w:spacing w:after="0"/>
              <w:rPr>
                <w:rFonts w:ascii="Times New Roman" w:eastAsia="Microsoft JhengHei" w:hAnsi="Times New Roman" w:cs="Times New Roman"/>
              </w:rPr>
            </w:pPr>
          </w:p>
        </w:tc>
        <w:tc>
          <w:tcPr>
            <w:tcW w:w="249" w:type="dxa"/>
            <w:vMerge/>
            <w:tcBorders>
              <w:top w:val="single" w:sz="6" w:space="0" w:color="CCCCCC"/>
              <w:left w:val="single" w:sz="6" w:space="0" w:color="CCCCCC"/>
              <w:bottom w:val="single" w:sz="12" w:space="0" w:color="000000"/>
              <w:right w:val="single" w:sz="12" w:space="0" w:color="000000"/>
            </w:tcBorders>
            <w:vAlign w:val="center"/>
            <w:hideMark/>
          </w:tcPr>
          <w:p w14:paraId="2ADC5275" w14:textId="77777777" w:rsidR="00810F7D" w:rsidRPr="00294C10" w:rsidRDefault="00810F7D" w:rsidP="00731502">
            <w:pPr>
              <w:spacing w:after="0"/>
              <w:rPr>
                <w:rFonts w:ascii="Times New Roman" w:eastAsia="Microsoft JhengHei" w:hAnsi="Times New Roman" w:cs="Times New Roman"/>
              </w:rPr>
            </w:pPr>
          </w:p>
        </w:tc>
        <w:tc>
          <w:tcPr>
            <w:tcW w:w="249" w:type="dxa"/>
            <w:gridSpan w:val="2"/>
            <w:vMerge/>
            <w:tcBorders>
              <w:top w:val="single" w:sz="6" w:space="0" w:color="CCCCCC"/>
              <w:left w:val="single" w:sz="6" w:space="0" w:color="CCCCCC"/>
              <w:bottom w:val="single" w:sz="12" w:space="0" w:color="000000"/>
              <w:right w:val="single" w:sz="12" w:space="0" w:color="000000"/>
            </w:tcBorders>
            <w:vAlign w:val="center"/>
            <w:hideMark/>
          </w:tcPr>
          <w:p w14:paraId="615422AD" w14:textId="77777777" w:rsidR="00810F7D" w:rsidRPr="00294C10" w:rsidRDefault="00810F7D" w:rsidP="00731502">
            <w:pPr>
              <w:spacing w:after="0"/>
              <w:rPr>
                <w:rFonts w:ascii="Times New Roman" w:eastAsia="Microsoft JhengHei" w:hAnsi="Times New Roman" w:cs="Times New Roman"/>
              </w:rPr>
            </w:pPr>
          </w:p>
        </w:tc>
        <w:tc>
          <w:tcPr>
            <w:tcW w:w="249" w:type="dxa"/>
            <w:vMerge/>
            <w:tcBorders>
              <w:top w:val="single" w:sz="6" w:space="0" w:color="CCCCCC"/>
              <w:left w:val="single" w:sz="6" w:space="0" w:color="CCCCCC"/>
              <w:bottom w:val="single" w:sz="12" w:space="0" w:color="000000"/>
              <w:right w:val="single" w:sz="12" w:space="0" w:color="000000"/>
            </w:tcBorders>
            <w:vAlign w:val="center"/>
            <w:hideMark/>
          </w:tcPr>
          <w:p w14:paraId="73C32E52" w14:textId="77777777" w:rsidR="00810F7D" w:rsidRPr="00294C10" w:rsidRDefault="00810F7D" w:rsidP="00731502">
            <w:pPr>
              <w:spacing w:after="0"/>
              <w:rPr>
                <w:rFonts w:ascii="Times New Roman" w:eastAsia="Microsoft JhengHei" w:hAnsi="Times New Roman" w:cs="Times New Roman"/>
              </w:rPr>
            </w:pPr>
          </w:p>
        </w:tc>
        <w:tc>
          <w:tcPr>
            <w:tcW w:w="249" w:type="dxa"/>
            <w:vMerge/>
            <w:tcBorders>
              <w:top w:val="single" w:sz="6" w:space="0" w:color="CCCCCC"/>
              <w:left w:val="single" w:sz="6" w:space="0" w:color="CCCCCC"/>
              <w:bottom w:val="single" w:sz="12" w:space="0" w:color="000000"/>
              <w:right w:val="single" w:sz="12" w:space="0" w:color="000000"/>
            </w:tcBorders>
            <w:vAlign w:val="center"/>
            <w:hideMark/>
          </w:tcPr>
          <w:p w14:paraId="21D4FA13" w14:textId="77777777" w:rsidR="00810F7D" w:rsidRPr="00294C10" w:rsidRDefault="00810F7D" w:rsidP="00731502">
            <w:pPr>
              <w:spacing w:after="0"/>
              <w:rPr>
                <w:rFonts w:ascii="Times New Roman" w:eastAsia="Microsoft JhengHei" w:hAnsi="Times New Roman" w:cs="Times New Roman"/>
              </w:rPr>
            </w:pPr>
          </w:p>
        </w:tc>
        <w:tc>
          <w:tcPr>
            <w:tcW w:w="253" w:type="dxa"/>
            <w:gridSpan w:val="2"/>
            <w:vMerge/>
            <w:tcBorders>
              <w:top w:val="single" w:sz="6" w:space="0" w:color="CCCCCC"/>
              <w:left w:val="single" w:sz="6" w:space="0" w:color="CCCCCC"/>
              <w:bottom w:val="single" w:sz="12" w:space="0" w:color="000000"/>
              <w:right w:val="single" w:sz="12" w:space="0" w:color="000000"/>
            </w:tcBorders>
            <w:vAlign w:val="center"/>
            <w:hideMark/>
          </w:tcPr>
          <w:p w14:paraId="028A6F2B" w14:textId="77777777" w:rsidR="00810F7D" w:rsidRPr="00294C10" w:rsidRDefault="00810F7D" w:rsidP="00731502">
            <w:pPr>
              <w:spacing w:after="0"/>
              <w:rPr>
                <w:rFonts w:ascii="Times New Roman" w:eastAsia="Microsoft JhengHei" w:hAnsi="Times New Roman" w:cs="Times New Roman"/>
              </w:rPr>
            </w:pPr>
          </w:p>
        </w:tc>
        <w:tc>
          <w:tcPr>
            <w:tcW w:w="252" w:type="dxa"/>
            <w:vMerge/>
            <w:tcBorders>
              <w:top w:val="single" w:sz="6" w:space="0" w:color="CCCCCC"/>
              <w:left w:val="single" w:sz="6" w:space="0" w:color="CCCCCC"/>
              <w:bottom w:val="single" w:sz="12" w:space="0" w:color="000000"/>
              <w:right w:val="single" w:sz="12" w:space="0" w:color="000000"/>
            </w:tcBorders>
            <w:vAlign w:val="center"/>
            <w:hideMark/>
          </w:tcPr>
          <w:p w14:paraId="13D763F2" w14:textId="77777777" w:rsidR="00810F7D" w:rsidRPr="00294C10" w:rsidRDefault="00810F7D" w:rsidP="00731502">
            <w:pPr>
              <w:spacing w:after="0"/>
              <w:rPr>
                <w:rFonts w:ascii="Times New Roman" w:eastAsia="Microsoft JhengHei" w:hAnsi="Times New Roman" w:cs="Times New Roman"/>
              </w:rPr>
            </w:pPr>
          </w:p>
        </w:tc>
        <w:tc>
          <w:tcPr>
            <w:tcW w:w="252" w:type="dxa"/>
            <w:vMerge/>
            <w:tcBorders>
              <w:top w:val="single" w:sz="6" w:space="0" w:color="CCCCCC"/>
              <w:left w:val="single" w:sz="6" w:space="0" w:color="CCCCCC"/>
              <w:bottom w:val="single" w:sz="12" w:space="0" w:color="000000"/>
              <w:right w:val="single" w:sz="12" w:space="0" w:color="000000"/>
            </w:tcBorders>
            <w:vAlign w:val="center"/>
            <w:hideMark/>
          </w:tcPr>
          <w:p w14:paraId="4921EB8B" w14:textId="77777777" w:rsidR="00810F7D" w:rsidRPr="00294C10" w:rsidRDefault="00810F7D" w:rsidP="00731502">
            <w:pPr>
              <w:spacing w:after="0"/>
              <w:rPr>
                <w:rFonts w:ascii="Times New Roman" w:eastAsia="Microsoft JhengHei" w:hAnsi="Times New Roman" w:cs="Times New Roman"/>
              </w:rPr>
            </w:pPr>
          </w:p>
        </w:tc>
        <w:tc>
          <w:tcPr>
            <w:tcW w:w="252" w:type="dxa"/>
            <w:vMerge/>
            <w:tcBorders>
              <w:top w:val="single" w:sz="6" w:space="0" w:color="CCCCCC"/>
              <w:left w:val="single" w:sz="6" w:space="0" w:color="CCCCCC"/>
              <w:bottom w:val="single" w:sz="12" w:space="0" w:color="000000"/>
              <w:right w:val="single" w:sz="12" w:space="0" w:color="000000"/>
            </w:tcBorders>
            <w:vAlign w:val="center"/>
            <w:hideMark/>
          </w:tcPr>
          <w:p w14:paraId="35561FEB" w14:textId="77777777" w:rsidR="00810F7D" w:rsidRPr="00294C10" w:rsidRDefault="00810F7D" w:rsidP="00731502">
            <w:pPr>
              <w:spacing w:after="0"/>
              <w:rPr>
                <w:rFonts w:ascii="Times New Roman" w:eastAsia="Microsoft JhengHei" w:hAnsi="Times New Roman" w:cs="Times New Roman"/>
              </w:rPr>
            </w:pPr>
          </w:p>
        </w:tc>
        <w:tc>
          <w:tcPr>
            <w:tcW w:w="314" w:type="dxa"/>
            <w:vMerge/>
            <w:tcBorders>
              <w:top w:val="single" w:sz="6" w:space="0" w:color="CCCCCC"/>
              <w:left w:val="single" w:sz="6" w:space="0" w:color="CCCCCC"/>
              <w:bottom w:val="single" w:sz="12" w:space="0" w:color="000000"/>
              <w:right w:val="single" w:sz="12" w:space="0" w:color="000000"/>
            </w:tcBorders>
            <w:vAlign w:val="center"/>
            <w:hideMark/>
          </w:tcPr>
          <w:p w14:paraId="44134DD7" w14:textId="77777777" w:rsidR="00810F7D" w:rsidRPr="00294C10" w:rsidRDefault="00810F7D" w:rsidP="00731502">
            <w:pPr>
              <w:spacing w:after="0"/>
              <w:rPr>
                <w:rFonts w:ascii="Times New Roman" w:eastAsia="Microsoft JhengHei" w:hAnsi="Times New Roman" w:cs="Times New Roman"/>
              </w:rPr>
            </w:pPr>
          </w:p>
        </w:tc>
        <w:tc>
          <w:tcPr>
            <w:tcW w:w="310" w:type="dxa"/>
            <w:vMerge/>
            <w:tcBorders>
              <w:top w:val="single" w:sz="6" w:space="0" w:color="CCCCCC"/>
              <w:left w:val="single" w:sz="6" w:space="0" w:color="CCCCCC"/>
              <w:bottom w:val="single" w:sz="12" w:space="0" w:color="000000"/>
              <w:right w:val="single" w:sz="12" w:space="0" w:color="000000"/>
            </w:tcBorders>
            <w:vAlign w:val="center"/>
            <w:hideMark/>
          </w:tcPr>
          <w:p w14:paraId="339E1848" w14:textId="77777777" w:rsidR="00810F7D" w:rsidRPr="00294C10" w:rsidRDefault="00810F7D" w:rsidP="00731502">
            <w:pPr>
              <w:spacing w:after="0"/>
              <w:rPr>
                <w:rFonts w:ascii="Times New Roman" w:eastAsia="Microsoft JhengHei" w:hAnsi="Times New Roman" w:cs="Times New Roman"/>
              </w:rPr>
            </w:pPr>
          </w:p>
        </w:tc>
        <w:tc>
          <w:tcPr>
            <w:tcW w:w="314" w:type="dxa"/>
            <w:vMerge/>
            <w:tcBorders>
              <w:top w:val="single" w:sz="6" w:space="0" w:color="CCCCCC"/>
              <w:left w:val="single" w:sz="6" w:space="0" w:color="CCCCCC"/>
              <w:bottom w:val="single" w:sz="12" w:space="0" w:color="000000"/>
              <w:right w:val="single" w:sz="12" w:space="0" w:color="000000"/>
            </w:tcBorders>
            <w:vAlign w:val="center"/>
            <w:hideMark/>
          </w:tcPr>
          <w:p w14:paraId="53166091" w14:textId="77777777" w:rsidR="00810F7D" w:rsidRPr="00294C10" w:rsidRDefault="00810F7D" w:rsidP="00731502">
            <w:pPr>
              <w:spacing w:after="0"/>
              <w:rPr>
                <w:rFonts w:ascii="Times New Roman" w:eastAsia="Microsoft JhengHei" w:hAnsi="Times New Roman" w:cs="Times New Roman"/>
              </w:rPr>
            </w:pPr>
          </w:p>
        </w:tc>
        <w:tc>
          <w:tcPr>
            <w:tcW w:w="1737" w:type="dxa"/>
            <w:vMerge/>
            <w:tcBorders>
              <w:top w:val="single" w:sz="6" w:space="0" w:color="CCCCCC"/>
              <w:left w:val="single" w:sz="6" w:space="0" w:color="CCCCCC"/>
              <w:bottom w:val="single" w:sz="12" w:space="0" w:color="000000"/>
              <w:right w:val="single" w:sz="12" w:space="0" w:color="000000"/>
            </w:tcBorders>
            <w:vAlign w:val="center"/>
            <w:hideMark/>
          </w:tcPr>
          <w:p w14:paraId="1C836F6C" w14:textId="77777777" w:rsidR="00810F7D" w:rsidRPr="00294C10" w:rsidRDefault="00810F7D" w:rsidP="00731502">
            <w:pPr>
              <w:spacing w:after="0"/>
              <w:rPr>
                <w:rFonts w:ascii="Times New Roman" w:eastAsia="Microsoft JhengHei" w:hAnsi="Times New Roman" w:cs="Times New Roman"/>
              </w:rPr>
            </w:pPr>
          </w:p>
        </w:tc>
      </w:tr>
      <w:tr w:rsidR="003B0A00" w:rsidRPr="00294C10" w14:paraId="384718BD" w14:textId="77777777" w:rsidTr="00800EC0">
        <w:trPr>
          <w:trHeight w:val="636"/>
        </w:trPr>
        <w:tc>
          <w:tcPr>
            <w:tcW w:w="1967"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7DD85BF2" w14:textId="019370ED"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 xml:space="preserve">Nutrition Research training </w:t>
            </w:r>
            <w:r w:rsidR="00132644">
              <w:rPr>
                <w:rFonts w:ascii="Times New Roman" w:eastAsia="Microsoft JhengHei" w:hAnsi="Times New Roman" w:cs="Times New Roman"/>
              </w:rPr>
              <w:t xml:space="preserve">in </w:t>
            </w:r>
            <w:r w:rsidRPr="00294C10">
              <w:rPr>
                <w:rFonts w:ascii="Times New Roman" w:eastAsia="Microsoft JhengHei" w:hAnsi="Times New Roman" w:cs="Times New Roman"/>
              </w:rPr>
              <w:t xml:space="preserve">India </w:t>
            </w:r>
            <w:r w:rsidR="008734A7">
              <w:rPr>
                <w:rFonts w:ascii="Times New Roman" w:eastAsia="Microsoft JhengHei" w:hAnsi="Times New Roman" w:cs="Times New Roman"/>
              </w:rPr>
              <w:t>by Bangalore Boston Nutrition Collaborative (BBNC)</w:t>
            </w:r>
          </w:p>
        </w:tc>
        <w:tc>
          <w:tcPr>
            <w:tcW w:w="2699" w:type="dxa"/>
            <w:tcBorders>
              <w:top w:val="single" w:sz="6" w:space="0" w:color="CCCCCC"/>
              <w:left w:val="single" w:sz="6" w:space="0" w:color="CCCCCC"/>
              <w:right w:val="single" w:sz="12" w:space="0" w:color="000000"/>
            </w:tcBorders>
            <w:tcMar>
              <w:top w:w="0" w:type="dxa"/>
              <w:left w:w="45" w:type="dxa"/>
              <w:bottom w:w="0" w:type="dxa"/>
              <w:right w:w="45" w:type="dxa"/>
            </w:tcMar>
            <w:vAlign w:val="center"/>
          </w:tcPr>
          <w:p w14:paraId="704C5476" w14:textId="6B792518"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w:t>
            </w:r>
            <w:r w:rsidR="006B0684">
              <w:rPr>
                <w:rFonts w:ascii="Times New Roman" w:eastAsia="Microsoft JhengHei" w:hAnsi="Times New Roman" w:cs="Times New Roman"/>
              </w:rPr>
              <w:t>2</w:t>
            </w:r>
            <w:r w:rsidRPr="00294C10">
              <w:rPr>
                <w:rFonts w:ascii="Times New Roman" w:eastAsia="Microsoft JhengHei" w:hAnsi="Times New Roman" w:cs="Times New Roman"/>
              </w:rPr>
              <w:t xml:space="preserve"> staff</w:t>
            </w:r>
            <w:r w:rsidR="006B0684">
              <w:rPr>
                <w:rFonts w:ascii="Times New Roman" w:eastAsia="Microsoft JhengHei" w:hAnsi="Times New Roman" w:cs="Times New Roman"/>
              </w:rPr>
              <w:t xml:space="preserve"> &amp; 2 sector staff</w:t>
            </w:r>
            <w:r w:rsidRPr="00294C10">
              <w:rPr>
                <w:rFonts w:ascii="Times New Roman" w:eastAsia="Microsoft JhengHei" w:hAnsi="Times New Roman" w:cs="Times New Roman"/>
              </w:rPr>
              <w:t>)</w:t>
            </w:r>
          </w:p>
        </w:tc>
        <w:tc>
          <w:tcPr>
            <w:tcW w:w="83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B513551" w14:textId="77777777" w:rsidR="00810F7D" w:rsidRPr="00294C10" w:rsidRDefault="00810F7D"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5774768" w14:textId="77777777" w:rsidR="00810F7D" w:rsidRPr="00294C10" w:rsidRDefault="00810F7D"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BFB3899" w14:textId="77777777" w:rsidR="00810F7D" w:rsidRPr="00294C10" w:rsidRDefault="00810F7D" w:rsidP="00731502">
            <w:pPr>
              <w:spacing w:after="0"/>
              <w:rPr>
                <w:rFonts w:ascii="Times New Roman" w:eastAsia="Microsoft JhengHei" w:hAnsi="Times New Roman" w:cs="Times New Roman"/>
              </w:rPr>
            </w:pPr>
          </w:p>
        </w:tc>
        <w:tc>
          <w:tcPr>
            <w:tcW w:w="249"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FB71AED" w14:textId="77777777" w:rsidR="00810F7D" w:rsidRPr="00294C10" w:rsidRDefault="00810F7D"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E90CBAB" w14:textId="77777777" w:rsidR="00810F7D" w:rsidRPr="00294C10" w:rsidRDefault="00810F7D"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3E2233B" w14:textId="77777777" w:rsidR="00810F7D" w:rsidRPr="00294C10" w:rsidRDefault="00810F7D" w:rsidP="00731502">
            <w:pPr>
              <w:spacing w:after="0"/>
              <w:rPr>
                <w:rFonts w:ascii="Times New Roman" w:eastAsia="Microsoft JhengHei" w:hAnsi="Times New Roman" w:cs="Times New Roman"/>
              </w:rPr>
            </w:pPr>
          </w:p>
        </w:tc>
        <w:tc>
          <w:tcPr>
            <w:tcW w:w="253"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56E6C8C" w14:textId="77777777" w:rsidR="00810F7D" w:rsidRPr="00294C10" w:rsidRDefault="00810F7D"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846EFBA" w14:textId="777777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467AD9A" w14:textId="77777777" w:rsidR="00810F7D" w:rsidRPr="00294C10" w:rsidRDefault="00810F7D"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87BD0AD" w14:textId="77777777" w:rsidR="00810F7D" w:rsidRPr="00294C10" w:rsidRDefault="00810F7D"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1014D9F" w14:textId="77777777" w:rsidR="00810F7D" w:rsidRPr="00294C10" w:rsidRDefault="00810F7D" w:rsidP="00731502">
            <w:pPr>
              <w:spacing w:after="0"/>
              <w:rPr>
                <w:rFonts w:ascii="Times New Roman" w:eastAsia="Microsoft JhengHei" w:hAnsi="Times New Roman" w:cs="Times New Roman"/>
              </w:rPr>
            </w:pPr>
          </w:p>
        </w:tc>
        <w:tc>
          <w:tcPr>
            <w:tcW w:w="31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A0B9F43" w14:textId="77777777" w:rsidR="00810F7D" w:rsidRPr="00294C10" w:rsidRDefault="00810F7D"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AE9804A" w14:textId="77777777" w:rsidR="00810F7D" w:rsidRPr="00294C10" w:rsidRDefault="00810F7D" w:rsidP="00731502">
            <w:pPr>
              <w:spacing w:after="0"/>
              <w:rPr>
                <w:rFonts w:ascii="Times New Roman" w:eastAsia="Microsoft JhengHei" w:hAnsi="Times New Roman" w:cs="Times New Roman"/>
              </w:rPr>
            </w:pPr>
          </w:p>
        </w:tc>
        <w:tc>
          <w:tcPr>
            <w:tcW w:w="1737"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AEB8480" w14:textId="777777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OPM</w:t>
            </w:r>
          </w:p>
        </w:tc>
      </w:tr>
      <w:tr w:rsidR="003B0A00" w:rsidRPr="00294C10" w14:paraId="4A66E71A" w14:textId="77777777" w:rsidTr="00800EC0">
        <w:trPr>
          <w:trHeight w:val="960"/>
        </w:trPr>
        <w:tc>
          <w:tcPr>
            <w:tcW w:w="1967"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tcPr>
          <w:p w14:paraId="280A6C7D" w14:textId="5451900C" w:rsidR="00810F7D" w:rsidRPr="00294C10" w:rsidRDefault="004F0443" w:rsidP="00731502">
            <w:pPr>
              <w:spacing w:after="0"/>
              <w:rPr>
                <w:rFonts w:ascii="Times New Roman" w:eastAsia="Microsoft JhengHei" w:hAnsi="Times New Roman" w:cs="Times New Roman"/>
              </w:rPr>
            </w:pPr>
            <w:r>
              <w:rPr>
                <w:rFonts w:ascii="Times New Roman" w:eastAsia="Microsoft JhengHei" w:hAnsi="Times New Roman" w:cs="Times New Roman"/>
              </w:rPr>
              <w:t>NIPN-</w:t>
            </w:r>
            <w:r w:rsidR="00810F7D" w:rsidRPr="00294C10">
              <w:rPr>
                <w:rFonts w:ascii="Times New Roman" w:eastAsia="Microsoft JhengHei" w:hAnsi="Times New Roman" w:cs="Times New Roman"/>
              </w:rPr>
              <w:t>G</w:t>
            </w:r>
            <w:r>
              <w:rPr>
                <w:rFonts w:ascii="Times New Roman" w:eastAsia="Microsoft JhengHei" w:hAnsi="Times New Roman" w:cs="Times New Roman"/>
              </w:rPr>
              <w:t>IZ</w:t>
            </w:r>
            <w:r w:rsidR="00810F7D" w:rsidRPr="00294C10">
              <w:rPr>
                <w:rFonts w:ascii="Times New Roman" w:eastAsia="Microsoft JhengHei" w:hAnsi="Times New Roman" w:cs="Times New Roman"/>
              </w:rPr>
              <w:t xml:space="preserve"> organised trainings </w:t>
            </w:r>
            <w:r w:rsidR="008734A7">
              <w:rPr>
                <w:rFonts w:ascii="Times New Roman" w:eastAsia="Microsoft JhengHei" w:hAnsi="Times New Roman" w:cs="Times New Roman"/>
              </w:rPr>
              <w:t xml:space="preserve">on </w:t>
            </w:r>
            <w:r w:rsidR="00810F7D" w:rsidRPr="00294C10">
              <w:rPr>
                <w:rFonts w:ascii="Times New Roman" w:eastAsia="Microsoft JhengHei" w:hAnsi="Times New Roman" w:cs="Times New Roman"/>
              </w:rPr>
              <w:t xml:space="preserve">nutrition data </w:t>
            </w:r>
            <w:r>
              <w:rPr>
                <w:rFonts w:ascii="Times New Roman" w:eastAsia="Microsoft JhengHei" w:hAnsi="Times New Roman" w:cs="Times New Roman"/>
              </w:rPr>
              <w:t>analysis</w:t>
            </w:r>
          </w:p>
        </w:tc>
        <w:tc>
          <w:tcPr>
            <w:tcW w:w="26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32F0B1EE" w14:textId="777777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All</w:t>
            </w:r>
          </w:p>
        </w:tc>
        <w:tc>
          <w:tcPr>
            <w:tcW w:w="83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56E6CBFB" w14:textId="77777777" w:rsidR="00810F7D" w:rsidRPr="00294C10" w:rsidRDefault="00810F7D"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6F2C31D3" w14:textId="77777777" w:rsidR="00810F7D" w:rsidRPr="00294C10" w:rsidRDefault="00810F7D"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0D805D19" w14:textId="77777777" w:rsidR="00810F7D" w:rsidRPr="00294C10" w:rsidRDefault="00810F7D" w:rsidP="00731502">
            <w:pPr>
              <w:spacing w:after="0"/>
              <w:rPr>
                <w:rFonts w:ascii="Times New Roman" w:eastAsia="Microsoft JhengHei" w:hAnsi="Times New Roman" w:cs="Times New Roman"/>
              </w:rPr>
            </w:pPr>
          </w:p>
        </w:tc>
        <w:tc>
          <w:tcPr>
            <w:tcW w:w="249"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10803BDC" w14:textId="777777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22852E1B" w14:textId="77777777" w:rsidR="00810F7D" w:rsidRPr="00294C10" w:rsidRDefault="00810F7D"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6A468AB6" w14:textId="77777777" w:rsidR="00810F7D" w:rsidRPr="00294C10" w:rsidRDefault="00810F7D" w:rsidP="00731502">
            <w:pPr>
              <w:spacing w:after="0"/>
              <w:rPr>
                <w:rFonts w:ascii="Times New Roman" w:eastAsia="Microsoft JhengHei" w:hAnsi="Times New Roman" w:cs="Times New Roman"/>
              </w:rPr>
            </w:pPr>
          </w:p>
        </w:tc>
        <w:tc>
          <w:tcPr>
            <w:tcW w:w="253"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2F445E35" w14:textId="77777777" w:rsidR="00810F7D" w:rsidRPr="00294C10" w:rsidRDefault="00810F7D"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6CDED4EB" w14:textId="777777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3B9B2805" w14:textId="77777777" w:rsidR="00810F7D" w:rsidRPr="00294C10" w:rsidRDefault="00810F7D"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4A5B09FA" w14:textId="77777777" w:rsidR="00810F7D" w:rsidRPr="00294C10" w:rsidRDefault="00810F7D"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219AA492" w14:textId="77777777" w:rsidR="00810F7D" w:rsidRPr="00294C10" w:rsidRDefault="00810F7D" w:rsidP="00731502">
            <w:pPr>
              <w:spacing w:after="0"/>
              <w:rPr>
                <w:rFonts w:ascii="Times New Roman" w:eastAsia="Microsoft JhengHei" w:hAnsi="Times New Roman" w:cs="Times New Roman"/>
              </w:rPr>
            </w:pPr>
          </w:p>
        </w:tc>
        <w:tc>
          <w:tcPr>
            <w:tcW w:w="31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44A84C55" w14:textId="777777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078523D0" w14:textId="77777777" w:rsidR="00810F7D" w:rsidRPr="00294C10" w:rsidRDefault="00810F7D" w:rsidP="00731502">
            <w:pPr>
              <w:spacing w:after="0"/>
              <w:rPr>
                <w:rFonts w:ascii="Times New Roman" w:eastAsia="Microsoft JhengHei" w:hAnsi="Times New Roman" w:cs="Times New Roman"/>
              </w:rPr>
            </w:pPr>
          </w:p>
        </w:tc>
        <w:tc>
          <w:tcPr>
            <w:tcW w:w="1737"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19BB8841" w14:textId="777777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OPM</w:t>
            </w:r>
          </w:p>
        </w:tc>
      </w:tr>
      <w:tr w:rsidR="003B0A00" w:rsidRPr="00294C10" w14:paraId="3F911566" w14:textId="77777777" w:rsidTr="00800EC0">
        <w:trPr>
          <w:trHeight w:val="315"/>
        </w:trPr>
        <w:tc>
          <w:tcPr>
            <w:tcW w:w="1967"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tcPr>
          <w:p w14:paraId="68BCA0D7" w14:textId="12DDAD0D"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Africa Nutrition Leadership Training</w:t>
            </w:r>
            <w:r w:rsidR="00132644">
              <w:rPr>
                <w:rFonts w:ascii="Times New Roman" w:eastAsia="Microsoft JhengHei" w:hAnsi="Times New Roman" w:cs="Times New Roman"/>
              </w:rPr>
              <w:t xml:space="preserve"> in</w:t>
            </w:r>
            <w:r w:rsidRPr="00294C10">
              <w:rPr>
                <w:rFonts w:ascii="Times New Roman" w:eastAsia="Microsoft JhengHei" w:hAnsi="Times New Roman" w:cs="Times New Roman"/>
              </w:rPr>
              <w:t xml:space="preserve"> South Afric</w:t>
            </w:r>
            <w:r w:rsidR="00C37B78">
              <w:rPr>
                <w:rFonts w:ascii="Times New Roman" w:eastAsia="Microsoft JhengHei" w:hAnsi="Times New Roman" w:cs="Times New Roman"/>
              </w:rPr>
              <w:t>a</w:t>
            </w:r>
            <w:r w:rsidR="00C37B78">
              <w:rPr>
                <w:rStyle w:val="FootnoteReference"/>
                <w:rFonts w:eastAsia="Microsoft JhengHei" w:cs="Times New Roman"/>
              </w:rPr>
              <w:footnoteReference w:id="2"/>
            </w:r>
            <w:r w:rsidRPr="00294C10">
              <w:rPr>
                <w:rFonts w:ascii="Times New Roman" w:eastAsia="Microsoft JhengHei" w:hAnsi="Times New Roman" w:cs="Times New Roman"/>
              </w:rPr>
              <w:t xml:space="preserve"> </w:t>
            </w:r>
          </w:p>
        </w:tc>
        <w:tc>
          <w:tcPr>
            <w:tcW w:w="26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2773547D" w14:textId="777777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(2 staff)</w:t>
            </w:r>
          </w:p>
        </w:tc>
        <w:tc>
          <w:tcPr>
            <w:tcW w:w="83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0E7D06F8" w14:textId="77777777" w:rsidR="00810F7D" w:rsidRPr="00294C10" w:rsidRDefault="00810F7D"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6D811D7A" w14:textId="77777777" w:rsidR="00810F7D" w:rsidRPr="00294C10" w:rsidRDefault="00810F7D"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0D54B2CE" w14:textId="77777777" w:rsidR="00810F7D" w:rsidRPr="00294C10" w:rsidRDefault="00810F7D" w:rsidP="00731502">
            <w:pPr>
              <w:spacing w:after="0"/>
              <w:rPr>
                <w:rFonts w:ascii="Times New Roman" w:eastAsia="Microsoft JhengHei" w:hAnsi="Times New Roman" w:cs="Times New Roman"/>
              </w:rPr>
            </w:pPr>
          </w:p>
        </w:tc>
        <w:tc>
          <w:tcPr>
            <w:tcW w:w="249"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055C4874" w14:textId="77777777" w:rsidR="00810F7D" w:rsidRPr="00294C10" w:rsidRDefault="00810F7D"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405445C9" w14:textId="77777777" w:rsidR="00810F7D" w:rsidRPr="00294C10" w:rsidRDefault="00810F7D"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7C05F9F8" w14:textId="77777777" w:rsidR="00810F7D" w:rsidRPr="00294C10" w:rsidRDefault="00810F7D" w:rsidP="00731502">
            <w:pPr>
              <w:spacing w:after="0"/>
              <w:rPr>
                <w:rFonts w:ascii="Times New Roman" w:eastAsia="Microsoft JhengHei" w:hAnsi="Times New Roman" w:cs="Times New Roman"/>
              </w:rPr>
            </w:pPr>
          </w:p>
        </w:tc>
        <w:tc>
          <w:tcPr>
            <w:tcW w:w="253"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0C53AA04" w14:textId="777777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00AE05F1" w14:textId="77777777" w:rsidR="00810F7D" w:rsidRPr="00294C10" w:rsidRDefault="00810F7D"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2F26A1A7" w14:textId="77777777" w:rsidR="00810F7D" w:rsidRPr="00294C10" w:rsidRDefault="00810F7D"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781458DC" w14:textId="77777777" w:rsidR="00810F7D" w:rsidRPr="00294C10" w:rsidRDefault="00810F7D"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3FA1E96B" w14:textId="77777777" w:rsidR="00810F7D" w:rsidRPr="00294C10" w:rsidRDefault="00810F7D" w:rsidP="00731502">
            <w:pPr>
              <w:spacing w:after="0"/>
              <w:rPr>
                <w:rFonts w:ascii="Times New Roman" w:eastAsia="Microsoft JhengHei" w:hAnsi="Times New Roman" w:cs="Times New Roman"/>
              </w:rPr>
            </w:pPr>
          </w:p>
        </w:tc>
        <w:tc>
          <w:tcPr>
            <w:tcW w:w="31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418488E9" w14:textId="77777777" w:rsidR="00810F7D" w:rsidRPr="00294C10" w:rsidRDefault="00810F7D"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148520B9" w14:textId="77777777" w:rsidR="00810F7D" w:rsidRPr="00294C10" w:rsidRDefault="00810F7D" w:rsidP="00731502">
            <w:pPr>
              <w:spacing w:after="0"/>
              <w:rPr>
                <w:rFonts w:ascii="Times New Roman" w:eastAsia="Microsoft JhengHei" w:hAnsi="Times New Roman" w:cs="Times New Roman"/>
              </w:rPr>
            </w:pPr>
          </w:p>
        </w:tc>
        <w:tc>
          <w:tcPr>
            <w:tcW w:w="1737"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52451706" w14:textId="777777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OPM</w:t>
            </w:r>
          </w:p>
        </w:tc>
      </w:tr>
      <w:tr w:rsidR="004F0443" w:rsidRPr="00294C10" w14:paraId="0815B41E" w14:textId="77777777" w:rsidTr="00800EC0">
        <w:trPr>
          <w:trHeight w:val="315"/>
        </w:trPr>
        <w:tc>
          <w:tcPr>
            <w:tcW w:w="1967"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tcPr>
          <w:p w14:paraId="50488601" w14:textId="4E54B97D" w:rsidR="004F0443" w:rsidRPr="00294C10" w:rsidRDefault="004F0443" w:rsidP="00731502">
            <w:pPr>
              <w:spacing w:after="0"/>
              <w:rPr>
                <w:rFonts w:ascii="Times New Roman" w:eastAsia="Microsoft JhengHei" w:hAnsi="Times New Roman" w:cs="Times New Roman"/>
              </w:rPr>
            </w:pPr>
            <w:r>
              <w:rPr>
                <w:rFonts w:ascii="Times New Roman" w:eastAsia="Microsoft JhengHei" w:hAnsi="Times New Roman" w:cs="Times New Roman"/>
              </w:rPr>
              <w:t xml:space="preserve">Evidence based </w:t>
            </w:r>
            <w:r w:rsidR="00742ADB">
              <w:rPr>
                <w:rFonts w:ascii="Times New Roman" w:eastAsia="Microsoft JhengHei" w:hAnsi="Times New Roman" w:cs="Times New Roman"/>
              </w:rPr>
              <w:t xml:space="preserve">nutrition </w:t>
            </w:r>
            <w:r>
              <w:rPr>
                <w:rFonts w:ascii="Times New Roman" w:eastAsia="Microsoft JhengHei" w:hAnsi="Times New Roman" w:cs="Times New Roman"/>
              </w:rPr>
              <w:t>policy training by I</w:t>
            </w:r>
            <w:r w:rsidR="00742ADB">
              <w:rPr>
                <w:rFonts w:ascii="Times New Roman" w:eastAsia="Microsoft JhengHei" w:hAnsi="Times New Roman" w:cs="Times New Roman"/>
              </w:rPr>
              <w:t xml:space="preserve">nstitute of </w:t>
            </w:r>
            <w:r>
              <w:rPr>
                <w:rFonts w:ascii="Times New Roman" w:eastAsia="Microsoft JhengHei" w:hAnsi="Times New Roman" w:cs="Times New Roman"/>
              </w:rPr>
              <w:t>D</w:t>
            </w:r>
            <w:r w:rsidR="00742ADB">
              <w:rPr>
                <w:rFonts w:ascii="Times New Roman" w:eastAsia="Microsoft JhengHei" w:hAnsi="Times New Roman" w:cs="Times New Roman"/>
              </w:rPr>
              <w:t xml:space="preserve">evelopment </w:t>
            </w:r>
            <w:r>
              <w:rPr>
                <w:rFonts w:ascii="Times New Roman" w:eastAsia="Microsoft JhengHei" w:hAnsi="Times New Roman" w:cs="Times New Roman"/>
              </w:rPr>
              <w:t>S</w:t>
            </w:r>
            <w:r w:rsidR="00742ADB">
              <w:rPr>
                <w:rFonts w:ascii="Times New Roman" w:eastAsia="Microsoft JhengHei" w:hAnsi="Times New Roman" w:cs="Times New Roman"/>
              </w:rPr>
              <w:t>tudies (IDS)</w:t>
            </w:r>
          </w:p>
        </w:tc>
        <w:tc>
          <w:tcPr>
            <w:tcW w:w="26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0949A4EA" w14:textId="172FF2FC" w:rsidR="004F0443" w:rsidRPr="00294C10" w:rsidRDefault="0073653C" w:rsidP="00731502">
            <w:pPr>
              <w:spacing w:after="0"/>
              <w:rPr>
                <w:rFonts w:ascii="Times New Roman" w:eastAsia="Microsoft JhengHei" w:hAnsi="Times New Roman" w:cs="Times New Roman"/>
              </w:rPr>
            </w:pPr>
            <w:r>
              <w:rPr>
                <w:rFonts w:ascii="Times New Roman" w:eastAsia="Microsoft JhengHei" w:hAnsi="Times New Roman" w:cs="Times New Roman"/>
              </w:rPr>
              <w:t xml:space="preserve">2 </w:t>
            </w:r>
            <w:r w:rsidR="004F0443">
              <w:rPr>
                <w:rFonts w:ascii="Times New Roman" w:eastAsia="Microsoft JhengHei" w:hAnsi="Times New Roman" w:cs="Times New Roman"/>
              </w:rPr>
              <w:t>staff</w:t>
            </w:r>
            <w:r>
              <w:rPr>
                <w:rFonts w:ascii="Times New Roman" w:eastAsia="Microsoft JhengHei" w:hAnsi="Times New Roman" w:cs="Times New Roman"/>
              </w:rPr>
              <w:t xml:space="preserve"> and 3 sector staff (5)</w:t>
            </w:r>
          </w:p>
        </w:tc>
        <w:tc>
          <w:tcPr>
            <w:tcW w:w="83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69486299" w14:textId="77777777" w:rsidR="004F0443" w:rsidRPr="00294C10" w:rsidRDefault="004F0443"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18FB6D43" w14:textId="77777777" w:rsidR="004F0443" w:rsidRPr="00294C10" w:rsidRDefault="004F0443"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009B697A" w14:textId="77777777" w:rsidR="004F0443" w:rsidRPr="00294C10" w:rsidRDefault="004F0443" w:rsidP="00731502">
            <w:pPr>
              <w:spacing w:after="0"/>
              <w:rPr>
                <w:rFonts w:ascii="Times New Roman" w:eastAsia="Microsoft JhengHei" w:hAnsi="Times New Roman" w:cs="Times New Roman"/>
              </w:rPr>
            </w:pPr>
          </w:p>
        </w:tc>
        <w:tc>
          <w:tcPr>
            <w:tcW w:w="249"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652A2165" w14:textId="77777777" w:rsidR="004F0443" w:rsidRPr="00294C10" w:rsidRDefault="004F0443"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1C5002C0" w14:textId="77777777" w:rsidR="004F0443" w:rsidRPr="00294C10" w:rsidRDefault="004F0443"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448643A3" w14:textId="77777777" w:rsidR="004F0443" w:rsidRPr="00294C10" w:rsidRDefault="004F0443" w:rsidP="00731502">
            <w:pPr>
              <w:spacing w:after="0"/>
              <w:rPr>
                <w:rFonts w:ascii="Times New Roman" w:eastAsia="Microsoft JhengHei" w:hAnsi="Times New Roman" w:cs="Times New Roman"/>
              </w:rPr>
            </w:pPr>
          </w:p>
        </w:tc>
        <w:tc>
          <w:tcPr>
            <w:tcW w:w="253"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6DDD8D6B" w14:textId="77777777" w:rsidR="004F0443" w:rsidRPr="00294C10" w:rsidRDefault="004F0443"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67872D77" w14:textId="77777777" w:rsidR="004F0443" w:rsidRPr="00294C10" w:rsidRDefault="004F0443"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47E82823" w14:textId="7A3B2D67" w:rsidR="004F0443" w:rsidRPr="00294C10" w:rsidRDefault="00854C23"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3058B4DC" w14:textId="77777777" w:rsidR="004F0443" w:rsidRPr="00294C10" w:rsidRDefault="004F0443"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561F3636" w14:textId="77777777" w:rsidR="004F0443" w:rsidRPr="00294C10" w:rsidRDefault="004F0443" w:rsidP="00731502">
            <w:pPr>
              <w:spacing w:after="0"/>
              <w:rPr>
                <w:rFonts w:ascii="Times New Roman" w:eastAsia="Microsoft JhengHei" w:hAnsi="Times New Roman" w:cs="Times New Roman"/>
              </w:rPr>
            </w:pPr>
          </w:p>
        </w:tc>
        <w:tc>
          <w:tcPr>
            <w:tcW w:w="31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066F8ABD" w14:textId="77777777" w:rsidR="004F0443" w:rsidRPr="00294C10" w:rsidRDefault="004F0443"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002A3554" w14:textId="43F8F029" w:rsidR="004F0443" w:rsidRPr="00294C10" w:rsidRDefault="00854C23"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1737"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6E4C819F" w14:textId="60975D2E" w:rsidR="004F0443" w:rsidRPr="00294C10" w:rsidRDefault="00742ADB" w:rsidP="00731502">
            <w:pPr>
              <w:spacing w:after="0"/>
              <w:rPr>
                <w:rFonts w:ascii="Times New Roman" w:eastAsia="Microsoft JhengHei" w:hAnsi="Times New Roman" w:cs="Times New Roman"/>
              </w:rPr>
            </w:pPr>
            <w:r>
              <w:rPr>
                <w:rFonts w:ascii="Times New Roman" w:eastAsia="Microsoft JhengHei" w:hAnsi="Times New Roman" w:cs="Times New Roman"/>
              </w:rPr>
              <w:t>OPM</w:t>
            </w:r>
          </w:p>
        </w:tc>
      </w:tr>
      <w:tr w:rsidR="003B0A00" w:rsidRPr="00294C10" w14:paraId="42EC3DF4" w14:textId="77777777" w:rsidTr="00800EC0">
        <w:trPr>
          <w:trHeight w:val="681"/>
        </w:trPr>
        <w:tc>
          <w:tcPr>
            <w:tcW w:w="1967"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tcPr>
          <w:p w14:paraId="52CF6F00" w14:textId="24ED9C04"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 xml:space="preserve">Project </w:t>
            </w:r>
            <w:r w:rsidR="00820608">
              <w:rPr>
                <w:rFonts w:ascii="Times New Roman" w:eastAsia="Microsoft JhengHei" w:hAnsi="Times New Roman" w:cs="Times New Roman"/>
              </w:rPr>
              <w:t>M</w:t>
            </w:r>
            <w:r w:rsidRPr="00294C10">
              <w:rPr>
                <w:rFonts w:ascii="Times New Roman" w:eastAsia="Microsoft JhengHei" w:hAnsi="Times New Roman" w:cs="Times New Roman"/>
              </w:rPr>
              <w:t xml:space="preserve">anagement Professional (PMP) </w:t>
            </w:r>
          </w:p>
        </w:tc>
        <w:tc>
          <w:tcPr>
            <w:tcW w:w="26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7AE22B7D" w14:textId="777777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 xml:space="preserve">2 staff </w:t>
            </w:r>
          </w:p>
        </w:tc>
        <w:tc>
          <w:tcPr>
            <w:tcW w:w="83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51AB481B" w14:textId="77777777" w:rsidR="00810F7D" w:rsidRPr="00294C10" w:rsidRDefault="00810F7D"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32FA0AA7" w14:textId="77777777" w:rsidR="00810F7D" w:rsidRPr="00294C10" w:rsidRDefault="00810F7D"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3D777026" w14:textId="77777777" w:rsidR="00810F7D" w:rsidRPr="00294C10" w:rsidRDefault="00810F7D" w:rsidP="00731502">
            <w:pPr>
              <w:spacing w:after="0"/>
              <w:rPr>
                <w:rFonts w:ascii="Times New Roman" w:eastAsia="Microsoft JhengHei" w:hAnsi="Times New Roman" w:cs="Times New Roman"/>
              </w:rPr>
            </w:pPr>
          </w:p>
        </w:tc>
        <w:tc>
          <w:tcPr>
            <w:tcW w:w="249"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2A164696" w14:textId="77777777" w:rsidR="00810F7D" w:rsidRPr="00294C10" w:rsidRDefault="00810F7D"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339EA7BC" w14:textId="77777777" w:rsidR="00810F7D" w:rsidRPr="00294C10" w:rsidRDefault="00810F7D"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68959676" w14:textId="77777777" w:rsidR="00810F7D" w:rsidRPr="00294C10" w:rsidRDefault="00810F7D" w:rsidP="00731502">
            <w:pPr>
              <w:spacing w:after="0"/>
              <w:rPr>
                <w:rFonts w:ascii="Times New Roman" w:eastAsia="Microsoft JhengHei" w:hAnsi="Times New Roman" w:cs="Times New Roman"/>
              </w:rPr>
            </w:pPr>
          </w:p>
        </w:tc>
        <w:tc>
          <w:tcPr>
            <w:tcW w:w="253"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4DBA0B6D" w14:textId="77777777" w:rsidR="00810F7D" w:rsidRPr="00294C10" w:rsidRDefault="00810F7D"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75553746" w14:textId="777777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61368119" w14:textId="77777777" w:rsidR="00810F7D" w:rsidRPr="00294C10" w:rsidRDefault="00810F7D"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030381EA" w14:textId="77777777" w:rsidR="00810F7D" w:rsidRPr="00294C10" w:rsidRDefault="00810F7D"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389B9BB7" w14:textId="77777777" w:rsidR="00810F7D" w:rsidRPr="00294C10" w:rsidRDefault="00810F7D" w:rsidP="00731502">
            <w:pPr>
              <w:spacing w:after="0"/>
              <w:rPr>
                <w:rFonts w:ascii="Times New Roman" w:eastAsia="Microsoft JhengHei" w:hAnsi="Times New Roman" w:cs="Times New Roman"/>
              </w:rPr>
            </w:pPr>
          </w:p>
        </w:tc>
        <w:tc>
          <w:tcPr>
            <w:tcW w:w="31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44B18DAE" w14:textId="77777777" w:rsidR="00810F7D" w:rsidRPr="00294C10" w:rsidRDefault="00810F7D"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6A9520A7" w14:textId="77777777" w:rsidR="00810F7D" w:rsidRPr="00294C10" w:rsidRDefault="00810F7D" w:rsidP="00731502">
            <w:pPr>
              <w:spacing w:after="0"/>
              <w:rPr>
                <w:rFonts w:ascii="Times New Roman" w:eastAsia="Microsoft JhengHei" w:hAnsi="Times New Roman" w:cs="Times New Roman"/>
              </w:rPr>
            </w:pPr>
          </w:p>
        </w:tc>
        <w:tc>
          <w:tcPr>
            <w:tcW w:w="1737"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76129BB4" w14:textId="777777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OPM</w:t>
            </w:r>
          </w:p>
        </w:tc>
      </w:tr>
      <w:tr w:rsidR="003B0A00" w:rsidRPr="00294C10" w14:paraId="53D783CE" w14:textId="77777777" w:rsidTr="00800EC0">
        <w:trPr>
          <w:trHeight w:val="315"/>
        </w:trPr>
        <w:tc>
          <w:tcPr>
            <w:tcW w:w="1967"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tcPr>
          <w:p w14:paraId="7C119354" w14:textId="4A87188C"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 xml:space="preserve">Nutrition </w:t>
            </w:r>
            <w:r w:rsidR="00820608">
              <w:rPr>
                <w:rFonts w:ascii="Times New Roman" w:eastAsia="Microsoft JhengHei" w:hAnsi="Times New Roman" w:cs="Times New Roman"/>
              </w:rPr>
              <w:t>P</w:t>
            </w:r>
            <w:r w:rsidRPr="00294C10">
              <w:rPr>
                <w:rFonts w:ascii="Times New Roman" w:eastAsia="Microsoft JhengHei" w:hAnsi="Times New Roman" w:cs="Times New Roman"/>
              </w:rPr>
              <w:t xml:space="preserve">rograming </w:t>
            </w:r>
          </w:p>
        </w:tc>
        <w:tc>
          <w:tcPr>
            <w:tcW w:w="26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494DE79D" w14:textId="36CC460C"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 xml:space="preserve">All project </w:t>
            </w:r>
            <w:r w:rsidR="0073653C">
              <w:rPr>
                <w:rFonts w:ascii="Times New Roman" w:eastAsia="Microsoft JhengHei" w:hAnsi="Times New Roman" w:cs="Times New Roman"/>
              </w:rPr>
              <w:t xml:space="preserve">staff </w:t>
            </w:r>
            <w:r w:rsidR="00854C23">
              <w:rPr>
                <w:rFonts w:ascii="Times New Roman" w:eastAsia="Microsoft JhengHei" w:hAnsi="Times New Roman" w:cs="Times New Roman"/>
              </w:rPr>
              <w:t xml:space="preserve">and key sector </w:t>
            </w:r>
            <w:r w:rsidRPr="00294C10">
              <w:rPr>
                <w:rFonts w:ascii="Times New Roman" w:eastAsia="Microsoft JhengHei" w:hAnsi="Times New Roman" w:cs="Times New Roman"/>
              </w:rPr>
              <w:t xml:space="preserve">staff </w:t>
            </w:r>
          </w:p>
        </w:tc>
        <w:tc>
          <w:tcPr>
            <w:tcW w:w="83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4CBB53AB" w14:textId="77777777" w:rsidR="00810F7D" w:rsidRPr="00294C10" w:rsidRDefault="00810F7D"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49859499" w14:textId="77777777" w:rsidR="00810F7D" w:rsidRPr="00294C10" w:rsidRDefault="00810F7D"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24A28461" w14:textId="77777777" w:rsidR="00810F7D" w:rsidRPr="00294C10" w:rsidRDefault="00810F7D" w:rsidP="00731502">
            <w:pPr>
              <w:spacing w:after="0"/>
              <w:rPr>
                <w:rFonts w:ascii="Times New Roman" w:eastAsia="Microsoft JhengHei" w:hAnsi="Times New Roman" w:cs="Times New Roman"/>
              </w:rPr>
            </w:pPr>
          </w:p>
        </w:tc>
        <w:tc>
          <w:tcPr>
            <w:tcW w:w="249"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09BD4C11" w14:textId="77777777" w:rsidR="00810F7D" w:rsidRPr="00294C10" w:rsidRDefault="00810F7D"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3E1BDEF3" w14:textId="4A638D46" w:rsidR="00810F7D" w:rsidRPr="00294C10" w:rsidRDefault="00854C23"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4E44E1A6" w14:textId="77777777" w:rsidR="00810F7D" w:rsidRPr="00294C10" w:rsidRDefault="00810F7D" w:rsidP="00731502">
            <w:pPr>
              <w:spacing w:after="0"/>
              <w:rPr>
                <w:rFonts w:ascii="Times New Roman" w:eastAsia="Microsoft JhengHei" w:hAnsi="Times New Roman" w:cs="Times New Roman"/>
              </w:rPr>
            </w:pPr>
          </w:p>
        </w:tc>
        <w:tc>
          <w:tcPr>
            <w:tcW w:w="253"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4391812F" w14:textId="77777777" w:rsidR="00810F7D" w:rsidRPr="00294C10" w:rsidRDefault="00810F7D"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4015C6C9" w14:textId="77777777" w:rsidR="00810F7D" w:rsidRPr="00294C10" w:rsidRDefault="00810F7D"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1E77D747" w14:textId="5887101F" w:rsidR="00810F7D" w:rsidRPr="00294C10" w:rsidRDefault="00854C23"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768A727E" w14:textId="77777777" w:rsidR="00810F7D" w:rsidRPr="00294C10" w:rsidRDefault="00810F7D"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3857325A" w14:textId="77777777" w:rsidR="00810F7D" w:rsidRPr="00294C10" w:rsidRDefault="00810F7D" w:rsidP="00731502">
            <w:pPr>
              <w:spacing w:after="0"/>
              <w:rPr>
                <w:rFonts w:ascii="Times New Roman" w:eastAsia="Microsoft JhengHei" w:hAnsi="Times New Roman" w:cs="Times New Roman"/>
              </w:rPr>
            </w:pPr>
          </w:p>
        </w:tc>
        <w:tc>
          <w:tcPr>
            <w:tcW w:w="31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043373CD" w14:textId="77777777" w:rsidR="00810F7D" w:rsidRPr="00294C10" w:rsidRDefault="00810F7D"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44EE2F6D" w14:textId="2013FBA1" w:rsidR="00810F7D" w:rsidRPr="00294C10" w:rsidRDefault="00854C23"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1737"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009E4C08" w14:textId="77777777" w:rsidR="00810F7D" w:rsidRPr="00294C10" w:rsidRDefault="00810F7D"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UBOS &amp; OPM</w:t>
            </w:r>
          </w:p>
        </w:tc>
      </w:tr>
      <w:tr w:rsidR="0073653C" w:rsidRPr="00294C10" w14:paraId="43526F5F" w14:textId="77777777" w:rsidTr="00800EC0">
        <w:trPr>
          <w:trHeight w:val="315"/>
        </w:trPr>
        <w:tc>
          <w:tcPr>
            <w:tcW w:w="1967"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tcPr>
          <w:p w14:paraId="651AB229" w14:textId="2525D1B3" w:rsidR="0073653C" w:rsidRPr="00294C10" w:rsidRDefault="0073653C" w:rsidP="00731502">
            <w:pPr>
              <w:spacing w:after="0"/>
              <w:rPr>
                <w:rFonts w:ascii="Times New Roman" w:eastAsia="Microsoft JhengHei" w:hAnsi="Times New Roman" w:cs="Times New Roman"/>
              </w:rPr>
            </w:pPr>
            <w:r>
              <w:rPr>
                <w:rFonts w:ascii="Times New Roman" w:eastAsia="Microsoft JhengHei" w:hAnsi="Times New Roman" w:cs="Times New Roman"/>
              </w:rPr>
              <w:t xml:space="preserve">NIPN </w:t>
            </w:r>
            <w:r w:rsidRPr="00294C10">
              <w:rPr>
                <w:rFonts w:ascii="Times New Roman" w:eastAsia="Microsoft JhengHei" w:hAnsi="Times New Roman" w:cs="Times New Roman"/>
              </w:rPr>
              <w:t>management</w:t>
            </w:r>
            <w:r>
              <w:rPr>
                <w:rFonts w:ascii="Times New Roman" w:eastAsia="Microsoft JhengHei" w:hAnsi="Times New Roman" w:cs="Times New Roman"/>
              </w:rPr>
              <w:t xml:space="preserve"> / coordination meeting </w:t>
            </w:r>
            <w:r w:rsidRPr="00294C10">
              <w:rPr>
                <w:rFonts w:ascii="Times New Roman" w:eastAsia="Microsoft JhengHei" w:hAnsi="Times New Roman" w:cs="Times New Roman"/>
              </w:rPr>
              <w:t xml:space="preserve"> meetings</w:t>
            </w:r>
          </w:p>
        </w:tc>
        <w:tc>
          <w:tcPr>
            <w:tcW w:w="26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4C31BC4A" w14:textId="77777777" w:rsidR="0073653C" w:rsidRPr="00294C10" w:rsidRDefault="0073653C" w:rsidP="00731502">
            <w:pPr>
              <w:spacing w:after="0"/>
              <w:rPr>
                <w:rFonts w:ascii="Times New Roman" w:eastAsia="Microsoft JhengHei" w:hAnsi="Times New Roman" w:cs="Times New Roman"/>
              </w:rPr>
            </w:pPr>
          </w:p>
        </w:tc>
        <w:tc>
          <w:tcPr>
            <w:tcW w:w="83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2B114437" w14:textId="77777777" w:rsidR="0073653C" w:rsidRPr="00294C10" w:rsidRDefault="0073653C"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5072C9F2" w14:textId="5A724B8B" w:rsidR="0073653C" w:rsidRPr="00294C10" w:rsidRDefault="0073653C" w:rsidP="00731502">
            <w:pPr>
              <w:spacing w:after="0"/>
              <w:rPr>
                <w:rFonts w:ascii="Times New Roman" w:eastAsia="Microsoft JhengHei" w:hAnsi="Times New Roman" w:cs="Times New Roman"/>
              </w:rPr>
            </w:pPr>
            <w:r>
              <w:rPr>
                <w:rFonts w:ascii="Times New Roman" w:eastAsia="Microsoft JhengHei" w:hAnsi="Times New Roman" w:cs="Times New Roman"/>
              </w:rPr>
              <w:t>X</w:t>
            </w: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5EBA2C31" w14:textId="6DC8FDE4" w:rsidR="0073653C" w:rsidRPr="00294C10" w:rsidRDefault="0073653C" w:rsidP="00731502">
            <w:pPr>
              <w:spacing w:after="0"/>
              <w:rPr>
                <w:rFonts w:ascii="Times New Roman" w:eastAsia="Microsoft JhengHei" w:hAnsi="Times New Roman" w:cs="Times New Roman"/>
              </w:rPr>
            </w:pPr>
            <w:r>
              <w:rPr>
                <w:rFonts w:ascii="Times New Roman" w:eastAsia="Microsoft JhengHei" w:hAnsi="Times New Roman" w:cs="Times New Roman"/>
              </w:rPr>
              <w:t>X</w:t>
            </w:r>
          </w:p>
        </w:tc>
        <w:tc>
          <w:tcPr>
            <w:tcW w:w="249"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273E477E" w14:textId="52C11155" w:rsidR="0073653C" w:rsidRPr="00294C10" w:rsidRDefault="0073653C" w:rsidP="00731502">
            <w:pPr>
              <w:spacing w:after="0"/>
              <w:rPr>
                <w:rFonts w:ascii="Times New Roman" w:eastAsia="Microsoft JhengHei" w:hAnsi="Times New Roman" w:cs="Times New Roman"/>
              </w:rPr>
            </w:pPr>
            <w:r>
              <w:rPr>
                <w:rFonts w:ascii="Times New Roman" w:eastAsia="Microsoft JhengHei" w:hAnsi="Times New Roman" w:cs="Times New Roman"/>
              </w:rPr>
              <w:t>X</w:t>
            </w: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1B4971A3" w14:textId="53C2CD4F" w:rsidR="0073653C" w:rsidRPr="00294C10" w:rsidRDefault="0073653C" w:rsidP="00731502">
            <w:pPr>
              <w:spacing w:after="0"/>
              <w:rPr>
                <w:rFonts w:ascii="Times New Roman" w:eastAsia="Microsoft JhengHei" w:hAnsi="Times New Roman" w:cs="Times New Roman"/>
              </w:rPr>
            </w:pPr>
            <w:r>
              <w:rPr>
                <w:rFonts w:ascii="Times New Roman" w:eastAsia="Microsoft JhengHei" w:hAnsi="Times New Roman" w:cs="Times New Roman"/>
              </w:rPr>
              <w:t>X</w:t>
            </w: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6B992AEA" w14:textId="734B2AF6" w:rsidR="0073653C" w:rsidRPr="00294C10" w:rsidRDefault="0073653C" w:rsidP="00731502">
            <w:pPr>
              <w:spacing w:after="0"/>
              <w:rPr>
                <w:rFonts w:ascii="Times New Roman" w:eastAsia="Microsoft JhengHei" w:hAnsi="Times New Roman" w:cs="Times New Roman"/>
              </w:rPr>
            </w:pPr>
            <w:r>
              <w:rPr>
                <w:rFonts w:ascii="Times New Roman" w:eastAsia="Microsoft JhengHei" w:hAnsi="Times New Roman" w:cs="Times New Roman"/>
              </w:rPr>
              <w:t>X</w:t>
            </w:r>
          </w:p>
        </w:tc>
        <w:tc>
          <w:tcPr>
            <w:tcW w:w="253"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6E1055C1" w14:textId="25BC0259" w:rsidR="0073653C" w:rsidRPr="00294C10" w:rsidRDefault="0073653C" w:rsidP="00731502">
            <w:pPr>
              <w:spacing w:after="0"/>
              <w:rPr>
                <w:rFonts w:ascii="Times New Roman" w:eastAsia="Microsoft JhengHei" w:hAnsi="Times New Roman" w:cs="Times New Roman"/>
              </w:rPr>
            </w:pPr>
            <w:r>
              <w:rPr>
                <w:rFonts w:ascii="Times New Roman" w:eastAsia="Microsoft JhengHei" w:hAnsi="Times New Roman" w:cs="Times New Roman"/>
              </w:rPr>
              <w:t>X</w:t>
            </w: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03B6CBF9" w14:textId="38B2E839" w:rsidR="0073653C" w:rsidRPr="00294C10" w:rsidRDefault="0073653C" w:rsidP="00731502">
            <w:pPr>
              <w:spacing w:after="0"/>
              <w:rPr>
                <w:rFonts w:ascii="Times New Roman" w:eastAsia="Microsoft JhengHei" w:hAnsi="Times New Roman" w:cs="Times New Roman"/>
              </w:rPr>
            </w:pPr>
            <w:r>
              <w:rPr>
                <w:rFonts w:ascii="Times New Roman" w:eastAsia="Microsoft JhengHei" w:hAnsi="Times New Roman" w:cs="Times New Roman"/>
              </w:rPr>
              <w:t>X</w:t>
            </w: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16BBB081" w14:textId="4283AF05" w:rsidR="0073653C" w:rsidRPr="00294C10" w:rsidRDefault="0073653C" w:rsidP="00731502">
            <w:pPr>
              <w:spacing w:after="0"/>
              <w:rPr>
                <w:rFonts w:ascii="Times New Roman" w:eastAsia="Microsoft JhengHei" w:hAnsi="Times New Roman" w:cs="Times New Roman"/>
              </w:rPr>
            </w:pPr>
            <w:r>
              <w:rPr>
                <w:rFonts w:ascii="Times New Roman" w:eastAsia="Microsoft JhengHei" w:hAnsi="Times New Roman" w:cs="Times New Roman"/>
              </w:rPr>
              <w:t>X</w:t>
            </w: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396EFC50" w14:textId="50DE2443" w:rsidR="0073653C" w:rsidRPr="00294C10" w:rsidRDefault="0073653C" w:rsidP="00731502">
            <w:pPr>
              <w:spacing w:after="0"/>
              <w:rPr>
                <w:rFonts w:ascii="Times New Roman" w:eastAsia="Microsoft JhengHei" w:hAnsi="Times New Roman" w:cs="Times New Roman"/>
              </w:rPr>
            </w:pPr>
            <w:r>
              <w:rPr>
                <w:rFonts w:ascii="Times New Roman" w:eastAsia="Microsoft JhengHei" w:hAnsi="Times New Roman" w:cs="Times New Roman"/>
              </w:rPr>
              <w:t>X</w:t>
            </w: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71D24C6C" w14:textId="7522092F" w:rsidR="0073653C" w:rsidRPr="00294C10" w:rsidRDefault="0073653C" w:rsidP="00731502">
            <w:pPr>
              <w:spacing w:after="0"/>
              <w:rPr>
                <w:rFonts w:ascii="Times New Roman" w:eastAsia="Microsoft JhengHei" w:hAnsi="Times New Roman" w:cs="Times New Roman"/>
              </w:rPr>
            </w:pPr>
            <w:r>
              <w:rPr>
                <w:rFonts w:ascii="Times New Roman" w:eastAsia="Microsoft JhengHei" w:hAnsi="Times New Roman" w:cs="Times New Roman"/>
              </w:rPr>
              <w:t>X</w:t>
            </w:r>
          </w:p>
        </w:tc>
        <w:tc>
          <w:tcPr>
            <w:tcW w:w="31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2BCAB064" w14:textId="35C75107" w:rsidR="0073653C" w:rsidRPr="00294C10" w:rsidRDefault="0073653C" w:rsidP="00731502">
            <w:pPr>
              <w:spacing w:after="0"/>
              <w:rPr>
                <w:rFonts w:ascii="Times New Roman" w:eastAsia="Microsoft JhengHei" w:hAnsi="Times New Roman" w:cs="Times New Roman"/>
              </w:rPr>
            </w:pPr>
            <w:r>
              <w:rPr>
                <w:rFonts w:ascii="Times New Roman" w:eastAsia="Microsoft JhengHei" w:hAnsi="Times New Roman" w:cs="Times New Roman"/>
              </w:rPr>
              <w:t>X</w:t>
            </w: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19DDA833" w14:textId="3A7C443F" w:rsidR="0073653C" w:rsidRPr="00294C10" w:rsidRDefault="0073653C" w:rsidP="00731502">
            <w:pPr>
              <w:spacing w:after="0"/>
              <w:rPr>
                <w:rFonts w:ascii="Times New Roman" w:eastAsia="Microsoft JhengHei" w:hAnsi="Times New Roman" w:cs="Times New Roman"/>
              </w:rPr>
            </w:pPr>
            <w:r>
              <w:rPr>
                <w:rFonts w:ascii="Times New Roman" w:eastAsia="Microsoft JhengHei" w:hAnsi="Times New Roman" w:cs="Times New Roman"/>
              </w:rPr>
              <w:t>X</w:t>
            </w:r>
          </w:p>
        </w:tc>
        <w:tc>
          <w:tcPr>
            <w:tcW w:w="1737"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678A6505" w14:textId="4C530266" w:rsidR="0073653C" w:rsidRPr="00294C10" w:rsidRDefault="0073653C" w:rsidP="00731502">
            <w:pPr>
              <w:spacing w:after="0"/>
              <w:rPr>
                <w:rFonts w:ascii="Times New Roman" w:eastAsia="Microsoft JhengHei" w:hAnsi="Times New Roman" w:cs="Times New Roman"/>
              </w:rPr>
            </w:pPr>
            <w:r>
              <w:rPr>
                <w:rFonts w:ascii="Times New Roman" w:eastAsia="Microsoft JhengHei" w:hAnsi="Times New Roman" w:cs="Times New Roman"/>
              </w:rPr>
              <w:t>PMU</w:t>
            </w:r>
          </w:p>
        </w:tc>
      </w:tr>
      <w:tr w:rsidR="00C37B78" w:rsidRPr="00294C10" w14:paraId="1BC4033B" w14:textId="77777777" w:rsidTr="00800EC0">
        <w:trPr>
          <w:trHeight w:val="882"/>
        </w:trPr>
        <w:tc>
          <w:tcPr>
            <w:tcW w:w="1967"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tcPr>
          <w:p w14:paraId="142313EB" w14:textId="214FC4B0" w:rsidR="00C37B78"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Organise Quarterly meetings</w:t>
            </w:r>
          </w:p>
        </w:tc>
        <w:tc>
          <w:tcPr>
            <w:tcW w:w="26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20BFDE10" w14:textId="7BD6B1B0" w:rsidR="00C37B78" w:rsidRPr="00294C10" w:rsidRDefault="00C37B78" w:rsidP="00731502">
            <w:pPr>
              <w:spacing w:after="0"/>
              <w:rPr>
                <w:rFonts w:ascii="Times New Roman" w:eastAsia="Microsoft JhengHei" w:hAnsi="Times New Roman" w:cs="Times New Roman"/>
              </w:rPr>
            </w:pPr>
            <w:r>
              <w:rPr>
                <w:rFonts w:ascii="Times New Roman" w:eastAsia="Microsoft JhengHei" w:hAnsi="Times New Roman" w:cs="Times New Roman"/>
              </w:rPr>
              <w:t>PAC &amp; PMC</w:t>
            </w:r>
          </w:p>
        </w:tc>
        <w:tc>
          <w:tcPr>
            <w:tcW w:w="83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7BB6CE6C"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2F19F16F" w14:textId="77777777" w:rsidR="00C37B78"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114FEDE4" w14:textId="0C39689C" w:rsidR="00C37B78"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49"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42661101" w14:textId="77777777" w:rsidR="00C37B78"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60A730A6" w14:textId="77777777" w:rsidR="00C37B78"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09022F9E" w14:textId="77777777" w:rsidR="00C37B78" w:rsidRDefault="00C37B78" w:rsidP="00731502">
            <w:pPr>
              <w:spacing w:after="0"/>
              <w:rPr>
                <w:rFonts w:ascii="Times New Roman" w:eastAsia="Microsoft JhengHei" w:hAnsi="Times New Roman" w:cs="Times New Roman"/>
              </w:rPr>
            </w:pPr>
          </w:p>
        </w:tc>
        <w:tc>
          <w:tcPr>
            <w:tcW w:w="253"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33E975AC" w14:textId="116EE5E4" w:rsidR="00C37B78"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1E5426F2" w14:textId="77777777" w:rsidR="00C37B78"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1D66D521" w14:textId="77777777" w:rsidR="00C37B78"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0D0B03D8" w14:textId="66761EAA" w:rsidR="00C37B78"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7A9F396D" w14:textId="77777777" w:rsidR="00C37B78" w:rsidRDefault="00C37B78" w:rsidP="00731502">
            <w:pPr>
              <w:spacing w:after="0"/>
              <w:rPr>
                <w:rFonts w:ascii="Times New Roman" w:eastAsia="Microsoft JhengHei" w:hAnsi="Times New Roman" w:cs="Times New Roman"/>
              </w:rPr>
            </w:pPr>
          </w:p>
        </w:tc>
        <w:tc>
          <w:tcPr>
            <w:tcW w:w="31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496B0122" w14:textId="77777777" w:rsidR="00C37B78"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29175CFB" w14:textId="5C833A7F" w:rsidR="00C37B78"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1737"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0056C4AE" w14:textId="3167F2B4" w:rsidR="00C37B78"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NSPA for PMC and Comms-OPM for PAC</w:t>
            </w:r>
          </w:p>
        </w:tc>
      </w:tr>
      <w:tr w:rsidR="00C37B78" w:rsidRPr="00294C10" w14:paraId="177D9484" w14:textId="77777777" w:rsidTr="00800EC0">
        <w:trPr>
          <w:trHeight w:val="315"/>
        </w:trPr>
        <w:tc>
          <w:tcPr>
            <w:tcW w:w="1967"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566F7D9E"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Organise training on policy analysis and communications</w:t>
            </w:r>
          </w:p>
        </w:tc>
        <w:tc>
          <w:tcPr>
            <w:tcW w:w="26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E330226"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 xml:space="preserve">2 sessions </w:t>
            </w:r>
          </w:p>
        </w:tc>
        <w:tc>
          <w:tcPr>
            <w:tcW w:w="83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5E626EC"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97011A2"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B617540" w14:textId="77777777" w:rsidR="00C37B78" w:rsidRPr="00294C10" w:rsidRDefault="00C37B78" w:rsidP="00731502">
            <w:pPr>
              <w:spacing w:after="0"/>
              <w:rPr>
                <w:rFonts w:ascii="Times New Roman" w:eastAsia="Microsoft JhengHei" w:hAnsi="Times New Roman" w:cs="Times New Roman"/>
              </w:rPr>
            </w:pPr>
          </w:p>
        </w:tc>
        <w:tc>
          <w:tcPr>
            <w:tcW w:w="249"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4DC0CC3"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8E27FFD"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454DD02" w14:textId="77777777" w:rsidR="00C37B78" w:rsidRPr="00294C10" w:rsidRDefault="00C37B78" w:rsidP="00731502">
            <w:pPr>
              <w:spacing w:after="0"/>
              <w:rPr>
                <w:rFonts w:ascii="Times New Roman" w:eastAsia="Microsoft JhengHei" w:hAnsi="Times New Roman" w:cs="Times New Roman"/>
              </w:rPr>
            </w:pPr>
          </w:p>
        </w:tc>
        <w:tc>
          <w:tcPr>
            <w:tcW w:w="253"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6AF763C"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457B3D7"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39B02FE"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CCE937A" w14:textId="3D9C53A1" w:rsidR="00C37B78" w:rsidRPr="00294C10" w:rsidRDefault="00C37B78" w:rsidP="00731502">
            <w:pPr>
              <w:spacing w:after="0"/>
              <w:rPr>
                <w:rFonts w:ascii="Times New Roman" w:eastAsia="Microsoft JhengHei" w:hAnsi="Times New Roman" w:cs="Times New Roman"/>
              </w:rPr>
            </w:pPr>
            <w:r>
              <w:rPr>
                <w:rFonts w:ascii="Times New Roman" w:eastAsia="Microsoft JhengHei" w:hAnsi="Times New Roman" w:cs="Times New Roman"/>
              </w:rPr>
              <w:t>X</w:t>
            </w: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BFC9AEA" w14:textId="77777777" w:rsidR="00C37B78" w:rsidRPr="00294C10" w:rsidRDefault="00C37B78" w:rsidP="00731502">
            <w:pPr>
              <w:spacing w:after="0"/>
              <w:rPr>
                <w:rFonts w:ascii="Times New Roman" w:eastAsia="Microsoft JhengHei" w:hAnsi="Times New Roman" w:cs="Times New Roman"/>
              </w:rPr>
            </w:pPr>
          </w:p>
        </w:tc>
        <w:tc>
          <w:tcPr>
            <w:tcW w:w="31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4CFFCEB"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A268B3A" w14:textId="77777777" w:rsidR="00C37B78" w:rsidRPr="00294C10" w:rsidRDefault="00C37B78" w:rsidP="00731502">
            <w:pPr>
              <w:spacing w:after="0"/>
              <w:rPr>
                <w:rFonts w:ascii="Times New Roman" w:eastAsia="Microsoft JhengHei" w:hAnsi="Times New Roman" w:cs="Times New Roman"/>
              </w:rPr>
            </w:pPr>
          </w:p>
        </w:tc>
        <w:tc>
          <w:tcPr>
            <w:tcW w:w="1737"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3B81155"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Comms-OPM</w:t>
            </w:r>
          </w:p>
        </w:tc>
      </w:tr>
      <w:tr w:rsidR="00C37B78" w:rsidRPr="00294C10" w14:paraId="4167949F" w14:textId="77777777" w:rsidTr="00800EC0">
        <w:trPr>
          <w:trHeight w:val="780"/>
        </w:trPr>
        <w:tc>
          <w:tcPr>
            <w:tcW w:w="1967"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47B74CFE" w14:textId="2B52C0ED"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Recruit, place and support a Documentation Specialist</w:t>
            </w:r>
          </w:p>
        </w:tc>
        <w:tc>
          <w:tcPr>
            <w:tcW w:w="26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E117939"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1 Documentation Specialist</w:t>
            </w:r>
          </w:p>
        </w:tc>
        <w:tc>
          <w:tcPr>
            <w:tcW w:w="83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F646E73"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AEE1D73"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BEC9F4B" w14:textId="77777777" w:rsidR="00C37B78" w:rsidRPr="00294C10" w:rsidRDefault="00C37B78" w:rsidP="00731502">
            <w:pPr>
              <w:spacing w:after="0"/>
              <w:rPr>
                <w:rFonts w:ascii="Times New Roman" w:eastAsia="Microsoft JhengHei" w:hAnsi="Times New Roman" w:cs="Times New Roman"/>
              </w:rPr>
            </w:pPr>
          </w:p>
        </w:tc>
        <w:tc>
          <w:tcPr>
            <w:tcW w:w="249"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FA7C3E9"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21375F2" w14:textId="39CCF128"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FA09683" w14:textId="77777777" w:rsidR="00C37B78" w:rsidRPr="00294C10" w:rsidRDefault="00C37B78" w:rsidP="00731502">
            <w:pPr>
              <w:spacing w:after="0"/>
              <w:rPr>
                <w:rFonts w:ascii="Times New Roman" w:eastAsia="Microsoft JhengHei" w:hAnsi="Times New Roman" w:cs="Times New Roman"/>
              </w:rPr>
            </w:pPr>
          </w:p>
        </w:tc>
        <w:tc>
          <w:tcPr>
            <w:tcW w:w="253"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EBAF203"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4E32F70"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A9FA711"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9D906AD"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5E1E9F9" w14:textId="77777777" w:rsidR="00C37B78" w:rsidRPr="00294C10" w:rsidRDefault="00C37B78" w:rsidP="00731502">
            <w:pPr>
              <w:spacing w:after="0"/>
              <w:rPr>
                <w:rFonts w:ascii="Times New Roman" w:eastAsia="Microsoft JhengHei" w:hAnsi="Times New Roman" w:cs="Times New Roman"/>
              </w:rPr>
            </w:pPr>
          </w:p>
        </w:tc>
        <w:tc>
          <w:tcPr>
            <w:tcW w:w="31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6D9C81B"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BDE74B2" w14:textId="77777777" w:rsidR="00C37B78" w:rsidRPr="00294C10" w:rsidRDefault="00C37B78" w:rsidP="00731502">
            <w:pPr>
              <w:spacing w:after="0"/>
              <w:rPr>
                <w:rFonts w:ascii="Times New Roman" w:eastAsia="Microsoft JhengHei" w:hAnsi="Times New Roman" w:cs="Times New Roman"/>
              </w:rPr>
            </w:pPr>
          </w:p>
        </w:tc>
        <w:tc>
          <w:tcPr>
            <w:tcW w:w="1737"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02FB60C"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UNICEF (technical assistance)</w:t>
            </w:r>
          </w:p>
        </w:tc>
      </w:tr>
      <w:tr w:rsidR="00C37B78" w:rsidRPr="00294C10" w14:paraId="32FCB4A7" w14:textId="77777777" w:rsidTr="00800EC0">
        <w:trPr>
          <w:trHeight w:val="897"/>
        </w:trPr>
        <w:tc>
          <w:tcPr>
            <w:tcW w:w="1967" w:type="dxa"/>
            <w:tcBorders>
              <w:top w:val="single" w:sz="6" w:space="0" w:color="CCCCCC"/>
              <w:left w:val="single" w:sz="12" w:space="0" w:color="000000"/>
              <w:bottom w:val="single" w:sz="6" w:space="0" w:color="CCCCCC"/>
              <w:right w:val="single" w:sz="12" w:space="0" w:color="000000"/>
            </w:tcBorders>
            <w:tcMar>
              <w:top w:w="0" w:type="dxa"/>
              <w:left w:w="45" w:type="dxa"/>
              <w:bottom w:w="0" w:type="dxa"/>
              <w:right w:w="45" w:type="dxa"/>
            </w:tcMar>
            <w:vAlign w:val="center"/>
            <w:hideMark/>
          </w:tcPr>
          <w:p w14:paraId="3DBD5C53" w14:textId="222E201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 xml:space="preserve">Support the </w:t>
            </w:r>
            <w:r>
              <w:rPr>
                <w:rFonts w:ascii="Times New Roman" w:eastAsia="Microsoft JhengHei" w:hAnsi="Times New Roman" w:cs="Times New Roman"/>
              </w:rPr>
              <w:t>r</w:t>
            </w:r>
            <w:r w:rsidRPr="00294C10">
              <w:rPr>
                <w:rFonts w:ascii="Times New Roman" w:eastAsia="Microsoft JhengHei" w:hAnsi="Times New Roman" w:cs="Times New Roman"/>
              </w:rPr>
              <w:t xml:space="preserve">ecruitment of a </w:t>
            </w:r>
            <w:r>
              <w:rPr>
                <w:rFonts w:ascii="Times New Roman" w:eastAsia="Microsoft JhengHei" w:hAnsi="Times New Roman" w:cs="Times New Roman"/>
              </w:rPr>
              <w:t>D</w:t>
            </w:r>
            <w:r w:rsidRPr="00294C10">
              <w:rPr>
                <w:rFonts w:ascii="Times New Roman" w:eastAsia="Microsoft JhengHei" w:hAnsi="Times New Roman" w:cs="Times New Roman"/>
              </w:rPr>
              <w:t xml:space="preserve">ata </w:t>
            </w:r>
            <w:r>
              <w:rPr>
                <w:rFonts w:ascii="Times New Roman" w:eastAsia="Microsoft JhengHei" w:hAnsi="Times New Roman" w:cs="Times New Roman"/>
              </w:rPr>
              <w:t>M</w:t>
            </w:r>
            <w:r w:rsidRPr="00294C10">
              <w:rPr>
                <w:rFonts w:ascii="Times New Roman" w:eastAsia="Microsoft JhengHei" w:hAnsi="Times New Roman" w:cs="Times New Roman"/>
              </w:rPr>
              <w:t xml:space="preserve">anager </w:t>
            </w:r>
          </w:p>
        </w:tc>
        <w:tc>
          <w:tcPr>
            <w:tcW w:w="2699"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248BA5BC"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1 Data Manager</w:t>
            </w:r>
          </w:p>
        </w:tc>
        <w:tc>
          <w:tcPr>
            <w:tcW w:w="834"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1C61DF03"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71B53507"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4FC03D8F" w14:textId="5E91D7BD" w:rsidR="00C37B78" w:rsidRPr="00294C10" w:rsidRDefault="00C37B78" w:rsidP="00731502">
            <w:pPr>
              <w:spacing w:after="0"/>
              <w:rPr>
                <w:rFonts w:ascii="Times New Roman" w:eastAsia="Microsoft JhengHei" w:hAnsi="Times New Roman" w:cs="Times New Roman"/>
              </w:rPr>
            </w:pPr>
          </w:p>
        </w:tc>
        <w:tc>
          <w:tcPr>
            <w:tcW w:w="249" w:type="dxa"/>
            <w:gridSpan w:val="2"/>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1D068612" w14:textId="6E8270E6"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49"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1E522254"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4FFBB66C" w14:textId="77777777" w:rsidR="00C37B78" w:rsidRPr="00294C10" w:rsidRDefault="00C37B78" w:rsidP="00731502">
            <w:pPr>
              <w:spacing w:after="0"/>
              <w:rPr>
                <w:rFonts w:ascii="Times New Roman" w:eastAsia="Microsoft JhengHei" w:hAnsi="Times New Roman" w:cs="Times New Roman"/>
              </w:rPr>
            </w:pPr>
          </w:p>
        </w:tc>
        <w:tc>
          <w:tcPr>
            <w:tcW w:w="253"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6923923"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32A69668"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3BE4F171"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590F57D6"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3CA99A23" w14:textId="77777777" w:rsidR="00C37B78" w:rsidRPr="00294C10" w:rsidRDefault="00C37B78" w:rsidP="00731502">
            <w:pPr>
              <w:spacing w:after="0"/>
              <w:rPr>
                <w:rFonts w:ascii="Times New Roman" w:eastAsia="Microsoft JhengHei" w:hAnsi="Times New Roman" w:cs="Times New Roman"/>
              </w:rPr>
            </w:pPr>
          </w:p>
        </w:tc>
        <w:tc>
          <w:tcPr>
            <w:tcW w:w="310"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518B120C"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5F402E53" w14:textId="77777777" w:rsidR="00C37B78" w:rsidRPr="00294C10" w:rsidRDefault="00C37B78" w:rsidP="00731502">
            <w:pPr>
              <w:spacing w:after="0"/>
              <w:rPr>
                <w:rFonts w:ascii="Times New Roman" w:eastAsia="Microsoft JhengHei" w:hAnsi="Times New Roman" w:cs="Times New Roman"/>
              </w:rPr>
            </w:pPr>
          </w:p>
        </w:tc>
        <w:tc>
          <w:tcPr>
            <w:tcW w:w="1737"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3C3E096F"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UBOS/ OPM</w:t>
            </w:r>
          </w:p>
        </w:tc>
      </w:tr>
      <w:tr w:rsidR="00C37B78" w:rsidRPr="00294C10" w14:paraId="6327FCD5" w14:textId="77777777" w:rsidTr="00800EC0">
        <w:trPr>
          <w:trHeight w:val="315"/>
        </w:trPr>
        <w:tc>
          <w:tcPr>
            <w:tcW w:w="1967"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23AB2F87" w14:textId="1C0E4F25"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 xml:space="preserve">Recruit and place and support the Senior Data Analysis Advisor </w:t>
            </w:r>
          </w:p>
        </w:tc>
        <w:tc>
          <w:tcPr>
            <w:tcW w:w="26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94B251B"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1 Senior Data Analysis Advisor</w:t>
            </w:r>
          </w:p>
        </w:tc>
        <w:tc>
          <w:tcPr>
            <w:tcW w:w="83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2DB7F8F"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9B96970" w14:textId="493895DB"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90EDB61" w14:textId="401E76C5" w:rsidR="00C37B78" w:rsidRPr="00294C10" w:rsidRDefault="00C37B78" w:rsidP="00731502">
            <w:pPr>
              <w:spacing w:after="0"/>
              <w:rPr>
                <w:rFonts w:ascii="Times New Roman" w:eastAsia="Microsoft JhengHei" w:hAnsi="Times New Roman" w:cs="Times New Roman"/>
              </w:rPr>
            </w:pPr>
          </w:p>
        </w:tc>
        <w:tc>
          <w:tcPr>
            <w:tcW w:w="249"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A031571" w14:textId="20C2E88C"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35A7DE5"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19C9F1F" w14:textId="77777777" w:rsidR="00C37B78" w:rsidRPr="00294C10" w:rsidRDefault="00C37B78" w:rsidP="00731502">
            <w:pPr>
              <w:spacing w:after="0"/>
              <w:rPr>
                <w:rFonts w:ascii="Times New Roman" w:eastAsia="Microsoft JhengHei" w:hAnsi="Times New Roman" w:cs="Times New Roman"/>
              </w:rPr>
            </w:pPr>
          </w:p>
        </w:tc>
        <w:tc>
          <w:tcPr>
            <w:tcW w:w="253"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0913571"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DBBE6FA"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C98BDC5"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AB4E3D8"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8958E90" w14:textId="77777777" w:rsidR="00C37B78" w:rsidRPr="00294C10" w:rsidRDefault="00C37B78" w:rsidP="00731502">
            <w:pPr>
              <w:spacing w:after="0"/>
              <w:rPr>
                <w:rFonts w:ascii="Times New Roman" w:eastAsia="Microsoft JhengHei" w:hAnsi="Times New Roman" w:cs="Times New Roman"/>
              </w:rPr>
            </w:pPr>
          </w:p>
        </w:tc>
        <w:tc>
          <w:tcPr>
            <w:tcW w:w="31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C8B13E4"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E86C2C2" w14:textId="77777777" w:rsidR="00C37B78" w:rsidRPr="00294C10" w:rsidRDefault="00C37B78" w:rsidP="00731502">
            <w:pPr>
              <w:spacing w:after="0"/>
              <w:rPr>
                <w:rFonts w:ascii="Times New Roman" w:eastAsia="Microsoft JhengHei" w:hAnsi="Times New Roman" w:cs="Times New Roman"/>
              </w:rPr>
            </w:pPr>
          </w:p>
        </w:tc>
        <w:tc>
          <w:tcPr>
            <w:tcW w:w="1737"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2EA5768"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UNICEF-(Technical assistance )</w:t>
            </w:r>
          </w:p>
        </w:tc>
      </w:tr>
      <w:tr w:rsidR="00C37B78" w:rsidRPr="00294C10" w14:paraId="6684E9AD" w14:textId="77777777" w:rsidTr="00800EC0">
        <w:trPr>
          <w:trHeight w:val="615"/>
        </w:trPr>
        <w:tc>
          <w:tcPr>
            <w:tcW w:w="1967"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101B5F3C" w14:textId="4745FE5C"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Finalise procurement of office equipment</w:t>
            </w:r>
          </w:p>
        </w:tc>
        <w:tc>
          <w:tcPr>
            <w:tcW w:w="26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5212AD6" w14:textId="77777777" w:rsidR="00C37B78" w:rsidRPr="00294C10" w:rsidRDefault="00C37B78" w:rsidP="00731502">
            <w:pPr>
              <w:spacing w:after="0"/>
              <w:rPr>
                <w:rFonts w:ascii="Times New Roman" w:eastAsia="Microsoft JhengHei" w:hAnsi="Times New Roman" w:cs="Times New Roman"/>
              </w:rPr>
            </w:pPr>
          </w:p>
        </w:tc>
        <w:tc>
          <w:tcPr>
            <w:tcW w:w="83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4750365"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810279C"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ECC776C"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49"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50E2581"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AC19357"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F3E4366" w14:textId="77777777" w:rsidR="00C37B78" w:rsidRPr="00294C10" w:rsidRDefault="00C37B78" w:rsidP="00731502">
            <w:pPr>
              <w:spacing w:after="0"/>
              <w:rPr>
                <w:rFonts w:ascii="Times New Roman" w:eastAsia="Microsoft JhengHei" w:hAnsi="Times New Roman" w:cs="Times New Roman"/>
              </w:rPr>
            </w:pPr>
          </w:p>
        </w:tc>
        <w:tc>
          <w:tcPr>
            <w:tcW w:w="253"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2AC953D"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1E648A8"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A7E4CD7"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A56BEF4"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CE8713B" w14:textId="77777777" w:rsidR="00C37B78" w:rsidRPr="00294C10" w:rsidRDefault="00C37B78" w:rsidP="00731502">
            <w:pPr>
              <w:spacing w:after="0"/>
              <w:rPr>
                <w:rFonts w:ascii="Times New Roman" w:eastAsia="Microsoft JhengHei" w:hAnsi="Times New Roman" w:cs="Times New Roman"/>
              </w:rPr>
            </w:pPr>
          </w:p>
        </w:tc>
        <w:tc>
          <w:tcPr>
            <w:tcW w:w="31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C4CAF0F"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4E4CF5B" w14:textId="77777777" w:rsidR="00C37B78" w:rsidRPr="00294C10" w:rsidRDefault="00C37B78" w:rsidP="00731502">
            <w:pPr>
              <w:spacing w:after="0"/>
              <w:rPr>
                <w:rFonts w:ascii="Times New Roman" w:eastAsia="Microsoft JhengHei" w:hAnsi="Times New Roman" w:cs="Times New Roman"/>
              </w:rPr>
            </w:pPr>
          </w:p>
        </w:tc>
        <w:tc>
          <w:tcPr>
            <w:tcW w:w="1737"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8F3A81A"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UBOS / OPM</w:t>
            </w:r>
          </w:p>
        </w:tc>
      </w:tr>
      <w:tr w:rsidR="00C37B78" w:rsidRPr="00294C10" w14:paraId="2FECC602" w14:textId="77777777" w:rsidTr="003B0A00">
        <w:trPr>
          <w:trHeight w:val="339"/>
        </w:trPr>
        <w:tc>
          <w:tcPr>
            <w:tcW w:w="10429" w:type="dxa"/>
            <w:gridSpan w:val="18"/>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tcPr>
          <w:p w14:paraId="140571D5"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b/>
                <w:i/>
              </w:rPr>
              <w:t>A1.6 Map sources of data of interest to the NIPN and define the principles for sharing and using data</w:t>
            </w:r>
          </w:p>
        </w:tc>
      </w:tr>
      <w:tr w:rsidR="00C37B78" w:rsidRPr="00294C10" w14:paraId="548A2F1C" w14:textId="77777777" w:rsidTr="00800EC0">
        <w:trPr>
          <w:trHeight w:val="705"/>
        </w:trPr>
        <w:tc>
          <w:tcPr>
            <w:tcW w:w="1967"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tcPr>
          <w:p w14:paraId="516F5990" w14:textId="365F078A" w:rsidR="00C37B78" w:rsidRPr="00294C10" w:rsidRDefault="00C37B78" w:rsidP="00731502">
            <w:pPr>
              <w:spacing w:after="0"/>
              <w:rPr>
                <w:rFonts w:ascii="Times New Roman" w:eastAsia="Microsoft JhengHei" w:hAnsi="Times New Roman" w:cs="Times New Roman"/>
              </w:rPr>
            </w:pPr>
            <w:r>
              <w:rPr>
                <w:rFonts w:ascii="Times New Roman" w:eastAsia="Microsoft JhengHei" w:hAnsi="Times New Roman" w:cs="Times New Roman"/>
              </w:rPr>
              <w:t xml:space="preserve">Disseminate the </w:t>
            </w:r>
            <w:r w:rsidRPr="00017AF9">
              <w:rPr>
                <w:rFonts w:ascii="Times New Roman" w:eastAsia="Microsoft JhengHei" w:hAnsi="Times New Roman" w:cs="Times New Roman"/>
                <w:i/>
              </w:rPr>
              <w:t>Public Sector Data Source Mapping Report</w:t>
            </w:r>
            <w:r w:rsidRPr="00294C10">
              <w:rPr>
                <w:rFonts w:ascii="Times New Roman" w:eastAsia="Microsoft JhengHei" w:hAnsi="Times New Roman" w:cs="Times New Roman"/>
              </w:rPr>
              <w:t xml:space="preserve"> </w:t>
            </w:r>
          </w:p>
        </w:tc>
        <w:tc>
          <w:tcPr>
            <w:tcW w:w="26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37CBDC8E" w14:textId="77777777" w:rsidR="00C37B78" w:rsidRPr="00294C10" w:rsidRDefault="00C37B78" w:rsidP="00731502">
            <w:pPr>
              <w:spacing w:after="0"/>
              <w:rPr>
                <w:rFonts w:ascii="Times New Roman" w:eastAsia="Microsoft JhengHei" w:hAnsi="Times New Roman" w:cs="Times New Roman"/>
              </w:rPr>
            </w:pPr>
          </w:p>
        </w:tc>
        <w:tc>
          <w:tcPr>
            <w:tcW w:w="83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22D8F500" w14:textId="33167E60"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783BCA6D"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28D1B81A" w14:textId="79BF43B9"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49"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109084B5"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133FBD44" w14:textId="425B3940"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0F4CA54F" w14:textId="77777777" w:rsidR="00C37B78" w:rsidRPr="00294C10" w:rsidRDefault="00C37B78" w:rsidP="00731502">
            <w:pPr>
              <w:spacing w:after="0"/>
              <w:rPr>
                <w:rFonts w:ascii="Times New Roman" w:eastAsia="Microsoft JhengHei" w:hAnsi="Times New Roman" w:cs="Times New Roman"/>
              </w:rPr>
            </w:pPr>
          </w:p>
        </w:tc>
        <w:tc>
          <w:tcPr>
            <w:tcW w:w="253"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0A6E85BE"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4D0D8CC9"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1BDECECB"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4DAFF812"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72CC9876" w14:textId="77777777" w:rsidR="00C37B78" w:rsidRPr="00294C10" w:rsidRDefault="00C37B78" w:rsidP="00731502">
            <w:pPr>
              <w:spacing w:after="0"/>
              <w:rPr>
                <w:rFonts w:ascii="Times New Roman" w:eastAsia="Microsoft JhengHei" w:hAnsi="Times New Roman" w:cs="Times New Roman"/>
              </w:rPr>
            </w:pPr>
          </w:p>
        </w:tc>
        <w:tc>
          <w:tcPr>
            <w:tcW w:w="31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2E01E379"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1980757F" w14:textId="77777777" w:rsidR="00C37B78" w:rsidRPr="00294C10" w:rsidRDefault="00C37B78" w:rsidP="00731502">
            <w:pPr>
              <w:spacing w:after="0"/>
              <w:rPr>
                <w:rFonts w:ascii="Times New Roman" w:eastAsia="Microsoft JhengHei" w:hAnsi="Times New Roman" w:cs="Times New Roman"/>
              </w:rPr>
            </w:pPr>
          </w:p>
        </w:tc>
        <w:tc>
          <w:tcPr>
            <w:tcW w:w="1737"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7028491F" w14:textId="40B01C0D"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OPM / UBOS</w:t>
            </w:r>
          </w:p>
        </w:tc>
      </w:tr>
      <w:tr w:rsidR="00C37B78" w:rsidRPr="00294C10" w14:paraId="6B40AD46" w14:textId="77777777" w:rsidTr="00800EC0">
        <w:trPr>
          <w:trHeight w:val="705"/>
        </w:trPr>
        <w:tc>
          <w:tcPr>
            <w:tcW w:w="1967"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tcPr>
          <w:p w14:paraId="0C089F90" w14:textId="186A7932"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 xml:space="preserve">Conduct </w:t>
            </w:r>
            <w:r>
              <w:rPr>
                <w:rFonts w:ascii="Times New Roman" w:eastAsia="Microsoft JhengHei" w:hAnsi="Times New Roman" w:cs="Times New Roman"/>
              </w:rPr>
              <w:t>d</w:t>
            </w:r>
            <w:r w:rsidRPr="00294C10">
              <w:rPr>
                <w:rFonts w:ascii="Times New Roman" w:eastAsia="Microsoft JhengHei" w:hAnsi="Times New Roman" w:cs="Times New Roman"/>
              </w:rPr>
              <w:t xml:space="preserve">ata mapping in non-state actors </w:t>
            </w:r>
          </w:p>
        </w:tc>
        <w:tc>
          <w:tcPr>
            <w:tcW w:w="26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41DE10B5" w14:textId="77777777" w:rsidR="00C37B78" w:rsidRPr="00294C10" w:rsidRDefault="00C37B78" w:rsidP="00731502">
            <w:pPr>
              <w:spacing w:after="0"/>
              <w:rPr>
                <w:rFonts w:ascii="Times New Roman" w:eastAsia="Microsoft JhengHei" w:hAnsi="Times New Roman" w:cs="Times New Roman"/>
              </w:rPr>
            </w:pPr>
          </w:p>
        </w:tc>
        <w:tc>
          <w:tcPr>
            <w:tcW w:w="83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7F33CED6" w14:textId="77777777" w:rsidR="00C37B78" w:rsidRPr="00294C10" w:rsidDel="00D85F07"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0192D4D8"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78FC0190" w14:textId="77777777" w:rsidR="00C37B78" w:rsidRPr="00294C10" w:rsidRDefault="00C37B78" w:rsidP="00731502">
            <w:pPr>
              <w:spacing w:after="0"/>
              <w:rPr>
                <w:rFonts w:ascii="Times New Roman" w:eastAsia="Microsoft JhengHei" w:hAnsi="Times New Roman" w:cs="Times New Roman"/>
              </w:rPr>
            </w:pPr>
          </w:p>
        </w:tc>
        <w:tc>
          <w:tcPr>
            <w:tcW w:w="249"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76D4D9C3"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5EB2FB29" w14:textId="47B81FBF"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r w:rsidRPr="00294C10" w:rsidDel="00D85F07">
              <w:rPr>
                <w:rFonts w:ascii="Times New Roman" w:eastAsia="Microsoft JhengHei" w:hAnsi="Times New Roman" w:cs="Times New Roman"/>
              </w:rPr>
              <w:t xml:space="preserve"> </w:t>
            </w: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135A2E56" w14:textId="77777777" w:rsidR="00C37B78" w:rsidRPr="00294C10" w:rsidRDefault="00C37B78" w:rsidP="00731502">
            <w:pPr>
              <w:spacing w:after="0"/>
              <w:rPr>
                <w:rFonts w:ascii="Times New Roman" w:eastAsia="Microsoft JhengHei" w:hAnsi="Times New Roman" w:cs="Times New Roman"/>
              </w:rPr>
            </w:pPr>
          </w:p>
        </w:tc>
        <w:tc>
          <w:tcPr>
            <w:tcW w:w="253"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05B055F0"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58DD909B"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470181E5"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1FE10423"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1668734E" w14:textId="77777777" w:rsidR="00C37B78" w:rsidRPr="00294C10" w:rsidRDefault="00C37B78" w:rsidP="00731502">
            <w:pPr>
              <w:spacing w:after="0"/>
              <w:rPr>
                <w:rFonts w:ascii="Times New Roman" w:eastAsia="Microsoft JhengHei" w:hAnsi="Times New Roman" w:cs="Times New Roman"/>
              </w:rPr>
            </w:pPr>
          </w:p>
        </w:tc>
        <w:tc>
          <w:tcPr>
            <w:tcW w:w="31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401C40D7"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16F05937" w14:textId="77777777" w:rsidR="00C37B78" w:rsidRPr="00294C10" w:rsidRDefault="00C37B78" w:rsidP="00731502">
            <w:pPr>
              <w:spacing w:after="0"/>
              <w:rPr>
                <w:rFonts w:ascii="Times New Roman" w:eastAsia="Microsoft JhengHei" w:hAnsi="Times New Roman" w:cs="Times New Roman"/>
              </w:rPr>
            </w:pPr>
          </w:p>
        </w:tc>
        <w:tc>
          <w:tcPr>
            <w:tcW w:w="1737"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1D9B560B" w14:textId="7DA6BF25"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UBOS</w:t>
            </w:r>
          </w:p>
        </w:tc>
      </w:tr>
      <w:tr w:rsidR="00C37B78" w:rsidRPr="00294C10" w14:paraId="0D42C34C" w14:textId="77777777" w:rsidTr="00800EC0">
        <w:trPr>
          <w:trHeight w:val="570"/>
        </w:trPr>
        <w:tc>
          <w:tcPr>
            <w:tcW w:w="1967"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543E20F5" w14:textId="3F30E35B"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 xml:space="preserve">Finalise the MOU on data sharing </w:t>
            </w:r>
          </w:p>
        </w:tc>
        <w:tc>
          <w:tcPr>
            <w:tcW w:w="26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E834466" w14:textId="518F0295" w:rsidR="00C37B78" w:rsidRPr="00294C10" w:rsidRDefault="00C37B78" w:rsidP="00731502">
            <w:pPr>
              <w:spacing w:after="0"/>
              <w:rPr>
                <w:rFonts w:ascii="Times New Roman" w:eastAsia="Microsoft JhengHei" w:hAnsi="Times New Roman" w:cs="Times New Roman"/>
              </w:rPr>
            </w:pPr>
            <w:r>
              <w:rPr>
                <w:rFonts w:ascii="Times New Roman" w:eastAsia="Microsoft JhengHei" w:hAnsi="Times New Roman" w:cs="Times New Roman"/>
              </w:rPr>
              <w:t>1</w:t>
            </w:r>
            <w:r w:rsidRPr="00294C10">
              <w:rPr>
                <w:rFonts w:ascii="Times New Roman" w:eastAsia="Microsoft JhengHei" w:hAnsi="Times New Roman" w:cs="Times New Roman"/>
              </w:rPr>
              <w:t xml:space="preserve"> MoU</w:t>
            </w:r>
          </w:p>
        </w:tc>
        <w:tc>
          <w:tcPr>
            <w:tcW w:w="83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CE3DE63"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CD75402"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BBE949D" w14:textId="77777777" w:rsidR="00C37B78" w:rsidRPr="00294C10" w:rsidRDefault="00C37B78" w:rsidP="00731502">
            <w:pPr>
              <w:spacing w:after="0"/>
              <w:rPr>
                <w:rFonts w:ascii="Times New Roman" w:eastAsia="Microsoft JhengHei" w:hAnsi="Times New Roman" w:cs="Times New Roman"/>
              </w:rPr>
            </w:pPr>
          </w:p>
        </w:tc>
        <w:tc>
          <w:tcPr>
            <w:tcW w:w="249"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958143E"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30D53C1"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1530D06"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53"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A2766F6"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4A5C5A9"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69C9327"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FC5FFD5"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9F45EDA" w14:textId="77777777" w:rsidR="00C37B78" w:rsidRPr="00294C10" w:rsidRDefault="00C37B78" w:rsidP="00731502">
            <w:pPr>
              <w:spacing w:after="0"/>
              <w:rPr>
                <w:rFonts w:ascii="Times New Roman" w:eastAsia="Microsoft JhengHei" w:hAnsi="Times New Roman" w:cs="Times New Roman"/>
              </w:rPr>
            </w:pPr>
          </w:p>
        </w:tc>
        <w:tc>
          <w:tcPr>
            <w:tcW w:w="31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EE7AE2F"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9120482" w14:textId="77777777" w:rsidR="00C37B78" w:rsidRPr="00294C10" w:rsidRDefault="00C37B78" w:rsidP="00731502">
            <w:pPr>
              <w:spacing w:after="0"/>
              <w:rPr>
                <w:rFonts w:ascii="Times New Roman" w:eastAsia="Microsoft JhengHei" w:hAnsi="Times New Roman" w:cs="Times New Roman"/>
              </w:rPr>
            </w:pPr>
          </w:p>
        </w:tc>
        <w:tc>
          <w:tcPr>
            <w:tcW w:w="1737"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343DB58"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SDA</w:t>
            </w:r>
          </w:p>
        </w:tc>
      </w:tr>
      <w:tr w:rsidR="00C37B78" w:rsidRPr="00294C10" w14:paraId="217F08A2" w14:textId="77777777" w:rsidTr="00800EC0">
        <w:trPr>
          <w:trHeight w:val="765"/>
        </w:trPr>
        <w:tc>
          <w:tcPr>
            <w:tcW w:w="1967"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554AE5B1" w14:textId="06A12830" w:rsidR="00C37B78" w:rsidRPr="00294C10" w:rsidRDefault="00C37B78">
            <w:pPr>
              <w:spacing w:after="0"/>
              <w:rPr>
                <w:rFonts w:ascii="Times New Roman" w:eastAsia="Microsoft JhengHei" w:hAnsi="Times New Roman" w:cs="Times New Roman"/>
              </w:rPr>
            </w:pPr>
            <w:r w:rsidRPr="00294C10">
              <w:rPr>
                <w:rFonts w:ascii="Times New Roman" w:eastAsia="Microsoft JhengHei" w:hAnsi="Times New Roman" w:cs="Times New Roman"/>
              </w:rPr>
              <w:t>Validat</w:t>
            </w:r>
            <w:r>
              <w:rPr>
                <w:rFonts w:ascii="Times New Roman" w:eastAsia="Microsoft JhengHei" w:hAnsi="Times New Roman" w:cs="Times New Roman"/>
              </w:rPr>
              <w:t>ion workshop and disseminate</w:t>
            </w:r>
            <w:r w:rsidRPr="00294C10">
              <w:rPr>
                <w:rFonts w:ascii="Times New Roman" w:eastAsia="Microsoft JhengHei" w:hAnsi="Times New Roman" w:cs="Times New Roman"/>
              </w:rPr>
              <w:t xml:space="preserve"> the Data Landscape </w:t>
            </w:r>
            <w:r>
              <w:rPr>
                <w:rFonts w:ascii="Times New Roman" w:eastAsia="Microsoft JhengHei" w:hAnsi="Times New Roman" w:cs="Times New Roman"/>
              </w:rPr>
              <w:t>R</w:t>
            </w:r>
            <w:r w:rsidRPr="00294C10">
              <w:rPr>
                <w:rFonts w:ascii="Times New Roman" w:eastAsia="Microsoft JhengHei" w:hAnsi="Times New Roman" w:cs="Times New Roman"/>
              </w:rPr>
              <w:t xml:space="preserve">eport </w:t>
            </w:r>
            <w:r>
              <w:rPr>
                <w:rFonts w:ascii="Times New Roman" w:eastAsia="Microsoft JhengHei" w:hAnsi="Times New Roman" w:cs="Times New Roman"/>
              </w:rPr>
              <w:t>(Public as well as non-state)</w:t>
            </w:r>
          </w:p>
        </w:tc>
        <w:tc>
          <w:tcPr>
            <w:tcW w:w="26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55AA226"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1 workshop</w:t>
            </w:r>
          </w:p>
        </w:tc>
        <w:tc>
          <w:tcPr>
            <w:tcW w:w="83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10B6664"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D63FB52"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FAD4F54" w14:textId="77777777" w:rsidR="00C37B78" w:rsidRPr="00294C10" w:rsidRDefault="00C37B78" w:rsidP="00731502">
            <w:pPr>
              <w:spacing w:after="0"/>
              <w:rPr>
                <w:rFonts w:ascii="Times New Roman" w:eastAsia="Microsoft JhengHei" w:hAnsi="Times New Roman" w:cs="Times New Roman"/>
              </w:rPr>
            </w:pPr>
          </w:p>
        </w:tc>
        <w:tc>
          <w:tcPr>
            <w:tcW w:w="249"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6C941DA" w14:textId="6F8F6591"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1F01718"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2B2D7D3" w14:textId="5598209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53"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20E86E8"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25A302C"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8F6E32C"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275EAFF"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0C51492" w14:textId="77777777" w:rsidR="00C37B78" w:rsidRPr="00294C10" w:rsidRDefault="00C37B78" w:rsidP="00731502">
            <w:pPr>
              <w:spacing w:after="0"/>
              <w:rPr>
                <w:rFonts w:ascii="Times New Roman" w:eastAsia="Microsoft JhengHei" w:hAnsi="Times New Roman" w:cs="Times New Roman"/>
              </w:rPr>
            </w:pPr>
          </w:p>
        </w:tc>
        <w:tc>
          <w:tcPr>
            <w:tcW w:w="31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3B32060"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9EDB59B" w14:textId="77777777" w:rsidR="00C37B78" w:rsidRPr="00294C10" w:rsidRDefault="00C37B78" w:rsidP="00731502">
            <w:pPr>
              <w:spacing w:after="0"/>
              <w:rPr>
                <w:rFonts w:ascii="Times New Roman" w:eastAsia="Microsoft JhengHei" w:hAnsi="Times New Roman" w:cs="Times New Roman"/>
              </w:rPr>
            </w:pPr>
          </w:p>
        </w:tc>
        <w:tc>
          <w:tcPr>
            <w:tcW w:w="1737"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F5CADA8"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OPM/UBOS</w:t>
            </w:r>
          </w:p>
        </w:tc>
      </w:tr>
      <w:tr w:rsidR="00C37B78" w:rsidRPr="00294C10" w14:paraId="4009ED11" w14:textId="77777777" w:rsidTr="00800EC0">
        <w:trPr>
          <w:trHeight w:val="915"/>
        </w:trPr>
        <w:tc>
          <w:tcPr>
            <w:tcW w:w="1967"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217AF968"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Dissemination of the data landscape report workshop</w:t>
            </w:r>
          </w:p>
        </w:tc>
        <w:tc>
          <w:tcPr>
            <w:tcW w:w="26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5BEDA5C"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1 Workshop</w:t>
            </w:r>
          </w:p>
        </w:tc>
        <w:tc>
          <w:tcPr>
            <w:tcW w:w="83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5CBAB28"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171C5B1"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4B9FEED" w14:textId="77777777" w:rsidR="00C37B78" w:rsidRPr="00294C10" w:rsidRDefault="00C37B78" w:rsidP="00731502">
            <w:pPr>
              <w:spacing w:after="0"/>
              <w:rPr>
                <w:rFonts w:ascii="Times New Roman" w:eastAsia="Microsoft JhengHei" w:hAnsi="Times New Roman" w:cs="Times New Roman"/>
              </w:rPr>
            </w:pPr>
          </w:p>
        </w:tc>
        <w:tc>
          <w:tcPr>
            <w:tcW w:w="249"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E75AC07"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35571E4"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FFF2080" w14:textId="77777777" w:rsidR="00C37B78" w:rsidRPr="00294C10" w:rsidRDefault="00C37B78" w:rsidP="00731502">
            <w:pPr>
              <w:spacing w:after="0"/>
              <w:rPr>
                <w:rFonts w:ascii="Times New Roman" w:eastAsia="Microsoft JhengHei" w:hAnsi="Times New Roman" w:cs="Times New Roman"/>
              </w:rPr>
            </w:pPr>
          </w:p>
        </w:tc>
        <w:tc>
          <w:tcPr>
            <w:tcW w:w="253"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98EC52F"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52F917C"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CED3417"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2F41B5D"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9CAA3C9" w14:textId="77777777" w:rsidR="00C37B78" w:rsidRPr="00294C10" w:rsidRDefault="00C37B78" w:rsidP="00731502">
            <w:pPr>
              <w:spacing w:after="0"/>
              <w:rPr>
                <w:rFonts w:ascii="Times New Roman" w:eastAsia="Microsoft JhengHei" w:hAnsi="Times New Roman" w:cs="Times New Roman"/>
              </w:rPr>
            </w:pPr>
          </w:p>
        </w:tc>
        <w:tc>
          <w:tcPr>
            <w:tcW w:w="31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DFA5086"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6F02449" w14:textId="77777777" w:rsidR="00C37B78" w:rsidRPr="00294C10" w:rsidRDefault="00C37B78" w:rsidP="00731502">
            <w:pPr>
              <w:spacing w:after="0"/>
              <w:rPr>
                <w:rFonts w:ascii="Times New Roman" w:eastAsia="Microsoft JhengHei" w:hAnsi="Times New Roman" w:cs="Times New Roman"/>
              </w:rPr>
            </w:pPr>
          </w:p>
        </w:tc>
        <w:tc>
          <w:tcPr>
            <w:tcW w:w="1737"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5ACC4E2"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Comms-OPM</w:t>
            </w:r>
          </w:p>
        </w:tc>
      </w:tr>
      <w:tr w:rsidR="00C37B78" w:rsidRPr="00294C10" w14:paraId="24BEEE75" w14:textId="77777777" w:rsidTr="003B0A00">
        <w:trPr>
          <w:trHeight w:val="231"/>
        </w:trPr>
        <w:tc>
          <w:tcPr>
            <w:tcW w:w="10429" w:type="dxa"/>
            <w:gridSpan w:val="18"/>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tcPr>
          <w:p w14:paraId="57D86C48"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b/>
                <w:i/>
              </w:rPr>
              <w:t>A1.7 Create a centralised repository for data related to nutrition and define mode of operation</w:t>
            </w:r>
          </w:p>
        </w:tc>
      </w:tr>
      <w:tr w:rsidR="00C37B78" w:rsidRPr="00294C10" w14:paraId="6D6B0FF8" w14:textId="77777777" w:rsidTr="00800EC0">
        <w:trPr>
          <w:trHeight w:val="660"/>
        </w:trPr>
        <w:tc>
          <w:tcPr>
            <w:tcW w:w="1967" w:type="dxa"/>
            <w:tcBorders>
              <w:top w:val="single" w:sz="6" w:space="0" w:color="CCCCCC"/>
              <w:left w:val="single" w:sz="12" w:space="0" w:color="000000"/>
              <w:bottom w:val="single" w:sz="6" w:space="0" w:color="CCCCCC"/>
              <w:right w:val="single" w:sz="12" w:space="0" w:color="000000"/>
            </w:tcBorders>
            <w:tcMar>
              <w:top w:w="0" w:type="dxa"/>
              <w:left w:w="45" w:type="dxa"/>
              <w:bottom w:w="0" w:type="dxa"/>
              <w:right w:w="45" w:type="dxa"/>
            </w:tcMar>
            <w:vAlign w:val="center"/>
            <w:hideMark/>
          </w:tcPr>
          <w:p w14:paraId="4BCED259" w14:textId="7C41F9D4"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 xml:space="preserve">Finalise the </w:t>
            </w:r>
            <w:r w:rsidR="00926BC6">
              <w:rPr>
                <w:rFonts w:ascii="Times New Roman" w:eastAsia="Microsoft JhengHei" w:hAnsi="Times New Roman" w:cs="Times New Roman"/>
              </w:rPr>
              <w:t>SO</w:t>
            </w:r>
            <w:r w:rsidR="00926BC6" w:rsidRPr="00294C10">
              <w:rPr>
                <w:rFonts w:ascii="Times New Roman" w:eastAsia="Microsoft JhengHei" w:hAnsi="Times New Roman" w:cs="Times New Roman"/>
              </w:rPr>
              <w:t>Ps</w:t>
            </w:r>
            <w:r w:rsidRPr="00294C10">
              <w:rPr>
                <w:rFonts w:ascii="Times New Roman" w:eastAsia="Microsoft JhengHei" w:hAnsi="Times New Roman" w:cs="Times New Roman"/>
              </w:rPr>
              <w:t xml:space="preserve"> for the repository</w:t>
            </w:r>
          </w:p>
        </w:tc>
        <w:tc>
          <w:tcPr>
            <w:tcW w:w="2699"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586883FC"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1</w:t>
            </w:r>
          </w:p>
        </w:tc>
        <w:tc>
          <w:tcPr>
            <w:tcW w:w="834"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3C9C4AB7"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52EB2519" w14:textId="77777777" w:rsidR="00C37B78" w:rsidRPr="00294C10" w:rsidRDefault="00C37B78" w:rsidP="00731502">
            <w:pPr>
              <w:spacing w:after="0"/>
              <w:rPr>
                <w:rFonts w:ascii="Times New Roman" w:eastAsia="Microsoft JhengHei" w:hAnsi="Times New Roman" w:cs="Times New Roman"/>
              </w:rPr>
            </w:pPr>
          </w:p>
        </w:tc>
        <w:tc>
          <w:tcPr>
            <w:tcW w:w="284" w:type="dxa"/>
            <w:gridSpan w:val="2"/>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21FB0906"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14"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3695F5F6"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32099C7C"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35C50AC7" w14:textId="77777777" w:rsidR="00C37B78" w:rsidRPr="00294C10" w:rsidRDefault="00C37B78" w:rsidP="00731502">
            <w:pPr>
              <w:spacing w:after="0"/>
              <w:rPr>
                <w:rFonts w:ascii="Times New Roman" w:eastAsia="Microsoft JhengHei" w:hAnsi="Times New Roman" w:cs="Times New Roman"/>
              </w:rPr>
            </w:pPr>
          </w:p>
        </w:tc>
        <w:tc>
          <w:tcPr>
            <w:tcW w:w="253"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33B43F1"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73AA519C"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6809BE70"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58DBB6C3"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7FFF3C24" w14:textId="77777777" w:rsidR="00C37B78" w:rsidRPr="00294C10" w:rsidRDefault="00C37B78" w:rsidP="00731502">
            <w:pPr>
              <w:spacing w:after="0"/>
              <w:rPr>
                <w:rFonts w:ascii="Times New Roman" w:eastAsia="Microsoft JhengHei" w:hAnsi="Times New Roman" w:cs="Times New Roman"/>
              </w:rPr>
            </w:pPr>
          </w:p>
        </w:tc>
        <w:tc>
          <w:tcPr>
            <w:tcW w:w="310"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7DB32118"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5C0984D6" w14:textId="77777777" w:rsidR="00C37B78" w:rsidRPr="00294C10" w:rsidRDefault="00C37B78" w:rsidP="00731502">
            <w:pPr>
              <w:spacing w:after="0"/>
              <w:rPr>
                <w:rFonts w:ascii="Times New Roman" w:eastAsia="Microsoft JhengHei" w:hAnsi="Times New Roman" w:cs="Times New Roman"/>
              </w:rPr>
            </w:pPr>
          </w:p>
        </w:tc>
        <w:tc>
          <w:tcPr>
            <w:tcW w:w="1737"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7439EDF7"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UBOS</w:t>
            </w:r>
          </w:p>
        </w:tc>
      </w:tr>
      <w:tr w:rsidR="00C37B78" w:rsidRPr="00294C10" w14:paraId="4F057335" w14:textId="77777777" w:rsidTr="00800EC0">
        <w:trPr>
          <w:trHeight w:val="315"/>
        </w:trPr>
        <w:tc>
          <w:tcPr>
            <w:tcW w:w="1967"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3F508505" w14:textId="2AFECAAE" w:rsidR="00C37B78" w:rsidRPr="00294C10" w:rsidRDefault="00C37B78">
            <w:pPr>
              <w:spacing w:after="0"/>
              <w:rPr>
                <w:rFonts w:ascii="Times New Roman" w:eastAsia="Microsoft JhengHei" w:hAnsi="Times New Roman" w:cs="Times New Roman"/>
              </w:rPr>
            </w:pPr>
            <w:r w:rsidRPr="00294C10">
              <w:rPr>
                <w:rFonts w:ascii="Times New Roman" w:eastAsia="Microsoft JhengHei" w:hAnsi="Times New Roman" w:cs="Times New Roman"/>
              </w:rPr>
              <w:t xml:space="preserve">Finalise </w:t>
            </w:r>
            <w:r w:rsidR="00926BC6">
              <w:rPr>
                <w:rFonts w:ascii="Times New Roman" w:eastAsia="Microsoft JhengHei" w:hAnsi="Times New Roman" w:cs="Times New Roman"/>
              </w:rPr>
              <w:t>ToR</w:t>
            </w:r>
            <w:r w:rsidRPr="00294C10">
              <w:rPr>
                <w:rFonts w:ascii="Times New Roman" w:eastAsia="Microsoft JhengHei" w:hAnsi="Times New Roman" w:cs="Times New Roman"/>
              </w:rPr>
              <w:t xml:space="preserve"> and for the consultant to design the </w:t>
            </w:r>
            <w:r>
              <w:rPr>
                <w:rFonts w:ascii="Times New Roman" w:eastAsia="Microsoft JhengHei" w:hAnsi="Times New Roman" w:cs="Times New Roman"/>
              </w:rPr>
              <w:t>W</w:t>
            </w:r>
            <w:r w:rsidRPr="00294C10">
              <w:rPr>
                <w:rFonts w:ascii="Times New Roman" w:eastAsia="Microsoft JhengHei" w:hAnsi="Times New Roman" w:cs="Times New Roman"/>
              </w:rPr>
              <w:t xml:space="preserve">eb </w:t>
            </w:r>
            <w:r>
              <w:rPr>
                <w:rFonts w:ascii="Times New Roman" w:eastAsia="Microsoft JhengHei" w:hAnsi="Times New Roman" w:cs="Times New Roman"/>
              </w:rPr>
              <w:t>B</w:t>
            </w:r>
            <w:r w:rsidRPr="00294C10">
              <w:rPr>
                <w:rFonts w:ascii="Times New Roman" w:eastAsia="Microsoft JhengHei" w:hAnsi="Times New Roman" w:cs="Times New Roman"/>
              </w:rPr>
              <w:t xml:space="preserve">ased </w:t>
            </w:r>
            <w:r>
              <w:rPr>
                <w:rFonts w:ascii="Times New Roman" w:eastAsia="Microsoft JhengHei" w:hAnsi="Times New Roman" w:cs="Times New Roman"/>
              </w:rPr>
              <w:t>C</w:t>
            </w:r>
            <w:r w:rsidRPr="00294C10">
              <w:rPr>
                <w:rFonts w:ascii="Times New Roman" w:eastAsia="Microsoft JhengHei" w:hAnsi="Times New Roman" w:cs="Times New Roman"/>
              </w:rPr>
              <w:t xml:space="preserve">entralised </w:t>
            </w:r>
            <w:r>
              <w:rPr>
                <w:rFonts w:ascii="Times New Roman" w:eastAsia="Microsoft JhengHei" w:hAnsi="Times New Roman" w:cs="Times New Roman"/>
              </w:rPr>
              <w:t>R</w:t>
            </w:r>
            <w:r w:rsidRPr="00294C10">
              <w:rPr>
                <w:rFonts w:ascii="Times New Roman" w:eastAsia="Microsoft JhengHei" w:hAnsi="Times New Roman" w:cs="Times New Roman"/>
              </w:rPr>
              <w:t>epository</w:t>
            </w:r>
            <w:r>
              <w:rPr>
                <w:rFonts w:ascii="Times New Roman" w:eastAsia="Microsoft JhengHei" w:hAnsi="Times New Roman" w:cs="Times New Roman"/>
              </w:rPr>
              <w:t xml:space="preserve"> for Nutrition Data</w:t>
            </w:r>
          </w:p>
        </w:tc>
        <w:tc>
          <w:tcPr>
            <w:tcW w:w="26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F0BE843"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 xml:space="preserve">1 ToR </w:t>
            </w:r>
          </w:p>
        </w:tc>
        <w:tc>
          <w:tcPr>
            <w:tcW w:w="83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6DA04D7"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4F89648" w14:textId="77777777" w:rsidR="00C37B78" w:rsidRPr="00294C10" w:rsidRDefault="00C37B78" w:rsidP="00731502">
            <w:pPr>
              <w:spacing w:after="0"/>
              <w:rPr>
                <w:rFonts w:ascii="Times New Roman" w:eastAsia="Microsoft JhengHei" w:hAnsi="Times New Roman" w:cs="Times New Roman"/>
              </w:rPr>
            </w:pPr>
          </w:p>
        </w:tc>
        <w:tc>
          <w:tcPr>
            <w:tcW w:w="284"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FAA0A64" w14:textId="7A85F60D" w:rsidR="00C37B78" w:rsidRPr="00294C10" w:rsidRDefault="00C37B78" w:rsidP="00731502">
            <w:pPr>
              <w:spacing w:after="0"/>
              <w:rPr>
                <w:rFonts w:ascii="Times New Roman" w:eastAsia="Microsoft JhengHei" w:hAnsi="Times New Roman" w:cs="Times New Roman"/>
              </w:rPr>
            </w:pPr>
          </w:p>
        </w:tc>
        <w:tc>
          <w:tcPr>
            <w:tcW w:w="2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95D8E0C" w14:textId="79AC8C20"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51F3588"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9556DB6" w14:textId="77777777" w:rsidR="00C37B78" w:rsidRPr="00294C10" w:rsidRDefault="00C37B78" w:rsidP="00731502">
            <w:pPr>
              <w:spacing w:after="0"/>
              <w:rPr>
                <w:rFonts w:ascii="Times New Roman" w:eastAsia="Microsoft JhengHei" w:hAnsi="Times New Roman" w:cs="Times New Roman"/>
              </w:rPr>
            </w:pPr>
          </w:p>
        </w:tc>
        <w:tc>
          <w:tcPr>
            <w:tcW w:w="253"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D5EA7A6"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3525E8D"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A02197F"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D98E18B"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D118B7B" w14:textId="362E8A09" w:rsidR="00C37B78" w:rsidRPr="00294C10" w:rsidRDefault="00C37B78" w:rsidP="00731502">
            <w:pPr>
              <w:spacing w:after="0"/>
              <w:rPr>
                <w:rFonts w:ascii="Times New Roman" w:eastAsia="Microsoft JhengHei" w:hAnsi="Times New Roman" w:cs="Times New Roman"/>
              </w:rPr>
            </w:pPr>
          </w:p>
        </w:tc>
        <w:tc>
          <w:tcPr>
            <w:tcW w:w="31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520BC6F"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3E9C47E" w14:textId="77777777" w:rsidR="00C37B78" w:rsidRPr="00294C10" w:rsidRDefault="00C37B78" w:rsidP="00731502">
            <w:pPr>
              <w:spacing w:after="0"/>
              <w:rPr>
                <w:rFonts w:ascii="Times New Roman" w:eastAsia="Microsoft JhengHei" w:hAnsi="Times New Roman" w:cs="Times New Roman"/>
              </w:rPr>
            </w:pPr>
          </w:p>
        </w:tc>
        <w:tc>
          <w:tcPr>
            <w:tcW w:w="1737"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A23EB43"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UBOS &amp; OPM</w:t>
            </w:r>
          </w:p>
        </w:tc>
      </w:tr>
      <w:tr w:rsidR="00C37B78" w:rsidRPr="00294C10" w14:paraId="058D96F8" w14:textId="77777777" w:rsidTr="00800EC0">
        <w:trPr>
          <w:trHeight w:val="735"/>
        </w:trPr>
        <w:tc>
          <w:tcPr>
            <w:tcW w:w="1967"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1F219A7D" w14:textId="49F4D5AD"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 xml:space="preserve">Recruit consultant to </w:t>
            </w:r>
            <w:r>
              <w:rPr>
                <w:rFonts w:ascii="Times New Roman" w:eastAsia="Microsoft JhengHei" w:hAnsi="Times New Roman" w:cs="Times New Roman"/>
              </w:rPr>
              <w:t>establish</w:t>
            </w:r>
            <w:r w:rsidRPr="00294C10">
              <w:rPr>
                <w:rFonts w:ascii="Times New Roman" w:eastAsia="Microsoft JhengHei" w:hAnsi="Times New Roman" w:cs="Times New Roman"/>
              </w:rPr>
              <w:t xml:space="preserve"> the </w:t>
            </w:r>
            <w:r>
              <w:rPr>
                <w:rFonts w:ascii="Times New Roman" w:eastAsia="Microsoft JhengHei" w:hAnsi="Times New Roman" w:cs="Times New Roman"/>
              </w:rPr>
              <w:t>W</w:t>
            </w:r>
            <w:r w:rsidRPr="00294C10">
              <w:rPr>
                <w:rFonts w:ascii="Times New Roman" w:eastAsia="Microsoft JhengHei" w:hAnsi="Times New Roman" w:cs="Times New Roman"/>
              </w:rPr>
              <w:t xml:space="preserve">eb </w:t>
            </w:r>
            <w:r>
              <w:rPr>
                <w:rFonts w:ascii="Times New Roman" w:eastAsia="Microsoft JhengHei" w:hAnsi="Times New Roman" w:cs="Times New Roman"/>
              </w:rPr>
              <w:t>B</w:t>
            </w:r>
            <w:r w:rsidRPr="00294C10">
              <w:rPr>
                <w:rFonts w:ascii="Times New Roman" w:eastAsia="Microsoft JhengHei" w:hAnsi="Times New Roman" w:cs="Times New Roman"/>
              </w:rPr>
              <w:t xml:space="preserve">ased </w:t>
            </w:r>
            <w:r>
              <w:rPr>
                <w:rFonts w:ascii="Times New Roman" w:eastAsia="Microsoft JhengHei" w:hAnsi="Times New Roman" w:cs="Times New Roman"/>
              </w:rPr>
              <w:t>C</w:t>
            </w:r>
            <w:r w:rsidRPr="00294C10">
              <w:rPr>
                <w:rFonts w:ascii="Times New Roman" w:eastAsia="Microsoft JhengHei" w:hAnsi="Times New Roman" w:cs="Times New Roman"/>
              </w:rPr>
              <w:t xml:space="preserve">entralised </w:t>
            </w:r>
            <w:r>
              <w:rPr>
                <w:rFonts w:ascii="Times New Roman" w:eastAsia="Microsoft JhengHei" w:hAnsi="Times New Roman" w:cs="Times New Roman"/>
              </w:rPr>
              <w:t>R</w:t>
            </w:r>
            <w:r w:rsidRPr="00294C10">
              <w:rPr>
                <w:rFonts w:ascii="Times New Roman" w:eastAsia="Microsoft JhengHei" w:hAnsi="Times New Roman" w:cs="Times New Roman"/>
              </w:rPr>
              <w:t>epository</w:t>
            </w:r>
            <w:r>
              <w:rPr>
                <w:rFonts w:ascii="Times New Roman" w:eastAsia="Microsoft JhengHei" w:hAnsi="Times New Roman" w:cs="Times New Roman"/>
              </w:rPr>
              <w:t xml:space="preserve"> for Nutrition Data</w:t>
            </w:r>
          </w:p>
        </w:tc>
        <w:tc>
          <w:tcPr>
            <w:tcW w:w="26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73065E7"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1 consultant</w:t>
            </w:r>
          </w:p>
        </w:tc>
        <w:tc>
          <w:tcPr>
            <w:tcW w:w="83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6C24D79"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722ECC8" w14:textId="77777777" w:rsidR="00C37B78" w:rsidRPr="00294C10" w:rsidRDefault="00C37B78" w:rsidP="00731502">
            <w:pPr>
              <w:spacing w:after="0"/>
              <w:rPr>
                <w:rFonts w:ascii="Times New Roman" w:eastAsia="Microsoft JhengHei" w:hAnsi="Times New Roman" w:cs="Times New Roman"/>
              </w:rPr>
            </w:pPr>
          </w:p>
        </w:tc>
        <w:tc>
          <w:tcPr>
            <w:tcW w:w="284"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1E275A0" w14:textId="77777777" w:rsidR="00C37B78" w:rsidRPr="00294C10" w:rsidRDefault="00C37B78" w:rsidP="00731502">
            <w:pPr>
              <w:spacing w:after="0"/>
              <w:rPr>
                <w:rFonts w:ascii="Times New Roman" w:eastAsia="Microsoft JhengHei" w:hAnsi="Times New Roman" w:cs="Times New Roman"/>
              </w:rPr>
            </w:pPr>
          </w:p>
        </w:tc>
        <w:tc>
          <w:tcPr>
            <w:tcW w:w="2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67C71ABE" w14:textId="50B62F68"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5C59DDE4" w14:textId="78457DAC"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EA24FC3" w14:textId="77777777" w:rsidR="00C37B78" w:rsidRPr="00294C10" w:rsidRDefault="00C37B78" w:rsidP="00731502">
            <w:pPr>
              <w:spacing w:after="0"/>
              <w:rPr>
                <w:rFonts w:ascii="Times New Roman" w:eastAsia="Microsoft JhengHei" w:hAnsi="Times New Roman" w:cs="Times New Roman"/>
              </w:rPr>
            </w:pPr>
          </w:p>
        </w:tc>
        <w:tc>
          <w:tcPr>
            <w:tcW w:w="253"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3DAE72C"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FE35C39"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055DD5D"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919E690"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1AF21D7" w14:textId="00FC9B00"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31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6B2232C"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AFC48BE" w14:textId="77777777" w:rsidR="00C37B78" w:rsidRPr="00294C10" w:rsidRDefault="00C37B78" w:rsidP="00731502">
            <w:pPr>
              <w:spacing w:after="0"/>
              <w:rPr>
                <w:rFonts w:ascii="Times New Roman" w:eastAsia="Microsoft JhengHei" w:hAnsi="Times New Roman" w:cs="Times New Roman"/>
              </w:rPr>
            </w:pPr>
          </w:p>
        </w:tc>
        <w:tc>
          <w:tcPr>
            <w:tcW w:w="1737"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B7F813C"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UBOS</w:t>
            </w:r>
          </w:p>
        </w:tc>
      </w:tr>
      <w:tr w:rsidR="00C37B78" w:rsidRPr="00294C10" w14:paraId="05EB81AF" w14:textId="77777777" w:rsidTr="00800EC0">
        <w:trPr>
          <w:trHeight w:val="735"/>
        </w:trPr>
        <w:tc>
          <w:tcPr>
            <w:tcW w:w="1967"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tcPr>
          <w:p w14:paraId="56C18FF8" w14:textId="55BAA74B"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Upload data and continuous update of the repository</w:t>
            </w:r>
          </w:p>
        </w:tc>
        <w:tc>
          <w:tcPr>
            <w:tcW w:w="26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28B6D788" w14:textId="77777777" w:rsidR="00C37B78"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3 UNPS</w:t>
            </w:r>
          </w:p>
          <w:p w14:paraId="658A0EEC" w14:textId="77777777" w:rsidR="00C37B78" w:rsidRDefault="00C37B78" w:rsidP="00731502">
            <w:pPr>
              <w:spacing w:after="0"/>
              <w:rPr>
                <w:rFonts w:ascii="Times New Roman" w:eastAsia="Microsoft JhengHei" w:hAnsi="Times New Roman" w:cs="Times New Roman"/>
              </w:rPr>
            </w:pPr>
            <w:r>
              <w:rPr>
                <w:rFonts w:ascii="Times New Roman" w:eastAsia="Microsoft JhengHei" w:hAnsi="Times New Roman" w:cs="Times New Roman"/>
              </w:rPr>
              <w:t>3 UDHS</w:t>
            </w:r>
          </w:p>
          <w:p w14:paraId="5ABCFD27" w14:textId="6D861F28" w:rsidR="00C37B78" w:rsidRPr="00294C10" w:rsidRDefault="00C37B78" w:rsidP="00731502">
            <w:pPr>
              <w:spacing w:after="0"/>
              <w:rPr>
                <w:rFonts w:ascii="Times New Roman" w:eastAsia="Microsoft JhengHei" w:hAnsi="Times New Roman" w:cs="Times New Roman"/>
              </w:rPr>
            </w:pPr>
            <w:r>
              <w:rPr>
                <w:rFonts w:ascii="Times New Roman" w:eastAsia="Microsoft JhengHei" w:hAnsi="Times New Roman" w:cs="Times New Roman"/>
              </w:rPr>
              <w:t>2 UNHS</w:t>
            </w:r>
          </w:p>
        </w:tc>
        <w:tc>
          <w:tcPr>
            <w:tcW w:w="83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1F4895C4"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3EA63674" w14:textId="77777777" w:rsidR="00C37B78" w:rsidRPr="00294C10" w:rsidRDefault="00C37B78" w:rsidP="00731502">
            <w:pPr>
              <w:spacing w:after="0"/>
              <w:rPr>
                <w:rFonts w:ascii="Times New Roman" w:eastAsia="Microsoft JhengHei" w:hAnsi="Times New Roman" w:cs="Times New Roman"/>
              </w:rPr>
            </w:pPr>
          </w:p>
        </w:tc>
        <w:tc>
          <w:tcPr>
            <w:tcW w:w="284"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0983C71A" w14:textId="6FF6A922" w:rsidR="00C37B78" w:rsidRPr="00294C10" w:rsidRDefault="00C37B78" w:rsidP="00731502">
            <w:pPr>
              <w:spacing w:after="0"/>
              <w:rPr>
                <w:rFonts w:ascii="Times New Roman" w:eastAsia="Microsoft JhengHei" w:hAnsi="Times New Roman" w:cs="Times New Roman"/>
              </w:rPr>
            </w:pPr>
            <w:r>
              <w:rPr>
                <w:rFonts w:ascii="Times New Roman" w:eastAsia="Microsoft JhengHei" w:hAnsi="Times New Roman" w:cs="Times New Roman"/>
              </w:rPr>
              <w:t>X</w:t>
            </w:r>
          </w:p>
        </w:tc>
        <w:tc>
          <w:tcPr>
            <w:tcW w:w="2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1F79E473"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223DC581"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36CEA268" w14:textId="6F90ECF6" w:rsidR="00C37B78" w:rsidRPr="00294C10" w:rsidRDefault="00C37B78" w:rsidP="00731502">
            <w:pPr>
              <w:spacing w:after="0"/>
              <w:rPr>
                <w:rFonts w:ascii="Times New Roman" w:eastAsia="Microsoft JhengHei" w:hAnsi="Times New Roman" w:cs="Times New Roman"/>
              </w:rPr>
            </w:pPr>
            <w:r>
              <w:rPr>
                <w:rFonts w:ascii="Times New Roman" w:eastAsia="Microsoft JhengHei" w:hAnsi="Times New Roman" w:cs="Times New Roman"/>
              </w:rPr>
              <w:t>X</w:t>
            </w:r>
          </w:p>
        </w:tc>
        <w:tc>
          <w:tcPr>
            <w:tcW w:w="253"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303940A1"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1F7139F4" w14:textId="711C8562" w:rsidR="00C37B78" w:rsidRPr="00294C10" w:rsidRDefault="00C37B78" w:rsidP="00731502">
            <w:pPr>
              <w:spacing w:after="0"/>
              <w:rPr>
                <w:rFonts w:ascii="Times New Roman" w:eastAsia="Microsoft JhengHei" w:hAnsi="Times New Roman" w:cs="Times New Roman"/>
              </w:rPr>
            </w:pPr>
            <w:r>
              <w:rPr>
                <w:rFonts w:ascii="Times New Roman" w:eastAsia="Microsoft JhengHei" w:hAnsi="Times New Roman" w:cs="Times New Roman"/>
              </w:rPr>
              <w:t>X</w:t>
            </w: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55C91AD5"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1F174B60"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5BB36E3A" w14:textId="77777777" w:rsidR="00C37B78" w:rsidRPr="00294C10" w:rsidRDefault="00C37B78" w:rsidP="00731502">
            <w:pPr>
              <w:spacing w:after="0"/>
              <w:rPr>
                <w:rFonts w:ascii="Times New Roman" w:eastAsia="Microsoft JhengHei" w:hAnsi="Times New Roman" w:cs="Times New Roman"/>
              </w:rPr>
            </w:pPr>
          </w:p>
        </w:tc>
        <w:tc>
          <w:tcPr>
            <w:tcW w:w="31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0D98846F"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2F1D563D" w14:textId="77777777" w:rsidR="00C37B78" w:rsidRPr="00294C10" w:rsidRDefault="00C37B78" w:rsidP="00731502">
            <w:pPr>
              <w:spacing w:after="0"/>
              <w:rPr>
                <w:rFonts w:ascii="Times New Roman" w:eastAsia="Microsoft JhengHei" w:hAnsi="Times New Roman" w:cs="Times New Roman"/>
              </w:rPr>
            </w:pPr>
          </w:p>
        </w:tc>
        <w:tc>
          <w:tcPr>
            <w:tcW w:w="1737"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138239AE" w14:textId="095D6674" w:rsidR="00C37B78" w:rsidRPr="00294C10" w:rsidRDefault="00C37B78" w:rsidP="00731502">
            <w:pPr>
              <w:spacing w:after="0"/>
              <w:rPr>
                <w:rFonts w:ascii="Times New Roman" w:eastAsia="Microsoft JhengHei" w:hAnsi="Times New Roman" w:cs="Times New Roman"/>
              </w:rPr>
            </w:pPr>
            <w:r>
              <w:rPr>
                <w:rFonts w:ascii="Times New Roman" w:eastAsia="Microsoft JhengHei" w:hAnsi="Times New Roman" w:cs="Times New Roman"/>
              </w:rPr>
              <w:t>UBOS</w:t>
            </w:r>
          </w:p>
        </w:tc>
      </w:tr>
      <w:tr w:rsidR="00C37B78" w:rsidRPr="00294C10" w14:paraId="57560C87" w14:textId="77777777" w:rsidTr="00800EC0">
        <w:trPr>
          <w:trHeight w:val="276"/>
        </w:trPr>
        <w:tc>
          <w:tcPr>
            <w:tcW w:w="1967" w:type="dxa"/>
            <w:vMerge w:val="restart"/>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41363175"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Harmonise cleaning and validation of FSNA</w:t>
            </w:r>
          </w:p>
        </w:tc>
        <w:tc>
          <w:tcPr>
            <w:tcW w:w="2699" w:type="dxa"/>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7143E2D"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3 recent FSNA datasets</w:t>
            </w:r>
          </w:p>
        </w:tc>
        <w:tc>
          <w:tcPr>
            <w:tcW w:w="834" w:type="dxa"/>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EA23B09" w14:textId="77777777" w:rsidR="00C37B78" w:rsidRPr="00294C10" w:rsidRDefault="00C37B78" w:rsidP="00731502">
            <w:pPr>
              <w:spacing w:after="0"/>
              <w:rPr>
                <w:rFonts w:ascii="Times New Roman" w:eastAsia="Microsoft JhengHei" w:hAnsi="Times New Roman" w:cs="Times New Roman"/>
              </w:rPr>
            </w:pPr>
          </w:p>
        </w:tc>
        <w:tc>
          <w:tcPr>
            <w:tcW w:w="249" w:type="dxa"/>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0BF9751" w14:textId="77777777" w:rsidR="00C37B78" w:rsidRPr="00294C10" w:rsidRDefault="00C37B78" w:rsidP="00731502">
            <w:pPr>
              <w:spacing w:after="0"/>
              <w:rPr>
                <w:rFonts w:ascii="Times New Roman" w:eastAsia="Microsoft JhengHei" w:hAnsi="Times New Roman" w:cs="Times New Roman"/>
              </w:rPr>
            </w:pPr>
          </w:p>
        </w:tc>
        <w:tc>
          <w:tcPr>
            <w:tcW w:w="284" w:type="dxa"/>
            <w:gridSpan w:val="2"/>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11CF079" w14:textId="77777777" w:rsidR="00C37B78" w:rsidRPr="00294C10" w:rsidRDefault="00C37B78" w:rsidP="00731502">
            <w:pPr>
              <w:spacing w:after="0"/>
              <w:rPr>
                <w:rFonts w:ascii="Times New Roman" w:eastAsia="Microsoft JhengHei" w:hAnsi="Times New Roman" w:cs="Times New Roman"/>
              </w:rPr>
            </w:pPr>
          </w:p>
        </w:tc>
        <w:tc>
          <w:tcPr>
            <w:tcW w:w="214" w:type="dxa"/>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E41F0C1"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49" w:type="dxa"/>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2BDE8B1" w14:textId="77777777" w:rsidR="00C37B78" w:rsidRPr="00294C10" w:rsidRDefault="00C37B78" w:rsidP="00731502">
            <w:pPr>
              <w:spacing w:after="0"/>
              <w:rPr>
                <w:rFonts w:ascii="Times New Roman" w:eastAsia="Microsoft JhengHei" w:hAnsi="Times New Roman" w:cs="Times New Roman"/>
              </w:rPr>
            </w:pPr>
          </w:p>
        </w:tc>
        <w:tc>
          <w:tcPr>
            <w:tcW w:w="249" w:type="dxa"/>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A94A5AA" w14:textId="77777777" w:rsidR="00C37B78" w:rsidRPr="00294C10" w:rsidRDefault="00C37B78" w:rsidP="00731502">
            <w:pPr>
              <w:spacing w:after="0"/>
              <w:rPr>
                <w:rFonts w:ascii="Times New Roman" w:eastAsia="Microsoft JhengHei" w:hAnsi="Times New Roman" w:cs="Times New Roman"/>
              </w:rPr>
            </w:pPr>
          </w:p>
        </w:tc>
        <w:tc>
          <w:tcPr>
            <w:tcW w:w="253" w:type="dxa"/>
            <w:gridSpan w:val="2"/>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3A46305"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24777EC0" w14:textId="77777777" w:rsidR="00C37B78" w:rsidRPr="00294C10" w:rsidRDefault="00C37B78" w:rsidP="00731502">
            <w:pPr>
              <w:spacing w:after="0"/>
              <w:rPr>
                <w:rFonts w:ascii="Times New Roman" w:eastAsia="Microsoft JhengHei" w:hAnsi="Times New Roman" w:cs="Times New Roman"/>
              </w:rPr>
            </w:pPr>
          </w:p>
        </w:tc>
        <w:tc>
          <w:tcPr>
            <w:tcW w:w="252" w:type="dxa"/>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7464D9D" w14:textId="77777777" w:rsidR="00C37B78" w:rsidRPr="00294C10" w:rsidRDefault="00C37B78" w:rsidP="00731502">
            <w:pPr>
              <w:spacing w:after="0"/>
              <w:rPr>
                <w:rFonts w:ascii="Times New Roman" w:eastAsia="Microsoft JhengHei" w:hAnsi="Times New Roman" w:cs="Times New Roman"/>
              </w:rPr>
            </w:pPr>
          </w:p>
        </w:tc>
        <w:tc>
          <w:tcPr>
            <w:tcW w:w="252" w:type="dxa"/>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F1C4CE8" w14:textId="77777777" w:rsidR="00C37B78" w:rsidRPr="00294C10" w:rsidRDefault="00C37B78" w:rsidP="00731502">
            <w:pPr>
              <w:spacing w:after="0"/>
              <w:rPr>
                <w:rFonts w:ascii="Times New Roman" w:eastAsia="Microsoft JhengHei" w:hAnsi="Times New Roman" w:cs="Times New Roman"/>
              </w:rPr>
            </w:pPr>
          </w:p>
        </w:tc>
        <w:tc>
          <w:tcPr>
            <w:tcW w:w="314" w:type="dxa"/>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BBF6E6B" w14:textId="77777777" w:rsidR="00C37B78" w:rsidRPr="00294C10" w:rsidRDefault="00C37B78" w:rsidP="00731502">
            <w:pPr>
              <w:spacing w:after="0"/>
              <w:rPr>
                <w:rFonts w:ascii="Times New Roman" w:eastAsia="Microsoft JhengHei" w:hAnsi="Times New Roman" w:cs="Times New Roman"/>
              </w:rPr>
            </w:pPr>
          </w:p>
        </w:tc>
        <w:tc>
          <w:tcPr>
            <w:tcW w:w="310"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79FBEEBC" w14:textId="77777777" w:rsidR="00C37B78" w:rsidRPr="00294C10" w:rsidRDefault="00C37B78" w:rsidP="00731502">
            <w:pPr>
              <w:spacing w:after="0"/>
              <w:rPr>
                <w:rFonts w:ascii="Times New Roman" w:eastAsia="Microsoft JhengHei" w:hAnsi="Times New Roman" w:cs="Times New Roman"/>
              </w:rPr>
            </w:pPr>
          </w:p>
        </w:tc>
        <w:tc>
          <w:tcPr>
            <w:tcW w:w="314" w:type="dxa"/>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102A9D7" w14:textId="77777777" w:rsidR="00C37B78" w:rsidRPr="00294C10" w:rsidRDefault="00C37B78" w:rsidP="00731502">
            <w:pPr>
              <w:spacing w:after="0"/>
              <w:rPr>
                <w:rFonts w:ascii="Times New Roman" w:eastAsia="Microsoft JhengHei" w:hAnsi="Times New Roman" w:cs="Times New Roman"/>
              </w:rPr>
            </w:pPr>
          </w:p>
        </w:tc>
        <w:tc>
          <w:tcPr>
            <w:tcW w:w="1737" w:type="dxa"/>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E3A8D92"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UBOS</w:t>
            </w:r>
          </w:p>
        </w:tc>
      </w:tr>
      <w:tr w:rsidR="00C37B78" w:rsidRPr="00294C10" w14:paraId="001C528C" w14:textId="77777777" w:rsidTr="00800EC0">
        <w:trPr>
          <w:trHeight w:val="87"/>
        </w:trPr>
        <w:tc>
          <w:tcPr>
            <w:tcW w:w="1967" w:type="dxa"/>
            <w:vMerge/>
            <w:tcBorders>
              <w:top w:val="single" w:sz="6" w:space="0" w:color="CCCCCC"/>
              <w:left w:val="single" w:sz="12" w:space="0" w:color="000000"/>
              <w:bottom w:val="single" w:sz="12" w:space="0" w:color="000000"/>
              <w:right w:val="single" w:sz="12" w:space="0" w:color="000000"/>
            </w:tcBorders>
            <w:vAlign w:val="center"/>
            <w:hideMark/>
          </w:tcPr>
          <w:p w14:paraId="1B2B85DD" w14:textId="77777777" w:rsidR="00C37B78" w:rsidRPr="00294C10" w:rsidRDefault="00C37B78" w:rsidP="00731502">
            <w:pPr>
              <w:spacing w:after="0"/>
              <w:rPr>
                <w:rFonts w:ascii="Times New Roman" w:eastAsia="Microsoft JhengHei" w:hAnsi="Times New Roman" w:cs="Times New Roman"/>
              </w:rPr>
            </w:pPr>
          </w:p>
        </w:tc>
        <w:tc>
          <w:tcPr>
            <w:tcW w:w="2699" w:type="dxa"/>
            <w:vMerge/>
            <w:tcBorders>
              <w:top w:val="single" w:sz="6" w:space="0" w:color="CCCCCC"/>
              <w:left w:val="single" w:sz="6" w:space="0" w:color="CCCCCC"/>
              <w:bottom w:val="single" w:sz="12" w:space="0" w:color="000000"/>
              <w:right w:val="single" w:sz="12" w:space="0" w:color="000000"/>
            </w:tcBorders>
            <w:vAlign w:val="center"/>
            <w:hideMark/>
          </w:tcPr>
          <w:p w14:paraId="6FBB3B8F" w14:textId="77777777" w:rsidR="00C37B78" w:rsidRPr="00294C10" w:rsidRDefault="00C37B78" w:rsidP="00731502">
            <w:pPr>
              <w:spacing w:after="0"/>
              <w:rPr>
                <w:rFonts w:ascii="Times New Roman" w:eastAsia="Microsoft JhengHei" w:hAnsi="Times New Roman" w:cs="Times New Roman"/>
              </w:rPr>
            </w:pPr>
          </w:p>
        </w:tc>
        <w:tc>
          <w:tcPr>
            <w:tcW w:w="834" w:type="dxa"/>
            <w:vMerge/>
            <w:tcBorders>
              <w:top w:val="single" w:sz="6" w:space="0" w:color="CCCCCC"/>
              <w:left w:val="single" w:sz="6" w:space="0" w:color="CCCCCC"/>
              <w:bottom w:val="single" w:sz="12" w:space="0" w:color="000000"/>
              <w:right w:val="single" w:sz="12" w:space="0" w:color="000000"/>
            </w:tcBorders>
            <w:vAlign w:val="center"/>
            <w:hideMark/>
          </w:tcPr>
          <w:p w14:paraId="7CE8D9B4" w14:textId="77777777" w:rsidR="00C37B78" w:rsidRPr="00294C10" w:rsidRDefault="00C37B78" w:rsidP="00731502">
            <w:pPr>
              <w:spacing w:after="0"/>
              <w:rPr>
                <w:rFonts w:ascii="Times New Roman" w:eastAsia="Microsoft JhengHei" w:hAnsi="Times New Roman" w:cs="Times New Roman"/>
              </w:rPr>
            </w:pPr>
          </w:p>
        </w:tc>
        <w:tc>
          <w:tcPr>
            <w:tcW w:w="249" w:type="dxa"/>
            <w:vMerge/>
            <w:tcBorders>
              <w:top w:val="single" w:sz="6" w:space="0" w:color="CCCCCC"/>
              <w:left w:val="single" w:sz="6" w:space="0" w:color="CCCCCC"/>
              <w:bottom w:val="single" w:sz="12" w:space="0" w:color="000000"/>
              <w:right w:val="single" w:sz="12" w:space="0" w:color="000000"/>
            </w:tcBorders>
            <w:vAlign w:val="center"/>
            <w:hideMark/>
          </w:tcPr>
          <w:p w14:paraId="0BF4B8DE" w14:textId="77777777" w:rsidR="00C37B78" w:rsidRPr="00294C10" w:rsidRDefault="00C37B78" w:rsidP="00731502">
            <w:pPr>
              <w:spacing w:after="0"/>
              <w:rPr>
                <w:rFonts w:ascii="Times New Roman" w:eastAsia="Microsoft JhengHei" w:hAnsi="Times New Roman" w:cs="Times New Roman"/>
              </w:rPr>
            </w:pPr>
          </w:p>
        </w:tc>
        <w:tc>
          <w:tcPr>
            <w:tcW w:w="284" w:type="dxa"/>
            <w:gridSpan w:val="2"/>
            <w:vMerge/>
            <w:tcBorders>
              <w:top w:val="single" w:sz="6" w:space="0" w:color="CCCCCC"/>
              <w:left w:val="single" w:sz="6" w:space="0" w:color="CCCCCC"/>
              <w:bottom w:val="single" w:sz="12" w:space="0" w:color="000000"/>
              <w:right w:val="single" w:sz="12" w:space="0" w:color="000000"/>
            </w:tcBorders>
            <w:vAlign w:val="center"/>
            <w:hideMark/>
          </w:tcPr>
          <w:p w14:paraId="4664D478" w14:textId="77777777" w:rsidR="00C37B78" w:rsidRPr="00294C10" w:rsidRDefault="00C37B78" w:rsidP="00731502">
            <w:pPr>
              <w:spacing w:after="0"/>
              <w:rPr>
                <w:rFonts w:ascii="Times New Roman" w:eastAsia="Microsoft JhengHei" w:hAnsi="Times New Roman" w:cs="Times New Roman"/>
              </w:rPr>
            </w:pPr>
          </w:p>
        </w:tc>
        <w:tc>
          <w:tcPr>
            <w:tcW w:w="214" w:type="dxa"/>
            <w:vMerge/>
            <w:tcBorders>
              <w:top w:val="single" w:sz="6" w:space="0" w:color="CCCCCC"/>
              <w:left w:val="single" w:sz="6" w:space="0" w:color="CCCCCC"/>
              <w:bottom w:val="single" w:sz="12" w:space="0" w:color="000000"/>
              <w:right w:val="single" w:sz="12" w:space="0" w:color="000000"/>
            </w:tcBorders>
            <w:vAlign w:val="center"/>
            <w:hideMark/>
          </w:tcPr>
          <w:p w14:paraId="2537E5CC" w14:textId="77777777" w:rsidR="00C37B78" w:rsidRPr="00294C10" w:rsidRDefault="00C37B78" w:rsidP="00731502">
            <w:pPr>
              <w:spacing w:after="0"/>
              <w:rPr>
                <w:rFonts w:ascii="Times New Roman" w:eastAsia="Microsoft JhengHei" w:hAnsi="Times New Roman" w:cs="Times New Roman"/>
              </w:rPr>
            </w:pPr>
          </w:p>
        </w:tc>
        <w:tc>
          <w:tcPr>
            <w:tcW w:w="249" w:type="dxa"/>
            <w:vMerge/>
            <w:tcBorders>
              <w:top w:val="single" w:sz="6" w:space="0" w:color="CCCCCC"/>
              <w:left w:val="single" w:sz="6" w:space="0" w:color="CCCCCC"/>
              <w:bottom w:val="single" w:sz="12" w:space="0" w:color="000000"/>
              <w:right w:val="single" w:sz="12" w:space="0" w:color="000000"/>
            </w:tcBorders>
            <w:vAlign w:val="center"/>
            <w:hideMark/>
          </w:tcPr>
          <w:p w14:paraId="6C7793A8" w14:textId="77777777" w:rsidR="00C37B78" w:rsidRPr="00294C10" w:rsidRDefault="00C37B78" w:rsidP="00731502">
            <w:pPr>
              <w:spacing w:after="0"/>
              <w:rPr>
                <w:rFonts w:ascii="Times New Roman" w:eastAsia="Microsoft JhengHei" w:hAnsi="Times New Roman" w:cs="Times New Roman"/>
              </w:rPr>
            </w:pPr>
          </w:p>
        </w:tc>
        <w:tc>
          <w:tcPr>
            <w:tcW w:w="249" w:type="dxa"/>
            <w:vMerge/>
            <w:tcBorders>
              <w:top w:val="single" w:sz="6" w:space="0" w:color="CCCCCC"/>
              <w:left w:val="single" w:sz="6" w:space="0" w:color="CCCCCC"/>
              <w:bottom w:val="single" w:sz="12" w:space="0" w:color="000000"/>
              <w:right w:val="single" w:sz="12" w:space="0" w:color="000000"/>
            </w:tcBorders>
            <w:vAlign w:val="center"/>
            <w:hideMark/>
          </w:tcPr>
          <w:p w14:paraId="426877FC" w14:textId="77777777" w:rsidR="00C37B78" w:rsidRPr="00294C10" w:rsidRDefault="00C37B78" w:rsidP="00731502">
            <w:pPr>
              <w:spacing w:after="0"/>
              <w:rPr>
                <w:rFonts w:ascii="Times New Roman" w:eastAsia="Microsoft JhengHei" w:hAnsi="Times New Roman" w:cs="Times New Roman"/>
              </w:rPr>
            </w:pPr>
          </w:p>
        </w:tc>
        <w:tc>
          <w:tcPr>
            <w:tcW w:w="253" w:type="dxa"/>
            <w:gridSpan w:val="2"/>
            <w:vMerge/>
            <w:tcBorders>
              <w:top w:val="single" w:sz="6" w:space="0" w:color="CCCCCC"/>
              <w:left w:val="single" w:sz="6" w:space="0" w:color="CCCCCC"/>
              <w:bottom w:val="single" w:sz="12" w:space="0" w:color="000000"/>
              <w:right w:val="single" w:sz="12" w:space="0" w:color="000000"/>
            </w:tcBorders>
            <w:vAlign w:val="center"/>
            <w:hideMark/>
          </w:tcPr>
          <w:p w14:paraId="3CCFE460"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0E790AF3"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52" w:type="dxa"/>
            <w:vMerge/>
            <w:tcBorders>
              <w:top w:val="single" w:sz="6" w:space="0" w:color="CCCCCC"/>
              <w:left w:val="single" w:sz="6" w:space="0" w:color="CCCCCC"/>
              <w:bottom w:val="single" w:sz="12" w:space="0" w:color="000000"/>
              <w:right w:val="single" w:sz="12" w:space="0" w:color="000000"/>
            </w:tcBorders>
            <w:vAlign w:val="center"/>
            <w:hideMark/>
          </w:tcPr>
          <w:p w14:paraId="54A5B81C" w14:textId="77777777" w:rsidR="00C37B78" w:rsidRPr="00294C10" w:rsidRDefault="00C37B78" w:rsidP="00731502">
            <w:pPr>
              <w:spacing w:after="0"/>
              <w:rPr>
                <w:rFonts w:ascii="Times New Roman" w:eastAsia="Microsoft JhengHei" w:hAnsi="Times New Roman" w:cs="Times New Roman"/>
              </w:rPr>
            </w:pPr>
          </w:p>
        </w:tc>
        <w:tc>
          <w:tcPr>
            <w:tcW w:w="252" w:type="dxa"/>
            <w:vMerge/>
            <w:tcBorders>
              <w:top w:val="single" w:sz="6" w:space="0" w:color="CCCCCC"/>
              <w:left w:val="single" w:sz="6" w:space="0" w:color="CCCCCC"/>
              <w:bottom w:val="single" w:sz="12" w:space="0" w:color="000000"/>
              <w:right w:val="single" w:sz="12" w:space="0" w:color="000000"/>
            </w:tcBorders>
            <w:vAlign w:val="center"/>
            <w:hideMark/>
          </w:tcPr>
          <w:p w14:paraId="7494EDF9" w14:textId="77777777" w:rsidR="00C37B78" w:rsidRPr="00294C10" w:rsidRDefault="00C37B78" w:rsidP="00731502">
            <w:pPr>
              <w:spacing w:after="0"/>
              <w:rPr>
                <w:rFonts w:ascii="Times New Roman" w:eastAsia="Microsoft JhengHei" w:hAnsi="Times New Roman" w:cs="Times New Roman"/>
              </w:rPr>
            </w:pPr>
          </w:p>
        </w:tc>
        <w:tc>
          <w:tcPr>
            <w:tcW w:w="314" w:type="dxa"/>
            <w:vMerge/>
            <w:tcBorders>
              <w:top w:val="single" w:sz="6" w:space="0" w:color="CCCCCC"/>
              <w:left w:val="single" w:sz="6" w:space="0" w:color="CCCCCC"/>
              <w:bottom w:val="single" w:sz="12" w:space="0" w:color="000000"/>
              <w:right w:val="single" w:sz="12" w:space="0" w:color="000000"/>
            </w:tcBorders>
            <w:vAlign w:val="center"/>
            <w:hideMark/>
          </w:tcPr>
          <w:p w14:paraId="107A6791" w14:textId="77777777" w:rsidR="00C37B78" w:rsidRPr="00294C10" w:rsidRDefault="00C37B78" w:rsidP="00731502">
            <w:pPr>
              <w:spacing w:after="0"/>
              <w:rPr>
                <w:rFonts w:ascii="Times New Roman" w:eastAsia="Microsoft JhengHei" w:hAnsi="Times New Roman" w:cs="Times New Roman"/>
              </w:rPr>
            </w:pPr>
          </w:p>
        </w:tc>
        <w:tc>
          <w:tcPr>
            <w:tcW w:w="310"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42E3CDC3" w14:textId="77777777" w:rsidR="00C37B78" w:rsidRPr="00294C10" w:rsidRDefault="00C37B78" w:rsidP="00731502">
            <w:pPr>
              <w:spacing w:after="0"/>
              <w:rPr>
                <w:rFonts w:ascii="Times New Roman" w:eastAsia="Microsoft JhengHei" w:hAnsi="Times New Roman" w:cs="Times New Roman"/>
              </w:rPr>
            </w:pPr>
          </w:p>
        </w:tc>
        <w:tc>
          <w:tcPr>
            <w:tcW w:w="314" w:type="dxa"/>
            <w:vMerge/>
            <w:tcBorders>
              <w:top w:val="single" w:sz="6" w:space="0" w:color="CCCCCC"/>
              <w:left w:val="single" w:sz="6" w:space="0" w:color="CCCCCC"/>
              <w:bottom w:val="single" w:sz="12" w:space="0" w:color="000000"/>
              <w:right w:val="single" w:sz="12" w:space="0" w:color="000000"/>
            </w:tcBorders>
            <w:vAlign w:val="center"/>
            <w:hideMark/>
          </w:tcPr>
          <w:p w14:paraId="38599280" w14:textId="77777777" w:rsidR="00C37B78" w:rsidRPr="00294C10" w:rsidRDefault="00C37B78" w:rsidP="00731502">
            <w:pPr>
              <w:spacing w:after="0"/>
              <w:rPr>
                <w:rFonts w:ascii="Times New Roman" w:eastAsia="Microsoft JhengHei" w:hAnsi="Times New Roman" w:cs="Times New Roman"/>
              </w:rPr>
            </w:pPr>
          </w:p>
        </w:tc>
        <w:tc>
          <w:tcPr>
            <w:tcW w:w="1737" w:type="dxa"/>
            <w:vMerge/>
            <w:tcBorders>
              <w:top w:val="single" w:sz="6" w:space="0" w:color="CCCCCC"/>
              <w:left w:val="single" w:sz="6" w:space="0" w:color="CCCCCC"/>
              <w:bottom w:val="single" w:sz="12" w:space="0" w:color="000000"/>
              <w:right w:val="single" w:sz="12" w:space="0" w:color="000000"/>
            </w:tcBorders>
            <w:vAlign w:val="center"/>
            <w:hideMark/>
          </w:tcPr>
          <w:p w14:paraId="5F55F81D" w14:textId="77777777" w:rsidR="00C37B78" w:rsidRPr="00294C10" w:rsidRDefault="00C37B78" w:rsidP="00731502">
            <w:pPr>
              <w:spacing w:after="0"/>
              <w:rPr>
                <w:rFonts w:ascii="Times New Roman" w:eastAsia="Microsoft JhengHei" w:hAnsi="Times New Roman" w:cs="Times New Roman"/>
              </w:rPr>
            </w:pPr>
          </w:p>
        </w:tc>
      </w:tr>
      <w:tr w:rsidR="00C37B78" w:rsidRPr="00294C10" w14:paraId="7FFBFA49" w14:textId="77777777" w:rsidTr="00800EC0">
        <w:trPr>
          <w:trHeight w:val="39"/>
        </w:trPr>
        <w:tc>
          <w:tcPr>
            <w:tcW w:w="1967" w:type="dxa"/>
            <w:vMerge/>
            <w:tcBorders>
              <w:top w:val="single" w:sz="6" w:space="0" w:color="CCCCCC"/>
              <w:left w:val="single" w:sz="12" w:space="0" w:color="000000"/>
              <w:bottom w:val="single" w:sz="12" w:space="0" w:color="000000"/>
              <w:right w:val="single" w:sz="12" w:space="0" w:color="000000"/>
            </w:tcBorders>
            <w:vAlign w:val="center"/>
            <w:hideMark/>
          </w:tcPr>
          <w:p w14:paraId="59976873" w14:textId="77777777" w:rsidR="00C37B78" w:rsidRPr="00294C10" w:rsidRDefault="00C37B78" w:rsidP="00731502">
            <w:pPr>
              <w:spacing w:after="0"/>
              <w:rPr>
                <w:rFonts w:ascii="Times New Roman" w:eastAsia="Microsoft JhengHei" w:hAnsi="Times New Roman" w:cs="Times New Roman"/>
              </w:rPr>
            </w:pPr>
          </w:p>
        </w:tc>
        <w:tc>
          <w:tcPr>
            <w:tcW w:w="2699" w:type="dxa"/>
            <w:vMerge/>
            <w:tcBorders>
              <w:top w:val="single" w:sz="6" w:space="0" w:color="CCCCCC"/>
              <w:left w:val="single" w:sz="6" w:space="0" w:color="CCCCCC"/>
              <w:bottom w:val="single" w:sz="12" w:space="0" w:color="000000"/>
              <w:right w:val="single" w:sz="12" w:space="0" w:color="000000"/>
            </w:tcBorders>
            <w:vAlign w:val="center"/>
            <w:hideMark/>
          </w:tcPr>
          <w:p w14:paraId="208EE856" w14:textId="77777777" w:rsidR="00C37B78" w:rsidRPr="00294C10" w:rsidRDefault="00C37B78" w:rsidP="00731502">
            <w:pPr>
              <w:spacing w:after="0"/>
              <w:rPr>
                <w:rFonts w:ascii="Times New Roman" w:eastAsia="Microsoft JhengHei" w:hAnsi="Times New Roman" w:cs="Times New Roman"/>
              </w:rPr>
            </w:pPr>
          </w:p>
        </w:tc>
        <w:tc>
          <w:tcPr>
            <w:tcW w:w="834" w:type="dxa"/>
            <w:vMerge/>
            <w:tcBorders>
              <w:top w:val="single" w:sz="6" w:space="0" w:color="CCCCCC"/>
              <w:left w:val="single" w:sz="6" w:space="0" w:color="CCCCCC"/>
              <w:bottom w:val="single" w:sz="12" w:space="0" w:color="000000"/>
              <w:right w:val="single" w:sz="12" w:space="0" w:color="000000"/>
            </w:tcBorders>
            <w:vAlign w:val="center"/>
            <w:hideMark/>
          </w:tcPr>
          <w:p w14:paraId="2573E3F7" w14:textId="77777777" w:rsidR="00C37B78" w:rsidRPr="00294C10" w:rsidRDefault="00C37B78" w:rsidP="00731502">
            <w:pPr>
              <w:spacing w:after="0"/>
              <w:rPr>
                <w:rFonts w:ascii="Times New Roman" w:eastAsia="Microsoft JhengHei" w:hAnsi="Times New Roman" w:cs="Times New Roman"/>
              </w:rPr>
            </w:pPr>
          </w:p>
        </w:tc>
        <w:tc>
          <w:tcPr>
            <w:tcW w:w="249" w:type="dxa"/>
            <w:vMerge/>
            <w:tcBorders>
              <w:top w:val="single" w:sz="6" w:space="0" w:color="CCCCCC"/>
              <w:left w:val="single" w:sz="6" w:space="0" w:color="CCCCCC"/>
              <w:bottom w:val="single" w:sz="12" w:space="0" w:color="000000"/>
              <w:right w:val="single" w:sz="12" w:space="0" w:color="000000"/>
            </w:tcBorders>
            <w:vAlign w:val="center"/>
            <w:hideMark/>
          </w:tcPr>
          <w:p w14:paraId="69FD4176" w14:textId="77777777" w:rsidR="00C37B78" w:rsidRPr="00294C10" w:rsidRDefault="00C37B78" w:rsidP="00731502">
            <w:pPr>
              <w:spacing w:after="0"/>
              <w:rPr>
                <w:rFonts w:ascii="Times New Roman" w:eastAsia="Microsoft JhengHei" w:hAnsi="Times New Roman" w:cs="Times New Roman"/>
              </w:rPr>
            </w:pPr>
          </w:p>
        </w:tc>
        <w:tc>
          <w:tcPr>
            <w:tcW w:w="284" w:type="dxa"/>
            <w:gridSpan w:val="2"/>
            <w:vMerge/>
            <w:tcBorders>
              <w:top w:val="single" w:sz="6" w:space="0" w:color="CCCCCC"/>
              <w:left w:val="single" w:sz="6" w:space="0" w:color="CCCCCC"/>
              <w:bottom w:val="single" w:sz="12" w:space="0" w:color="000000"/>
              <w:right w:val="single" w:sz="12" w:space="0" w:color="000000"/>
            </w:tcBorders>
            <w:vAlign w:val="center"/>
            <w:hideMark/>
          </w:tcPr>
          <w:p w14:paraId="33C537B1" w14:textId="77777777" w:rsidR="00C37B78" w:rsidRPr="00294C10" w:rsidRDefault="00C37B78" w:rsidP="00731502">
            <w:pPr>
              <w:spacing w:after="0"/>
              <w:rPr>
                <w:rFonts w:ascii="Times New Roman" w:eastAsia="Microsoft JhengHei" w:hAnsi="Times New Roman" w:cs="Times New Roman"/>
              </w:rPr>
            </w:pPr>
          </w:p>
        </w:tc>
        <w:tc>
          <w:tcPr>
            <w:tcW w:w="214" w:type="dxa"/>
            <w:vMerge/>
            <w:tcBorders>
              <w:top w:val="single" w:sz="6" w:space="0" w:color="CCCCCC"/>
              <w:left w:val="single" w:sz="6" w:space="0" w:color="CCCCCC"/>
              <w:bottom w:val="single" w:sz="12" w:space="0" w:color="000000"/>
              <w:right w:val="single" w:sz="12" w:space="0" w:color="000000"/>
            </w:tcBorders>
            <w:vAlign w:val="center"/>
            <w:hideMark/>
          </w:tcPr>
          <w:p w14:paraId="2FF64364" w14:textId="77777777" w:rsidR="00C37B78" w:rsidRPr="00294C10" w:rsidRDefault="00C37B78" w:rsidP="00731502">
            <w:pPr>
              <w:spacing w:after="0"/>
              <w:rPr>
                <w:rFonts w:ascii="Times New Roman" w:eastAsia="Microsoft JhengHei" w:hAnsi="Times New Roman" w:cs="Times New Roman"/>
              </w:rPr>
            </w:pPr>
          </w:p>
        </w:tc>
        <w:tc>
          <w:tcPr>
            <w:tcW w:w="249" w:type="dxa"/>
            <w:vMerge/>
            <w:tcBorders>
              <w:top w:val="single" w:sz="6" w:space="0" w:color="CCCCCC"/>
              <w:left w:val="single" w:sz="6" w:space="0" w:color="CCCCCC"/>
              <w:bottom w:val="single" w:sz="12" w:space="0" w:color="000000"/>
              <w:right w:val="single" w:sz="12" w:space="0" w:color="000000"/>
            </w:tcBorders>
            <w:vAlign w:val="center"/>
            <w:hideMark/>
          </w:tcPr>
          <w:p w14:paraId="15840EC0" w14:textId="77777777" w:rsidR="00C37B78" w:rsidRPr="00294C10" w:rsidRDefault="00C37B78" w:rsidP="00731502">
            <w:pPr>
              <w:spacing w:after="0"/>
              <w:rPr>
                <w:rFonts w:ascii="Times New Roman" w:eastAsia="Microsoft JhengHei" w:hAnsi="Times New Roman" w:cs="Times New Roman"/>
              </w:rPr>
            </w:pPr>
          </w:p>
        </w:tc>
        <w:tc>
          <w:tcPr>
            <w:tcW w:w="249" w:type="dxa"/>
            <w:vMerge/>
            <w:tcBorders>
              <w:top w:val="single" w:sz="6" w:space="0" w:color="CCCCCC"/>
              <w:left w:val="single" w:sz="6" w:space="0" w:color="CCCCCC"/>
              <w:bottom w:val="single" w:sz="12" w:space="0" w:color="000000"/>
              <w:right w:val="single" w:sz="12" w:space="0" w:color="000000"/>
            </w:tcBorders>
            <w:vAlign w:val="center"/>
            <w:hideMark/>
          </w:tcPr>
          <w:p w14:paraId="063690CE" w14:textId="77777777" w:rsidR="00C37B78" w:rsidRPr="00294C10" w:rsidRDefault="00C37B78" w:rsidP="00731502">
            <w:pPr>
              <w:spacing w:after="0"/>
              <w:rPr>
                <w:rFonts w:ascii="Times New Roman" w:eastAsia="Microsoft JhengHei" w:hAnsi="Times New Roman" w:cs="Times New Roman"/>
              </w:rPr>
            </w:pPr>
          </w:p>
        </w:tc>
        <w:tc>
          <w:tcPr>
            <w:tcW w:w="253" w:type="dxa"/>
            <w:gridSpan w:val="2"/>
            <w:vMerge/>
            <w:tcBorders>
              <w:top w:val="single" w:sz="6" w:space="0" w:color="CCCCCC"/>
              <w:left w:val="single" w:sz="6" w:space="0" w:color="CCCCCC"/>
              <w:bottom w:val="single" w:sz="12" w:space="0" w:color="000000"/>
              <w:right w:val="single" w:sz="12" w:space="0" w:color="000000"/>
            </w:tcBorders>
            <w:vAlign w:val="center"/>
            <w:hideMark/>
          </w:tcPr>
          <w:p w14:paraId="765DD306"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hideMark/>
          </w:tcPr>
          <w:p w14:paraId="0875831F" w14:textId="77777777" w:rsidR="00C37B78" w:rsidRPr="00294C10" w:rsidRDefault="00C37B78" w:rsidP="00731502">
            <w:pPr>
              <w:spacing w:after="0"/>
              <w:rPr>
                <w:rFonts w:ascii="Times New Roman" w:eastAsia="Microsoft JhengHei" w:hAnsi="Times New Roman" w:cs="Times New Roman"/>
              </w:rPr>
            </w:pPr>
          </w:p>
        </w:tc>
        <w:tc>
          <w:tcPr>
            <w:tcW w:w="252" w:type="dxa"/>
            <w:vMerge/>
            <w:tcBorders>
              <w:top w:val="single" w:sz="6" w:space="0" w:color="CCCCCC"/>
              <w:left w:val="single" w:sz="6" w:space="0" w:color="CCCCCC"/>
              <w:bottom w:val="single" w:sz="12" w:space="0" w:color="000000"/>
              <w:right w:val="single" w:sz="12" w:space="0" w:color="000000"/>
            </w:tcBorders>
            <w:vAlign w:val="center"/>
            <w:hideMark/>
          </w:tcPr>
          <w:p w14:paraId="1F33EC25" w14:textId="77777777" w:rsidR="00C37B78" w:rsidRPr="00294C10" w:rsidRDefault="00C37B78" w:rsidP="00731502">
            <w:pPr>
              <w:spacing w:after="0"/>
              <w:rPr>
                <w:rFonts w:ascii="Times New Roman" w:eastAsia="Microsoft JhengHei" w:hAnsi="Times New Roman" w:cs="Times New Roman"/>
              </w:rPr>
            </w:pPr>
          </w:p>
        </w:tc>
        <w:tc>
          <w:tcPr>
            <w:tcW w:w="252" w:type="dxa"/>
            <w:vMerge/>
            <w:tcBorders>
              <w:top w:val="single" w:sz="6" w:space="0" w:color="CCCCCC"/>
              <w:left w:val="single" w:sz="6" w:space="0" w:color="CCCCCC"/>
              <w:bottom w:val="single" w:sz="12" w:space="0" w:color="000000"/>
              <w:right w:val="single" w:sz="12" w:space="0" w:color="000000"/>
            </w:tcBorders>
            <w:vAlign w:val="center"/>
            <w:hideMark/>
          </w:tcPr>
          <w:p w14:paraId="25F6FD8B" w14:textId="77777777" w:rsidR="00C37B78" w:rsidRPr="00294C10" w:rsidRDefault="00C37B78" w:rsidP="00731502">
            <w:pPr>
              <w:spacing w:after="0"/>
              <w:rPr>
                <w:rFonts w:ascii="Times New Roman" w:eastAsia="Microsoft JhengHei" w:hAnsi="Times New Roman" w:cs="Times New Roman"/>
              </w:rPr>
            </w:pPr>
          </w:p>
        </w:tc>
        <w:tc>
          <w:tcPr>
            <w:tcW w:w="314" w:type="dxa"/>
            <w:vMerge/>
            <w:tcBorders>
              <w:top w:val="single" w:sz="6" w:space="0" w:color="CCCCCC"/>
              <w:left w:val="single" w:sz="6" w:space="0" w:color="CCCCCC"/>
              <w:bottom w:val="single" w:sz="12" w:space="0" w:color="000000"/>
              <w:right w:val="single" w:sz="12" w:space="0" w:color="000000"/>
            </w:tcBorders>
            <w:vAlign w:val="center"/>
            <w:hideMark/>
          </w:tcPr>
          <w:p w14:paraId="0F697685" w14:textId="77777777" w:rsidR="00C37B78" w:rsidRPr="00294C10" w:rsidRDefault="00C37B78" w:rsidP="00731502">
            <w:pPr>
              <w:spacing w:after="0"/>
              <w:rPr>
                <w:rFonts w:ascii="Times New Roman" w:eastAsia="Microsoft JhengHei" w:hAnsi="Times New Roman" w:cs="Times New Roman"/>
              </w:rPr>
            </w:pPr>
          </w:p>
        </w:tc>
        <w:tc>
          <w:tcPr>
            <w:tcW w:w="31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BF4888F"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314" w:type="dxa"/>
            <w:vMerge/>
            <w:tcBorders>
              <w:top w:val="single" w:sz="6" w:space="0" w:color="CCCCCC"/>
              <w:left w:val="single" w:sz="6" w:space="0" w:color="CCCCCC"/>
              <w:bottom w:val="single" w:sz="12" w:space="0" w:color="000000"/>
              <w:right w:val="single" w:sz="12" w:space="0" w:color="000000"/>
            </w:tcBorders>
            <w:vAlign w:val="center"/>
            <w:hideMark/>
          </w:tcPr>
          <w:p w14:paraId="4F27B149" w14:textId="77777777" w:rsidR="00C37B78" w:rsidRPr="00294C10" w:rsidRDefault="00C37B78" w:rsidP="00731502">
            <w:pPr>
              <w:spacing w:after="0"/>
              <w:rPr>
                <w:rFonts w:ascii="Times New Roman" w:eastAsia="Microsoft JhengHei" w:hAnsi="Times New Roman" w:cs="Times New Roman"/>
              </w:rPr>
            </w:pPr>
          </w:p>
        </w:tc>
        <w:tc>
          <w:tcPr>
            <w:tcW w:w="1737" w:type="dxa"/>
            <w:vMerge/>
            <w:tcBorders>
              <w:top w:val="single" w:sz="6" w:space="0" w:color="CCCCCC"/>
              <w:left w:val="single" w:sz="6" w:space="0" w:color="CCCCCC"/>
              <w:bottom w:val="single" w:sz="12" w:space="0" w:color="000000"/>
              <w:right w:val="single" w:sz="12" w:space="0" w:color="000000"/>
            </w:tcBorders>
            <w:vAlign w:val="center"/>
            <w:hideMark/>
          </w:tcPr>
          <w:p w14:paraId="40C92778" w14:textId="77777777" w:rsidR="00C37B78" w:rsidRPr="00294C10" w:rsidRDefault="00C37B78" w:rsidP="00731502">
            <w:pPr>
              <w:spacing w:after="0"/>
              <w:rPr>
                <w:rFonts w:ascii="Times New Roman" w:eastAsia="Microsoft JhengHei" w:hAnsi="Times New Roman" w:cs="Times New Roman"/>
              </w:rPr>
            </w:pPr>
          </w:p>
        </w:tc>
      </w:tr>
      <w:tr w:rsidR="00C37B78" w:rsidRPr="00294C10" w14:paraId="0A45EBFF" w14:textId="77777777" w:rsidTr="003B0A00">
        <w:trPr>
          <w:trHeight w:val="315"/>
        </w:trPr>
        <w:tc>
          <w:tcPr>
            <w:tcW w:w="10429" w:type="dxa"/>
            <w:gridSpan w:val="18"/>
            <w:tcBorders>
              <w:top w:val="single" w:sz="6" w:space="0" w:color="CCCCCC"/>
              <w:left w:val="single" w:sz="12" w:space="0" w:color="000000"/>
              <w:bottom w:val="single" w:sz="12" w:space="0" w:color="000000"/>
              <w:right w:val="single" w:sz="12" w:space="0" w:color="000000"/>
            </w:tcBorders>
            <w:vAlign w:val="center"/>
          </w:tcPr>
          <w:p w14:paraId="00BDBE9B" w14:textId="40F55353" w:rsidR="00C37B78" w:rsidRPr="00294C10" w:rsidRDefault="00C37B78" w:rsidP="0073653C">
            <w:pPr>
              <w:spacing w:after="0"/>
              <w:rPr>
                <w:rFonts w:ascii="Times New Roman" w:eastAsia="Microsoft JhengHei" w:hAnsi="Times New Roman" w:cs="Times New Roman"/>
              </w:rPr>
            </w:pPr>
            <w:r w:rsidRPr="00294C10">
              <w:rPr>
                <w:rFonts w:ascii="Times New Roman" w:eastAsia="Microsoft JhengHei" w:hAnsi="Times New Roman" w:cs="Times New Roman"/>
                <w:b/>
                <w:i/>
              </w:rPr>
              <w:t>A2.1 Create and support a web interface to present summary statistics from the NIPN</w:t>
            </w:r>
            <w:r>
              <w:rPr>
                <w:rFonts w:ascii="Times New Roman" w:eastAsia="Microsoft JhengHei" w:hAnsi="Times New Roman" w:cs="Times New Roman"/>
                <w:b/>
                <w:i/>
              </w:rPr>
              <w:t xml:space="preserve"> (</w:t>
            </w:r>
            <w:r>
              <w:rPr>
                <w:rFonts w:ascii="Times New Roman" w:eastAsia="Microsoft JhengHei" w:hAnsi="Times New Roman" w:cs="Times New Roman"/>
              </w:rPr>
              <w:t>Establish</w:t>
            </w:r>
            <w:r w:rsidRPr="00294C10">
              <w:rPr>
                <w:rFonts w:ascii="Times New Roman" w:eastAsia="Microsoft JhengHei" w:hAnsi="Times New Roman" w:cs="Times New Roman"/>
              </w:rPr>
              <w:t xml:space="preserve"> web based  </w:t>
            </w:r>
            <w:r>
              <w:rPr>
                <w:rFonts w:ascii="Times New Roman" w:eastAsia="Microsoft JhengHei" w:hAnsi="Times New Roman" w:cs="Times New Roman"/>
              </w:rPr>
              <w:t>Nutrition D</w:t>
            </w:r>
            <w:r w:rsidRPr="00294C10">
              <w:rPr>
                <w:rFonts w:ascii="Times New Roman" w:eastAsia="Microsoft JhengHei" w:hAnsi="Times New Roman" w:cs="Times New Roman"/>
              </w:rPr>
              <w:t>ashboard</w:t>
            </w:r>
            <w:r>
              <w:rPr>
                <w:rFonts w:ascii="Times New Roman" w:eastAsia="Microsoft JhengHei" w:hAnsi="Times New Roman" w:cs="Times New Roman"/>
              </w:rPr>
              <w:t>)</w:t>
            </w:r>
          </w:p>
        </w:tc>
      </w:tr>
      <w:tr w:rsidR="00C37B78" w:rsidRPr="00294C10" w14:paraId="4CA03F5B" w14:textId="77777777" w:rsidTr="00800EC0">
        <w:trPr>
          <w:trHeight w:val="990"/>
        </w:trPr>
        <w:tc>
          <w:tcPr>
            <w:tcW w:w="1967"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377B4525" w14:textId="1E8A6528"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Finalise ToRs and for the consultant to design the web based NIPN dashboard</w:t>
            </w:r>
          </w:p>
        </w:tc>
        <w:tc>
          <w:tcPr>
            <w:tcW w:w="26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F186191" w14:textId="4EA44487" w:rsidR="00C37B78" w:rsidRPr="00294C10" w:rsidRDefault="00926BC6" w:rsidP="00731502">
            <w:pPr>
              <w:spacing w:after="0"/>
              <w:rPr>
                <w:rFonts w:ascii="Times New Roman" w:eastAsia="Microsoft JhengHei" w:hAnsi="Times New Roman" w:cs="Times New Roman"/>
              </w:rPr>
            </w:pPr>
            <w:r>
              <w:rPr>
                <w:rFonts w:ascii="Times New Roman" w:eastAsia="Microsoft JhengHei" w:hAnsi="Times New Roman" w:cs="Times New Roman"/>
              </w:rPr>
              <w:t>ToR</w:t>
            </w:r>
          </w:p>
        </w:tc>
        <w:tc>
          <w:tcPr>
            <w:tcW w:w="83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563ADA0"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C08A492"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29E5FE4"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49"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0D1620E"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BAB7DB7"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D02C307" w14:textId="77777777" w:rsidR="00C37B78" w:rsidRPr="00294C10" w:rsidRDefault="00C37B78" w:rsidP="00731502">
            <w:pPr>
              <w:spacing w:after="0"/>
              <w:rPr>
                <w:rFonts w:ascii="Times New Roman" w:eastAsia="Microsoft JhengHei" w:hAnsi="Times New Roman" w:cs="Times New Roman"/>
              </w:rPr>
            </w:pPr>
          </w:p>
        </w:tc>
        <w:tc>
          <w:tcPr>
            <w:tcW w:w="253"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E00AC73"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AE48780"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C2F1D87"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68CB0B0"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E633876" w14:textId="77777777" w:rsidR="00C37B78" w:rsidRPr="00294C10" w:rsidRDefault="00C37B78" w:rsidP="00731502">
            <w:pPr>
              <w:spacing w:after="0"/>
              <w:rPr>
                <w:rFonts w:ascii="Times New Roman" w:eastAsia="Microsoft JhengHei" w:hAnsi="Times New Roman" w:cs="Times New Roman"/>
              </w:rPr>
            </w:pPr>
          </w:p>
        </w:tc>
        <w:tc>
          <w:tcPr>
            <w:tcW w:w="31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F79EF9D"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3EA57B2" w14:textId="77777777" w:rsidR="00C37B78" w:rsidRPr="00294C10" w:rsidRDefault="00C37B78" w:rsidP="00731502">
            <w:pPr>
              <w:spacing w:after="0"/>
              <w:rPr>
                <w:rFonts w:ascii="Times New Roman" w:eastAsia="Microsoft JhengHei" w:hAnsi="Times New Roman" w:cs="Times New Roman"/>
              </w:rPr>
            </w:pPr>
          </w:p>
        </w:tc>
        <w:tc>
          <w:tcPr>
            <w:tcW w:w="1737"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032EC4E"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OPM</w:t>
            </w:r>
          </w:p>
        </w:tc>
      </w:tr>
      <w:tr w:rsidR="00C37B78" w:rsidRPr="00294C10" w14:paraId="55318202" w14:textId="77777777" w:rsidTr="00800EC0">
        <w:trPr>
          <w:trHeight w:val="915"/>
        </w:trPr>
        <w:tc>
          <w:tcPr>
            <w:tcW w:w="1967"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3AAB69CA" w14:textId="6A07CCEF" w:rsidR="00C37B78" w:rsidRPr="00294C10" w:rsidRDefault="00C37B78" w:rsidP="0073653C">
            <w:pPr>
              <w:spacing w:after="0"/>
              <w:rPr>
                <w:rFonts w:ascii="Times New Roman" w:eastAsia="Microsoft JhengHei" w:hAnsi="Times New Roman" w:cs="Times New Roman"/>
              </w:rPr>
            </w:pPr>
            <w:r w:rsidRPr="00294C10">
              <w:rPr>
                <w:rFonts w:ascii="Times New Roman" w:eastAsia="Microsoft JhengHei" w:hAnsi="Times New Roman" w:cs="Times New Roman"/>
              </w:rPr>
              <w:t>Recruit consultant for we</w:t>
            </w:r>
            <w:r>
              <w:rPr>
                <w:rFonts w:ascii="Times New Roman" w:eastAsia="Microsoft JhengHei" w:hAnsi="Times New Roman" w:cs="Times New Roman"/>
              </w:rPr>
              <w:t>b</w:t>
            </w:r>
            <w:r w:rsidRPr="00294C10">
              <w:rPr>
                <w:rFonts w:ascii="Times New Roman" w:eastAsia="Microsoft JhengHei" w:hAnsi="Times New Roman" w:cs="Times New Roman"/>
              </w:rPr>
              <w:t xml:space="preserve"> </w:t>
            </w:r>
            <w:r>
              <w:rPr>
                <w:rFonts w:ascii="Times New Roman" w:eastAsia="Microsoft JhengHei" w:hAnsi="Times New Roman" w:cs="Times New Roman"/>
              </w:rPr>
              <w:t>-based</w:t>
            </w:r>
            <w:r w:rsidRPr="00294C10">
              <w:rPr>
                <w:rFonts w:ascii="Times New Roman" w:eastAsia="Microsoft JhengHei" w:hAnsi="Times New Roman" w:cs="Times New Roman"/>
              </w:rPr>
              <w:t xml:space="preserve"> </w:t>
            </w:r>
            <w:r>
              <w:rPr>
                <w:rFonts w:ascii="Times New Roman" w:eastAsia="Microsoft JhengHei" w:hAnsi="Times New Roman" w:cs="Times New Roman"/>
              </w:rPr>
              <w:t>Nutrition D</w:t>
            </w:r>
            <w:r w:rsidRPr="00294C10">
              <w:rPr>
                <w:rFonts w:ascii="Times New Roman" w:eastAsia="Microsoft JhengHei" w:hAnsi="Times New Roman" w:cs="Times New Roman"/>
              </w:rPr>
              <w:t>ashboard</w:t>
            </w:r>
          </w:p>
        </w:tc>
        <w:tc>
          <w:tcPr>
            <w:tcW w:w="26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D063B27"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1 consultant</w:t>
            </w:r>
          </w:p>
        </w:tc>
        <w:tc>
          <w:tcPr>
            <w:tcW w:w="83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3184007"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45D25DB"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482302D" w14:textId="77777777" w:rsidR="00C37B78" w:rsidRPr="00294C10" w:rsidRDefault="00C37B78" w:rsidP="00731502">
            <w:pPr>
              <w:spacing w:after="0"/>
              <w:rPr>
                <w:rFonts w:ascii="Times New Roman" w:eastAsia="Microsoft JhengHei" w:hAnsi="Times New Roman" w:cs="Times New Roman"/>
              </w:rPr>
            </w:pPr>
          </w:p>
        </w:tc>
        <w:tc>
          <w:tcPr>
            <w:tcW w:w="249"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17F2495"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5AB5A19"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9AC2F34" w14:textId="77777777" w:rsidR="00C37B78" w:rsidRPr="00294C10" w:rsidRDefault="00C37B78" w:rsidP="00731502">
            <w:pPr>
              <w:spacing w:after="0"/>
              <w:rPr>
                <w:rFonts w:ascii="Times New Roman" w:eastAsia="Microsoft JhengHei" w:hAnsi="Times New Roman" w:cs="Times New Roman"/>
              </w:rPr>
            </w:pPr>
          </w:p>
        </w:tc>
        <w:tc>
          <w:tcPr>
            <w:tcW w:w="253"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D9B8142"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1BA90A0"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D4B2730"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72B26D8"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D7DEE1C" w14:textId="77777777" w:rsidR="00C37B78" w:rsidRPr="00294C10" w:rsidRDefault="00C37B78" w:rsidP="00731502">
            <w:pPr>
              <w:spacing w:after="0"/>
              <w:rPr>
                <w:rFonts w:ascii="Times New Roman" w:eastAsia="Microsoft JhengHei" w:hAnsi="Times New Roman" w:cs="Times New Roman"/>
              </w:rPr>
            </w:pPr>
          </w:p>
        </w:tc>
        <w:tc>
          <w:tcPr>
            <w:tcW w:w="31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3246025"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5893938" w14:textId="77777777" w:rsidR="00C37B78" w:rsidRPr="00294C10" w:rsidRDefault="00C37B78" w:rsidP="00731502">
            <w:pPr>
              <w:spacing w:after="0"/>
              <w:rPr>
                <w:rFonts w:ascii="Times New Roman" w:eastAsia="Microsoft JhengHei" w:hAnsi="Times New Roman" w:cs="Times New Roman"/>
              </w:rPr>
            </w:pPr>
          </w:p>
        </w:tc>
        <w:tc>
          <w:tcPr>
            <w:tcW w:w="1737"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C64E1A6"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OPM/UBOS</w:t>
            </w:r>
          </w:p>
        </w:tc>
      </w:tr>
      <w:tr w:rsidR="00C37B78" w:rsidRPr="00294C10" w14:paraId="0284C853" w14:textId="77777777" w:rsidTr="00800EC0">
        <w:trPr>
          <w:trHeight w:val="960"/>
        </w:trPr>
        <w:tc>
          <w:tcPr>
            <w:tcW w:w="1967"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6755655C" w14:textId="6AF5BBB1" w:rsidR="00C37B78" w:rsidRPr="00294C10" w:rsidRDefault="00C37B78">
            <w:pPr>
              <w:spacing w:after="0"/>
              <w:rPr>
                <w:rFonts w:ascii="Times New Roman" w:eastAsia="Microsoft JhengHei" w:hAnsi="Times New Roman" w:cs="Times New Roman"/>
              </w:rPr>
            </w:pPr>
          </w:p>
        </w:tc>
        <w:tc>
          <w:tcPr>
            <w:tcW w:w="26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21E6412"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Consultation with multi-sector technical committee on dashboard</w:t>
            </w:r>
          </w:p>
        </w:tc>
        <w:tc>
          <w:tcPr>
            <w:tcW w:w="83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2F1E4B9"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4E07369"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1B853B1" w14:textId="77777777" w:rsidR="00C37B78" w:rsidRPr="00294C10" w:rsidRDefault="00C37B78" w:rsidP="00731502">
            <w:pPr>
              <w:spacing w:after="0"/>
              <w:rPr>
                <w:rFonts w:ascii="Times New Roman" w:eastAsia="Microsoft JhengHei" w:hAnsi="Times New Roman" w:cs="Times New Roman"/>
              </w:rPr>
            </w:pPr>
          </w:p>
        </w:tc>
        <w:tc>
          <w:tcPr>
            <w:tcW w:w="249"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76F9141"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E245071"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22ED31E" w14:textId="77777777" w:rsidR="00C37B78" w:rsidRPr="00294C10" w:rsidRDefault="00C37B78" w:rsidP="00731502">
            <w:pPr>
              <w:spacing w:after="0"/>
              <w:rPr>
                <w:rFonts w:ascii="Times New Roman" w:eastAsia="Microsoft JhengHei" w:hAnsi="Times New Roman" w:cs="Times New Roman"/>
              </w:rPr>
            </w:pPr>
          </w:p>
        </w:tc>
        <w:tc>
          <w:tcPr>
            <w:tcW w:w="253"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9661E76"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DAB5262"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0845850"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03CBF52"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584607E" w14:textId="77777777" w:rsidR="00C37B78" w:rsidRPr="00294C10" w:rsidRDefault="00C37B78" w:rsidP="00731502">
            <w:pPr>
              <w:spacing w:after="0"/>
              <w:rPr>
                <w:rFonts w:ascii="Times New Roman" w:eastAsia="Microsoft JhengHei" w:hAnsi="Times New Roman" w:cs="Times New Roman"/>
              </w:rPr>
            </w:pPr>
          </w:p>
        </w:tc>
        <w:tc>
          <w:tcPr>
            <w:tcW w:w="31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27681FD"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76593EF" w14:textId="77777777" w:rsidR="00C37B78" w:rsidRPr="00294C10" w:rsidRDefault="00C37B78" w:rsidP="00731502">
            <w:pPr>
              <w:spacing w:after="0"/>
              <w:rPr>
                <w:rFonts w:ascii="Times New Roman" w:eastAsia="Microsoft JhengHei" w:hAnsi="Times New Roman" w:cs="Times New Roman"/>
              </w:rPr>
            </w:pPr>
          </w:p>
        </w:tc>
        <w:tc>
          <w:tcPr>
            <w:tcW w:w="1737"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EE92D89"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OPM</w:t>
            </w:r>
          </w:p>
        </w:tc>
      </w:tr>
      <w:tr w:rsidR="00C37B78" w:rsidRPr="00294C10" w14:paraId="72D84A59" w14:textId="77777777" w:rsidTr="00800EC0">
        <w:trPr>
          <w:trHeight w:val="924"/>
        </w:trPr>
        <w:tc>
          <w:tcPr>
            <w:tcW w:w="1967" w:type="dxa"/>
            <w:vMerge w:val="restart"/>
            <w:tcBorders>
              <w:top w:val="single" w:sz="6" w:space="0" w:color="CCCCCC"/>
              <w:left w:val="single" w:sz="12" w:space="0" w:color="000000"/>
              <w:right w:val="single" w:sz="12" w:space="0" w:color="000000"/>
            </w:tcBorders>
            <w:tcMar>
              <w:top w:w="0" w:type="dxa"/>
              <w:left w:w="45" w:type="dxa"/>
              <w:bottom w:w="0" w:type="dxa"/>
              <w:right w:w="45" w:type="dxa"/>
            </w:tcMar>
            <w:vAlign w:val="center"/>
            <w:hideMark/>
          </w:tcPr>
          <w:p w14:paraId="3B05CCD4" w14:textId="77777777" w:rsidR="00C37B78" w:rsidRPr="00294C10" w:rsidRDefault="00C37B78" w:rsidP="00731502">
            <w:pPr>
              <w:spacing w:after="0"/>
              <w:rPr>
                <w:rFonts w:ascii="Times New Roman" w:eastAsia="Microsoft JhengHei" w:hAnsi="Times New Roman" w:cs="Times New Roman"/>
              </w:rPr>
            </w:pPr>
          </w:p>
        </w:tc>
        <w:tc>
          <w:tcPr>
            <w:tcW w:w="26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88FAF17"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Consolidation and acting on feedback from all sector / actors</w:t>
            </w:r>
          </w:p>
        </w:tc>
        <w:tc>
          <w:tcPr>
            <w:tcW w:w="83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B3D0089"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E4A794A"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A1BC68E"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49"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69CF1AF"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DF06D9D"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BA9EBDD" w14:textId="77777777" w:rsidR="00C37B78" w:rsidRPr="00294C10" w:rsidRDefault="00C37B78" w:rsidP="00731502">
            <w:pPr>
              <w:spacing w:after="0"/>
              <w:rPr>
                <w:rFonts w:ascii="Times New Roman" w:eastAsia="Microsoft JhengHei" w:hAnsi="Times New Roman" w:cs="Times New Roman"/>
              </w:rPr>
            </w:pPr>
          </w:p>
        </w:tc>
        <w:tc>
          <w:tcPr>
            <w:tcW w:w="253"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0CA503B"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C74C432"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697870F"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E251C91"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0C5E9E1" w14:textId="77777777" w:rsidR="00C37B78" w:rsidRPr="00294C10" w:rsidRDefault="00C37B78" w:rsidP="00731502">
            <w:pPr>
              <w:spacing w:after="0"/>
              <w:rPr>
                <w:rFonts w:ascii="Times New Roman" w:eastAsia="Microsoft JhengHei" w:hAnsi="Times New Roman" w:cs="Times New Roman"/>
              </w:rPr>
            </w:pPr>
          </w:p>
        </w:tc>
        <w:tc>
          <w:tcPr>
            <w:tcW w:w="31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3AA124F"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E8D5C09" w14:textId="77777777" w:rsidR="00C37B78" w:rsidRPr="00294C10" w:rsidRDefault="00C37B78" w:rsidP="00731502">
            <w:pPr>
              <w:spacing w:after="0"/>
              <w:rPr>
                <w:rFonts w:ascii="Times New Roman" w:eastAsia="Microsoft JhengHei" w:hAnsi="Times New Roman" w:cs="Times New Roman"/>
              </w:rPr>
            </w:pPr>
          </w:p>
        </w:tc>
        <w:tc>
          <w:tcPr>
            <w:tcW w:w="1737"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01077FF"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UBOS</w:t>
            </w:r>
          </w:p>
        </w:tc>
      </w:tr>
      <w:tr w:rsidR="00C37B78" w:rsidRPr="00294C10" w14:paraId="3C2B6A6E" w14:textId="77777777" w:rsidTr="00800EC0">
        <w:trPr>
          <w:trHeight w:val="789"/>
        </w:trPr>
        <w:tc>
          <w:tcPr>
            <w:tcW w:w="1967" w:type="dxa"/>
            <w:vMerge/>
            <w:tcBorders>
              <w:left w:val="single" w:sz="12" w:space="0" w:color="000000"/>
              <w:bottom w:val="nil"/>
              <w:right w:val="single" w:sz="12" w:space="0" w:color="000000"/>
            </w:tcBorders>
            <w:tcMar>
              <w:top w:w="0" w:type="dxa"/>
              <w:left w:w="45" w:type="dxa"/>
              <w:bottom w:w="0" w:type="dxa"/>
              <w:right w:w="45" w:type="dxa"/>
            </w:tcMar>
            <w:vAlign w:val="center"/>
            <w:hideMark/>
          </w:tcPr>
          <w:p w14:paraId="6EA93AEE" w14:textId="77777777" w:rsidR="00C37B78" w:rsidRPr="00294C10" w:rsidRDefault="00C37B78" w:rsidP="00731502">
            <w:pPr>
              <w:spacing w:after="0"/>
              <w:rPr>
                <w:rFonts w:ascii="Times New Roman" w:eastAsia="Microsoft JhengHei" w:hAnsi="Times New Roman" w:cs="Times New Roman"/>
              </w:rPr>
            </w:pPr>
          </w:p>
        </w:tc>
        <w:tc>
          <w:tcPr>
            <w:tcW w:w="26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D46AD60"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Designing sector specific sub-dashboards for Regions</w:t>
            </w:r>
          </w:p>
        </w:tc>
        <w:tc>
          <w:tcPr>
            <w:tcW w:w="83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B7631E3"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064AE9B"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18B1B52" w14:textId="77777777" w:rsidR="00C37B78" w:rsidRPr="00294C10" w:rsidRDefault="00C37B78" w:rsidP="00731502">
            <w:pPr>
              <w:spacing w:after="0"/>
              <w:rPr>
                <w:rFonts w:ascii="Times New Roman" w:eastAsia="Microsoft JhengHei" w:hAnsi="Times New Roman" w:cs="Times New Roman"/>
              </w:rPr>
            </w:pPr>
          </w:p>
        </w:tc>
        <w:tc>
          <w:tcPr>
            <w:tcW w:w="249"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0A3D64E"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8614D0C"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7D59B15" w14:textId="77777777" w:rsidR="00C37B78" w:rsidRPr="00294C10" w:rsidRDefault="00C37B78" w:rsidP="00731502">
            <w:pPr>
              <w:spacing w:after="0"/>
              <w:rPr>
                <w:rFonts w:ascii="Times New Roman" w:eastAsia="Microsoft JhengHei" w:hAnsi="Times New Roman" w:cs="Times New Roman"/>
              </w:rPr>
            </w:pPr>
          </w:p>
        </w:tc>
        <w:tc>
          <w:tcPr>
            <w:tcW w:w="253"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8AB2050"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80372EE"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75CF472"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41A870A"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8BB6B5E" w14:textId="77777777" w:rsidR="00C37B78" w:rsidRPr="00294C10" w:rsidRDefault="00C37B78" w:rsidP="00731502">
            <w:pPr>
              <w:spacing w:after="0"/>
              <w:rPr>
                <w:rFonts w:ascii="Times New Roman" w:eastAsia="Microsoft JhengHei" w:hAnsi="Times New Roman" w:cs="Times New Roman"/>
              </w:rPr>
            </w:pPr>
          </w:p>
        </w:tc>
        <w:tc>
          <w:tcPr>
            <w:tcW w:w="31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912BBBB"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EB8D2D2" w14:textId="77777777" w:rsidR="00C37B78" w:rsidRPr="00294C10" w:rsidRDefault="00C37B78" w:rsidP="00731502">
            <w:pPr>
              <w:spacing w:after="0"/>
              <w:rPr>
                <w:rFonts w:ascii="Times New Roman" w:eastAsia="Microsoft JhengHei" w:hAnsi="Times New Roman" w:cs="Times New Roman"/>
              </w:rPr>
            </w:pPr>
          </w:p>
        </w:tc>
        <w:tc>
          <w:tcPr>
            <w:tcW w:w="1737"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37C8C9E"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UBOS</w:t>
            </w:r>
          </w:p>
        </w:tc>
      </w:tr>
      <w:tr w:rsidR="00C37B78" w:rsidRPr="00294C10" w14:paraId="004194A4" w14:textId="77777777" w:rsidTr="00800EC0">
        <w:trPr>
          <w:trHeight w:val="528"/>
        </w:trPr>
        <w:tc>
          <w:tcPr>
            <w:tcW w:w="1967" w:type="dxa"/>
            <w:vMerge/>
            <w:tcBorders>
              <w:left w:val="single" w:sz="12" w:space="0" w:color="000000"/>
              <w:bottom w:val="nil"/>
              <w:right w:val="single" w:sz="12" w:space="0" w:color="000000"/>
            </w:tcBorders>
            <w:tcMar>
              <w:top w:w="0" w:type="dxa"/>
              <w:left w:w="45" w:type="dxa"/>
              <w:bottom w:w="0" w:type="dxa"/>
              <w:right w:w="45" w:type="dxa"/>
            </w:tcMar>
            <w:vAlign w:val="center"/>
            <w:hideMark/>
          </w:tcPr>
          <w:p w14:paraId="689EE06A" w14:textId="77777777" w:rsidR="00C37B78" w:rsidRPr="00294C10" w:rsidRDefault="00C37B78" w:rsidP="00731502">
            <w:pPr>
              <w:spacing w:after="0"/>
              <w:rPr>
                <w:rFonts w:ascii="Times New Roman" w:eastAsia="Microsoft JhengHei" w:hAnsi="Times New Roman" w:cs="Times New Roman"/>
              </w:rPr>
            </w:pPr>
          </w:p>
        </w:tc>
        <w:tc>
          <w:tcPr>
            <w:tcW w:w="26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2143646"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Analysis of additional indicators and updating</w:t>
            </w:r>
          </w:p>
        </w:tc>
        <w:tc>
          <w:tcPr>
            <w:tcW w:w="83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C72E742"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F1EA1EB"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536B780" w14:textId="77777777" w:rsidR="00C37B78" w:rsidRPr="00294C10" w:rsidRDefault="00C37B78" w:rsidP="00731502">
            <w:pPr>
              <w:spacing w:after="0"/>
              <w:rPr>
                <w:rFonts w:ascii="Times New Roman" w:eastAsia="Microsoft JhengHei" w:hAnsi="Times New Roman" w:cs="Times New Roman"/>
              </w:rPr>
            </w:pPr>
          </w:p>
        </w:tc>
        <w:tc>
          <w:tcPr>
            <w:tcW w:w="249"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F2A582F"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685BCC5"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3A7A629" w14:textId="77777777" w:rsidR="00C37B78" w:rsidRPr="00294C10" w:rsidRDefault="00C37B78" w:rsidP="00731502">
            <w:pPr>
              <w:spacing w:after="0"/>
              <w:rPr>
                <w:rFonts w:ascii="Times New Roman" w:eastAsia="Microsoft JhengHei" w:hAnsi="Times New Roman" w:cs="Times New Roman"/>
              </w:rPr>
            </w:pPr>
          </w:p>
        </w:tc>
        <w:tc>
          <w:tcPr>
            <w:tcW w:w="253"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19E4F82"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15CF530"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636E670"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33332C6"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E2FC44D" w14:textId="77777777" w:rsidR="00C37B78" w:rsidRPr="00294C10" w:rsidRDefault="00C37B78" w:rsidP="00731502">
            <w:pPr>
              <w:spacing w:after="0"/>
              <w:rPr>
                <w:rFonts w:ascii="Times New Roman" w:eastAsia="Microsoft JhengHei" w:hAnsi="Times New Roman" w:cs="Times New Roman"/>
              </w:rPr>
            </w:pPr>
          </w:p>
        </w:tc>
        <w:tc>
          <w:tcPr>
            <w:tcW w:w="31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98A86CD"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2625597" w14:textId="77777777" w:rsidR="00C37B78" w:rsidRPr="00294C10" w:rsidRDefault="00C37B78" w:rsidP="00731502">
            <w:pPr>
              <w:spacing w:after="0"/>
              <w:rPr>
                <w:rFonts w:ascii="Times New Roman" w:eastAsia="Microsoft JhengHei" w:hAnsi="Times New Roman" w:cs="Times New Roman"/>
              </w:rPr>
            </w:pPr>
          </w:p>
        </w:tc>
        <w:tc>
          <w:tcPr>
            <w:tcW w:w="1737"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17A6A01"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UBOS</w:t>
            </w:r>
          </w:p>
        </w:tc>
      </w:tr>
      <w:tr w:rsidR="00C37B78" w:rsidRPr="00294C10" w14:paraId="6EC4704F" w14:textId="77777777" w:rsidTr="00800EC0">
        <w:trPr>
          <w:trHeight w:val="465"/>
        </w:trPr>
        <w:tc>
          <w:tcPr>
            <w:tcW w:w="1967" w:type="dxa"/>
            <w:vMerge/>
            <w:tcBorders>
              <w:left w:val="single" w:sz="12" w:space="0" w:color="000000"/>
              <w:bottom w:val="nil"/>
              <w:right w:val="single" w:sz="12" w:space="0" w:color="000000"/>
            </w:tcBorders>
            <w:tcMar>
              <w:top w:w="0" w:type="dxa"/>
              <w:left w:w="45" w:type="dxa"/>
              <w:bottom w:w="0" w:type="dxa"/>
              <w:right w:w="45" w:type="dxa"/>
            </w:tcMar>
            <w:vAlign w:val="center"/>
            <w:hideMark/>
          </w:tcPr>
          <w:p w14:paraId="6EEFF6D2" w14:textId="77777777" w:rsidR="00C37B78" w:rsidRPr="00294C10" w:rsidRDefault="00C37B78" w:rsidP="00731502">
            <w:pPr>
              <w:spacing w:after="0"/>
              <w:rPr>
                <w:rFonts w:ascii="Times New Roman" w:eastAsia="Microsoft JhengHei" w:hAnsi="Times New Roman" w:cs="Times New Roman"/>
              </w:rPr>
            </w:pPr>
          </w:p>
        </w:tc>
        <w:tc>
          <w:tcPr>
            <w:tcW w:w="26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6DCCCAE"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Validation of the dashboard</w:t>
            </w:r>
          </w:p>
        </w:tc>
        <w:tc>
          <w:tcPr>
            <w:tcW w:w="83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FA4F0C6"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5B5B34C"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6AC3C82" w14:textId="77777777" w:rsidR="00C37B78" w:rsidRPr="00294C10" w:rsidRDefault="00C37B78" w:rsidP="00731502">
            <w:pPr>
              <w:spacing w:after="0"/>
              <w:rPr>
                <w:rFonts w:ascii="Times New Roman" w:eastAsia="Microsoft JhengHei" w:hAnsi="Times New Roman" w:cs="Times New Roman"/>
              </w:rPr>
            </w:pPr>
          </w:p>
        </w:tc>
        <w:tc>
          <w:tcPr>
            <w:tcW w:w="249"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89A0F29"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94459C2"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E34345A" w14:textId="77777777" w:rsidR="00C37B78" w:rsidRPr="00294C10" w:rsidRDefault="00C37B78" w:rsidP="00731502">
            <w:pPr>
              <w:spacing w:after="0"/>
              <w:rPr>
                <w:rFonts w:ascii="Times New Roman" w:eastAsia="Microsoft JhengHei" w:hAnsi="Times New Roman" w:cs="Times New Roman"/>
              </w:rPr>
            </w:pPr>
          </w:p>
        </w:tc>
        <w:tc>
          <w:tcPr>
            <w:tcW w:w="253"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3C94878"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BEE1376"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76D76FA"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D7A17E1"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FF30261" w14:textId="77777777" w:rsidR="00C37B78" w:rsidRPr="00294C10" w:rsidRDefault="00C37B78" w:rsidP="00731502">
            <w:pPr>
              <w:spacing w:after="0"/>
              <w:rPr>
                <w:rFonts w:ascii="Times New Roman" w:eastAsia="Microsoft JhengHei" w:hAnsi="Times New Roman" w:cs="Times New Roman"/>
              </w:rPr>
            </w:pPr>
          </w:p>
        </w:tc>
        <w:tc>
          <w:tcPr>
            <w:tcW w:w="31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8AF35F4"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4B5AF01" w14:textId="77777777" w:rsidR="00C37B78" w:rsidRPr="00294C10" w:rsidRDefault="00C37B78" w:rsidP="00731502">
            <w:pPr>
              <w:spacing w:after="0"/>
              <w:rPr>
                <w:rFonts w:ascii="Times New Roman" w:eastAsia="Microsoft JhengHei" w:hAnsi="Times New Roman" w:cs="Times New Roman"/>
              </w:rPr>
            </w:pPr>
          </w:p>
        </w:tc>
        <w:tc>
          <w:tcPr>
            <w:tcW w:w="1737"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9077947"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OPM/UBOS</w:t>
            </w:r>
          </w:p>
        </w:tc>
      </w:tr>
      <w:tr w:rsidR="00C37B78" w:rsidRPr="00294C10" w14:paraId="277D3480" w14:textId="77777777" w:rsidTr="00800EC0">
        <w:trPr>
          <w:trHeight w:val="315"/>
        </w:trPr>
        <w:tc>
          <w:tcPr>
            <w:tcW w:w="1967" w:type="dxa"/>
            <w:vMerge/>
            <w:tcBorders>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01156689" w14:textId="77777777" w:rsidR="00C37B78" w:rsidRPr="00294C10" w:rsidRDefault="00C37B78" w:rsidP="00731502">
            <w:pPr>
              <w:spacing w:after="0"/>
              <w:rPr>
                <w:rFonts w:ascii="Times New Roman" w:eastAsia="Microsoft JhengHei" w:hAnsi="Times New Roman" w:cs="Times New Roman"/>
              </w:rPr>
            </w:pPr>
          </w:p>
        </w:tc>
        <w:tc>
          <w:tcPr>
            <w:tcW w:w="26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D0B5589"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Dissemination of dashboard</w:t>
            </w:r>
          </w:p>
        </w:tc>
        <w:tc>
          <w:tcPr>
            <w:tcW w:w="83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6DD325A"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EE173EA"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A287F3B" w14:textId="77777777" w:rsidR="00C37B78" w:rsidRPr="00294C10" w:rsidRDefault="00C37B78" w:rsidP="00731502">
            <w:pPr>
              <w:spacing w:after="0"/>
              <w:rPr>
                <w:rFonts w:ascii="Times New Roman" w:eastAsia="Microsoft JhengHei" w:hAnsi="Times New Roman" w:cs="Times New Roman"/>
              </w:rPr>
            </w:pPr>
          </w:p>
        </w:tc>
        <w:tc>
          <w:tcPr>
            <w:tcW w:w="249"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EA5EADC"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E2FFC39"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1EBEBC0" w14:textId="77777777" w:rsidR="00C37B78" w:rsidRPr="00294C10" w:rsidRDefault="00C37B78" w:rsidP="00731502">
            <w:pPr>
              <w:spacing w:after="0"/>
              <w:rPr>
                <w:rFonts w:ascii="Times New Roman" w:eastAsia="Microsoft JhengHei" w:hAnsi="Times New Roman" w:cs="Times New Roman"/>
              </w:rPr>
            </w:pPr>
          </w:p>
        </w:tc>
        <w:tc>
          <w:tcPr>
            <w:tcW w:w="253"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2C004CE"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B854DCA"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406415C"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F062D61"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B07BC99"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31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2DB3C09"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F9AE1E3" w14:textId="77777777" w:rsidR="00C37B78" w:rsidRPr="00294C10" w:rsidRDefault="00C37B78" w:rsidP="00731502">
            <w:pPr>
              <w:spacing w:after="0"/>
              <w:rPr>
                <w:rFonts w:ascii="Times New Roman" w:eastAsia="Microsoft JhengHei" w:hAnsi="Times New Roman" w:cs="Times New Roman"/>
              </w:rPr>
            </w:pPr>
          </w:p>
        </w:tc>
        <w:tc>
          <w:tcPr>
            <w:tcW w:w="1737"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3D89949"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OPM</w:t>
            </w:r>
          </w:p>
        </w:tc>
      </w:tr>
      <w:tr w:rsidR="00C37B78" w:rsidRPr="00294C10" w14:paraId="72FABEA5" w14:textId="77777777" w:rsidTr="003B0A00">
        <w:trPr>
          <w:trHeight w:val="315"/>
        </w:trPr>
        <w:tc>
          <w:tcPr>
            <w:tcW w:w="10429" w:type="dxa"/>
            <w:gridSpan w:val="18"/>
            <w:tcBorders>
              <w:left w:val="single" w:sz="12" w:space="0" w:color="000000"/>
              <w:bottom w:val="single" w:sz="12" w:space="0" w:color="000000"/>
              <w:right w:val="single" w:sz="12" w:space="0" w:color="000000"/>
            </w:tcBorders>
            <w:tcMar>
              <w:top w:w="0" w:type="dxa"/>
              <w:left w:w="45" w:type="dxa"/>
              <w:bottom w:w="0" w:type="dxa"/>
              <w:right w:w="45" w:type="dxa"/>
            </w:tcMar>
            <w:vAlign w:val="center"/>
          </w:tcPr>
          <w:p w14:paraId="0953E812"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b/>
                <w:i/>
              </w:rPr>
              <w:t>A2.2 Identify and prioritise questions for analysis and develop annual work plans</w:t>
            </w:r>
          </w:p>
        </w:tc>
      </w:tr>
      <w:tr w:rsidR="00C37B78" w:rsidRPr="00294C10" w14:paraId="6AFA7A1E" w14:textId="77777777" w:rsidTr="00800EC0">
        <w:trPr>
          <w:trHeight w:val="1575"/>
        </w:trPr>
        <w:tc>
          <w:tcPr>
            <w:tcW w:w="1967" w:type="dxa"/>
            <w:vMerge w:val="restart"/>
            <w:tcBorders>
              <w:top w:val="single" w:sz="6" w:space="0" w:color="CCCCCC"/>
              <w:left w:val="single" w:sz="12" w:space="0" w:color="000000"/>
              <w:right w:val="single" w:sz="12" w:space="0" w:color="000000"/>
            </w:tcBorders>
            <w:tcMar>
              <w:top w:w="0" w:type="dxa"/>
              <w:left w:w="45" w:type="dxa"/>
              <w:bottom w:w="0" w:type="dxa"/>
              <w:right w:w="45" w:type="dxa"/>
            </w:tcMar>
            <w:vAlign w:val="center"/>
            <w:hideMark/>
          </w:tcPr>
          <w:p w14:paraId="1870C46B"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 xml:space="preserve">  </w:t>
            </w:r>
          </w:p>
        </w:tc>
        <w:tc>
          <w:tcPr>
            <w:tcW w:w="26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92BF5BE" w14:textId="403F348B" w:rsidR="00C37B78" w:rsidRPr="00294C10" w:rsidRDefault="00C37B78">
            <w:pPr>
              <w:spacing w:after="0"/>
              <w:rPr>
                <w:rFonts w:ascii="Times New Roman" w:eastAsia="Microsoft JhengHei" w:hAnsi="Times New Roman" w:cs="Times New Roman"/>
              </w:rPr>
            </w:pPr>
            <w:r>
              <w:rPr>
                <w:rFonts w:ascii="Times New Roman" w:eastAsia="Microsoft JhengHei" w:hAnsi="Times New Roman" w:cs="Times New Roman"/>
              </w:rPr>
              <w:t>Organise sectoral engagement to ref</w:t>
            </w:r>
            <w:r w:rsidRPr="00294C10">
              <w:rPr>
                <w:rFonts w:ascii="Times New Roman" w:eastAsia="Microsoft JhengHei" w:hAnsi="Times New Roman" w:cs="Times New Roman"/>
              </w:rPr>
              <w:t>ine</w:t>
            </w:r>
            <w:r>
              <w:rPr>
                <w:rFonts w:ascii="Times New Roman" w:eastAsia="Microsoft JhengHei" w:hAnsi="Times New Roman" w:cs="Times New Roman"/>
              </w:rPr>
              <w:t xml:space="preserve"> and finalise</w:t>
            </w:r>
            <w:r w:rsidRPr="00294C10">
              <w:rPr>
                <w:rFonts w:ascii="Times New Roman" w:eastAsia="Microsoft JhengHei" w:hAnsi="Times New Roman" w:cs="Times New Roman"/>
              </w:rPr>
              <w:t xml:space="preserve"> policy questions (MTC, MAAIF, Trade, MoH, MoES, MoLGSD, MWE)</w:t>
            </w:r>
          </w:p>
        </w:tc>
        <w:tc>
          <w:tcPr>
            <w:tcW w:w="83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67F4EB1"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6 sectors</w:t>
            </w: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CFABFE2"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AA003EF" w14:textId="766F3C1F"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49"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7C3E8EC" w14:textId="53CF8F0A"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1CBA4BC"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C7BBBED" w14:textId="1498E8FF"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53"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1E56810"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8D5F60C"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34CE1BC"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77CA5B1" w14:textId="022EABBA"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3ED3A35" w14:textId="77777777" w:rsidR="00C37B78" w:rsidRPr="00294C10" w:rsidRDefault="00C37B78" w:rsidP="00731502">
            <w:pPr>
              <w:spacing w:after="0"/>
              <w:rPr>
                <w:rFonts w:ascii="Times New Roman" w:eastAsia="Microsoft JhengHei" w:hAnsi="Times New Roman" w:cs="Times New Roman"/>
              </w:rPr>
            </w:pPr>
          </w:p>
        </w:tc>
        <w:tc>
          <w:tcPr>
            <w:tcW w:w="31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EDF0B52"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DC24398" w14:textId="77777777" w:rsidR="00C37B78" w:rsidRPr="00294C10" w:rsidRDefault="00C37B78" w:rsidP="00731502">
            <w:pPr>
              <w:spacing w:after="0"/>
              <w:rPr>
                <w:rFonts w:ascii="Times New Roman" w:eastAsia="Microsoft JhengHei" w:hAnsi="Times New Roman" w:cs="Times New Roman"/>
              </w:rPr>
            </w:pPr>
          </w:p>
        </w:tc>
        <w:tc>
          <w:tcPr>
            <w:tcW w:w="1737"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0A81355"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OPM</w:t>
            </w:r>
          </w:p>
        </w:tc>
      </w:tr>
      <w:tr w:rsidR="00C37B78" w:rsidRPr="00294C10" w14:paraId="78503CA7" w14:textId="77777777" w:rsidTr="00800EC0">
        <w:trPr>
          <w:trHeight w:val="795"/>
        </w:trPr>
        <w:tc>
          <w:tcPr>
            <w:tcW w:w="1967" w:type="dxa"/>
            <w:vMerge/>
            <w:tcBorders>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262BD3BA" w14:textId="77777777" w:rsidR="00C37B78" w:rsidRPr="00294C10" w:rsidRDefault="00C37B78" w:rsidP="00731502">
            <w:pPr>
              <w:spacing w:after="0"/>
              <w:rPr>
                <w:rFonts w:ascii="Times New Roman" w:eastAsia="Microsoft JhengHei" w:hAnsi="Times New Roman" w:cs="Times New Roman"/>
              </w:rPr>
            </w:pPr>
          </w:p>
        </w:tc>
        <w:tc>
          <w:tcPr>
            <w:tcW w:w="26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A663FBD" w14:textId="37527E5C" w:rsidR="00C37B78" w:rsidRPr="00294C10" w:rsidRDefault="00C37B78" w:rsidP="0073653C">
            <w:pPr>
              <w:spacing w:after="0"/>
              <w:rPr>
                <w:rFonts w:ascii="Times New Roman" w:eastAsia="Microsoft JhengHei" w:hAnsi="Times New Roman" w:cs="Times New Roman"/>
              </w:rPr>
            </w:pPr>
            <w:r>
              <w:rPr>
                <w:rFonts w:ascii="Times New Roman" w:eastAsia="Microsoft JhengHei" w:hAnsi="Times New Roman" w:cs="Times New Roman"/>
              </w:rPr>
              <w:t>Develop a process</w:t>
            </w:r>
            <w:r w:rsidRPr="00294C10">
              <w:rPr>
                <w:rFonts w:ascii="Times New Roman" w:eastAsia="Microsoft JhengHei" w:hAnsi="Times New Roman" w:cs="Times New Roman"/>
              </w:rPr>
              <w:t xml:space="preserve"> </w:t>
            </w:r>
            <w:r>
              <w:rPr>
                <w:rFonts w:ascii="Times New Roman" w:eastAsia="Microsoft JhengHei" w:hAnsi="Times New Roman" w:cs="Times New Roman"/>
              </w:rPr>
              <w:t>r</w:t>
            </w:r>
            <w:r w:rsidRPr="00294C10">
              <w:rPr>
                <w:rFonts w:ascii="Times New Roman" w:eastAsia="Microsoft JhengHei" w:hAnsi="Times New Roman" w:cs="Times New Roman"/>
              </w:rPr>
              <w:t>eport from the 6 sector engagements</w:t>
            </w:r>
          </w:p>
        </w:tc>
        <w:tc>
          <w:tcPr>
            <w:tcW w:w="83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FA82634"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0CE6C23"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A174CFC" w14:textId="77777777" w:rsidR="00C37B78" w:rsidRPr="00294C10" w:rsidRDefault="00C37B78" w:rsidP="00731502">
            <w:pPr>
              <w:spacing w:after="0"/>
              <w:rPr>
                <w:rFonts w:ascii="Times New Roman" w:eastAsia="Microsoft JhengHei" w:hAnsi="Times New Roman" w:cs="Times New Roman"/>
              </w:rPr>
            </w:pPr>
          </w:p>
        </w:tc>
        <w:tc>
          <w:tcPr>
            <w:tcW w:w="249"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AF14A51"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5BCFF7C"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EA20DD6" w14:textId="77777777" w:rsidR="00C37B78" w:rsidRPr="00294C10" w:rsidRDefault="00C37B78" w:rsidP="00731502">
            <w:pPr>
              <w:spacing w:after="0"/>
              <w:rPr>
                <w:rFonts w:ascii="Times New Roman" w:eastAsia="Microsoft JhengHei" w:hAnsi="Times New Roman" w:cs="Times New Roman"/>
              </w:rPr>
            </w:pPr>
          </w:p>
        </w:tc>
        <w:tc>
          <w:tcPr>
            <w:tcW w:w="253"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9F9CA1F"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ECBD902"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D510216"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7C9D03F"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446DAF4" w14:textId="77777777" w:rsidR="00C37B78" w:rsidRPr="00294C10" w:rsidRDefault="00C37B78" w:rsidP="00731502">
            <w:pPr>
              <w:spacing w:after="0"/>
              <w:rPr>
                <w:rFonts w:ascii="Times New Roman" w:eastAsia="Microsoft JhengHei" w:hAnsi="Times New Roman" w:cs="Times New Roman"/>
              </w:rPr>
            </w:pPr>
          </w:p>
        </w:tc>
        <w:tc>
          <w:tcPr>
            <w:tcW w:w="31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D4A82DB"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E8AD896" w14:textId="77777777" w:rsidR="00C37B78" w:rsidRPr="00294C10" w:rsidRDefault="00C37B78" w:rsidP="00731502">
            <w:pPr>
              <w:spacing w:after="0"/>
              <w:rPr>
                <w:rFonts w:ascii="Times New Roman" w:eastAsia="Microsoft JhengHei" w:hAnsi="Times New Roman" w:cs="Times New Roman"/>
              </w:rPr>
            </w:pPr>
          </w:p>
        </w:tc>
        <w:tc>
          <w:tcPr>
            <w:tcW w:w="1737"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FA3C1D7" w14:textId="72C65CAC" w:rsidR="00C37B78" w:rsidRPr="00294C10" w:rsidRDefault="00C37B78" w:rsidP="00731502">
            <w:pPr>
              <w:spacing w:after="0"/>
              <w:rPr>
                <w:rFonts w:ascii="Times New Roman" w:eastAsia="Microsoft JhengHei" w:hAnsi="Times New Roman" w:cs="Times New Roman"/>
              </w:rPr>
            </w:pPr>
            <w:r>
              <w:rPr>
                <w:rFonts w:ascii="Times New Roman" w:eastAsia="Microsoft JhengHei" w:hAnsi="Times New Roman" w:cs="Times New Roman"/>
              </w:rPr>
              <w:t>OPM</w:t>
            </w:r>
          </w:p>
        </w:tc>
      </w:tr>
      <w:tr w:rsidR="00C37B78" w:rsidRPr="00294C10" w14:paraId="145B84B1" w14:textId="77777777" w:rsidTr="003B0A00">
        <w:trPr>
          <w:trHeight w:val="348"/>
        </w:trPr>
        <w:tc>
          <w:tcPr>
            <w:tcW w:w="10429" w:type="dxa"/>
            <w:gridSpan w:val="18"/>
            <w:tcBorders>
              <w:left w:val="single" w:sz="12" w:space="0" w:color="000000"/>
              <w:bottom w:val="single" w:sz="12" w:space="0" w:color="000000"/>
              <w:right w:val="single" w:sz="12" w:space="0" w:color="000000"/>
            </w:tcBorders>
            <w:tcMar>
              <w:top w:w="0" w:type="dxa"/>
              <w:left w:w="45" w:type="dxa"/>
              <w:bottom w:w="0" w:type="dxa"/>
              <w:right w:w="45" w:type="dxa"/>
            </w:tcMar>
            <w:vAlign w:val="center"/>
          </w:tcPr>
          <w:p w14:paraId="3933D412"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b/>
                <w:i/>
              </w:rPr>
              <w:t>A2.3 Perform qualitative analysis based on generated policy questions</w:t>
            </w:r>
          </w:p>
        </w:tc>
      </w:tr>
      <w:tr w:rsidR="00C37B78" w:rsidRPr="00294C10" w14:paraId="7855DFE5" w14:textId="77777777" w:rsidTr="00800EC0">
        <w:trPr>
          <w:trHeight w:val="906"/>
        </w:trPr>
        <w:tc>
          <w:tcPr>
            <w:tcW w:w="1967" w:type="dxa"/>
            <w:tcBorders>
              <w:left w:val="single" w:sz="12" w:space="0" w:color="000000"/>
              <w:bottom w:val="nil"/>
              <w:right w:val="single" w:sz="12" w:space="0" w:color="000000"/>
            </w:tcBorders>
            <w:tcMar>
              <w:top w:w="0" w:type="dxa"/>
              <w:left w:w="45" w:type="dxa"/>
              <w:bottom w:w="0" w:type="dxa"/>
              <w:right w:w="45" w:type="dxa"/>
            </w:tcMar>
            <w:vAlign w:val="center"/>
          </w:tcPr>
          <w:p w14:paraId="7A19F9C4" w14:textId="77777777" w:rsidR="00C37B78" w:rsidRPr="00294C10" w:rsidRDefault="00C37B78" w:rsidP="00731502">
            <w:pPr>
              <w:spacing w:after="0"/>
              <w:rPr>
                <w:rFonts w:ascii="Times New Roman" w:eastAsia="Microsoft JhengHei" w:hAnsi="Times New Roman" w:cs="Times New Roman"/>
              </w:rPr>
            </w:pPr>
          </w:p>
        </w:tc>
        <w:tc>
          <w:tcPr>
            <w:tcW w:w="26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518FC20C" w14:textId="5FEB0C9A" w:rsidR="00C37B78" w:rsidRPr="00294C10" w:rsidRDefault="00141684"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Identify the materials for literature review to inform Policy Questions Analysis / Reports</w:t>
            </w:r>
          </w:p>
        </w:tc>
        <w:tc>
          <w:tcPr>
            <w:tcW w:w="83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13142B4A" w14:textId="6715B975" w:rsidR="00C37B78" w:rsidRPr="00294C10" w:rsidRDefault="00141684"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1 each quarter</w:t>
            </w: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07CD8310"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7229B3BB" w14:textId="4629BA3A" w:rsidR="00C37B78" w:rsidRPr="00294C10" w:rsidRDefault="00141684" w:rsidP="00731502">
            <w:pPr>
              <w:spacing w:after="0"/>
              <w:rPr>
                <w:rFonts w:ascii="Times New Roman" w:eastAsia="Microsoft JhengHei" w:hAnsi="Times New Roman" w:cs="Times New Roman"/>
              </w:rPr>
            </w:pPr>
            <w:r>
              <w:rPr>
                <w:rFonts w:ascii="Times New Roman" w:eastAsia="Microsoft JhengHei" w:hAnsi="Times New Roman" w:cs="Times New Roman"/>
              </w:rPr>
              <w:t>X</w:t>
            </w:r>
          </w:p>
        </w:tc>
        <w:tc>
          <w:tcPr>
            <w:tcW w:w="249"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44E1129B"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09939FF3"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7F6BE65F" w14:textId="77777777" w:rsidR="00C37B78" w:rsidRPr="00294C10" w:rsidRDefault="00C37B78" w:rsidP="00731502">
            <w:pPr>
              <w:spacing w:after="0"/>
              <w:rPr>
                <w:rFonts w:ascii="Times New Roman" w:eastAsia="Microsoft JhengHei" w:hAnsi="Times New Roman" w:cs="Times New Roman"/>
              </w:rPr>
            </w:pPr>
          </w:p>
        </w:tc>
        <w:tc>
          <w:tcPr>
            <w:tcW w:w="253"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6971B415"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4A168749" w14:textId="0CAE36D9" w:rsidR="00C37B78" w:rsidRPr="00294C10" w:rsidRDefault="00141684" w:rsidP="00731502">
            <w:pPr>
              <w:spacing w:after="0"/>
              <w:rPr>
                <w:rFonts w:ascii="Times New Roman" w:eastAsia="Microsoft JhengHei" w:hAnsi="Times New Roman" w:cs="Times New Roman"/>
              </w:rPr>
            </w:pPr>
            <w:r>
              <w:rPr>
                <w:rFonts w:ascii="Times New Roman" w:eastAsia="Microsoft JhengHei" w:hAnsi="Times New Roman" w:cs="Times New Roman"/>
              </w:rPr>
              <w:t>X</w:t>
            </w: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5D50C672"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7ED9F5D3"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0AB8ADDF" w14:textId="2718A5EF" w:rsidR="00C37B78" w:rsidRPr="00294C10" w:rsidRDefault="00141684" w:rsidP="00731502">
            <w:pPr>
              <w:spacing w:after="0"/>
              <w:rPr>
                <w:rFonts w:ascii="Times New Roman" w:eastAsia="Microsoft JhengHei" w:hAnsi="Times New Roman" w:cs="Times New Roman"/>
              </w:rPr>
            </w:pPr>
            <w:r>
              <w:rPr>
                <w:rFonts w:ascii="Times New Roman" w:eastAsia="Microsoft JhengHei" w:hAnsi="Times New Roman" w:cs="Times New Roman"/>
              </w:rPr>
              <w:t>X</w:t>
            </w:r>
          </w:p>
        </w:tc>
        <w:tc>
          <w:tcPr>
            <w:tcW w:w="31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69F2EE32"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27A8D81F" w14:textId="77777777" w:rsidR="00C37B78" w:rsidRPr="00294C10" w:rsidRDefault="00C37B78" w:rsidP="00731502">
            <w:pPr>
              <w:spacing w:after="0"/>
              <w:rPr>
                <w:rFonts w:ascii="Times New Roman" w:eastAsia="Microsoft JhengHei" w:hAnsi="Times New Roman" w:cs="Times New Roman"/>
              </w:rPr>
            </w:pPr>
          </w:p>
        </w:tc>
        <w:tc>
          <w:tcPr>
            <w:tcW w:w="1737"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1377DC94" w14:textId="50A4EE39" w:rsidR="00C37B78" w:rsidRPr="00294C10" w:rsidRDefault="00141684" w:rsidP="00731502">
            <w:pPr>
              <w:spacing w:after="0"/>
              <w:rPr>
                <w:rFonts w:ascii="Times New Roman" w:eastAsia="Microsoft JhengHei" w:hAnsi="Times New Roman" w:cs="Times New Roman"/>
              </w:rPr>
            </w:pPr>
            <w:r>
              <w:rPr>
                <w:rFonts w:ascii="Times New Roman" w:eastAsia="Microsoft JhengHei" w:hAnsi="Times New Roman" w:cs="Times New Roman"/>
              </w:rPr>
              <w:t>OPM/UBOS</w:t>
            </w:r>
          </w:p>
        </w:tc>
      </w:tr>
      <w:tr w:rsidR="00C37B78" w:rsidRPr="00294C10" w14:paraId="14FC02DD" w14:textId="77777777" w:rsidTr="00800EC0">
        <w:trPr>
          <w:trHeight w:val="906"/>
        </w:trPr>
        <w:tc>
          <w:tcPr>
            <w:tcW w:w="1967" w:type="dxa"/>
            <w:tcBorders>
              <w:left w:val="single" w:sz="12" w:space="0" w:color="000000"/>
              <w:bottom w:val="nil"/>
              <w:right w:val="single" w:sz="12" w:space="0" w:color="000000"/>
            </w:tcBorders>
            <w:tcMar>
              <w:top w:w="0" w:type="dxa"/>
              <w:left w:w="45" w:type="dxa"/>
              <w:bottom w:w="0" w:type="dxa"/>
              <w:right w:w="45" w:type="dxa"/>
            </w:tcMar>
            <w:vAlign w:val="center"/>
          </w:tcPr>
          <w:p w14:paraId="5816A1BA" w14:textId="77777777" w:rsidR="00C37B78" w:rsidRPr="00294C10" w:rsidRDefault="00C37B78" w:rsidP="00731502">
            <w:pPr>
              <w:spacing w:after="0"/>
              <w:rPr>
                <w:rFonts w:ascii="Times New Roman" w:eastAsia="Microsoft JhengHei" w:hAnsi="Times New Roman" w:cs="Times New Roman"/>
              </w:rPr>
            </w:pPr>
          </w:p>
        </w:tc>
        <w:tc>
          <w:tcPr>
            <w:tcW w:w="26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77474697" w14:textId="395BB2CF" w:rsidR="00C37B78" w:rsidRPr="00294C10" w:rsidRDefault="00141684" w:rsidP="00731502">
            <w:pPr>
              <w:spacing w:after="0"/>
              <w:rPr>
                <w:rFonts w:ascii="Times New Roman" w:eastAsia="Microsoft JhengHei" w:hAnsi="Times New Roman" w:cs="Times New Roman"/>
              </w:rPr>
            </w:pPr>
            <w:r>
              <w:rPr>
                <w:rFonts w:ascii="Times New Roman" w:eastAsia="Microsoft JhengHei" w:hAnsi="Times New Roman" w:cs="Times New Roman"/>
              </w:rPr>
              <w:t xml:space="preserve">Develop a checklist and structure to guide </w:t>
            </w:r>
            <w:r w:rsidRPr="00294C10">
              <w:rPr>
                <w:rFonts w:ascii="Times New Roman" w:eastAsia="Microsoft JhengHei" w:hAnsi="Times New Roman" w:cs="Times New Roman"/>
              </w:rPr>
              <w:t xml:space="preserve"> literature review for policy questions</w:t>
            </w:r>
          </w:p>
        </w:tc>
        <w:tc>
          <w:tcPr>
            <w:tcW w:w="83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046C0FE3"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40AA22D9"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5A07BF30" w14:textId="57B830A5" w:rsidR="00C37B78" w:rsidRPr="00294C10" w:rsidRDefault="00C37B78" w:rsidP="00731502">
            <w:pPr>
              <w:spacing w:after="0"/>
              <w:rPr>
                <w:rFonts w:ascii="Times New Roman" w:eastAsia="Microsoft JhengHei" w:hAnsi="Times New Roman" w:cs="Times New Roman"/>
              </w:rPr>
            </w:pPr>
          </w:p>
        </w:tc>
        <w:tc>
          <w:tcPr>
            <w:tcW w:w="249"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763E84E7" w14:textId="076CB0F9" w:rsidR="00C37B78" w:rsidRPr="00294C10" w:rsidRDefault="00141684" w:rsidP="00731502">
            <w:pPr>
              <w:spacing w:after="0"/>
              <w:rPr>
                <w:rFonts w:ascii="Times New Roman" w:eastAsia="Microsoft JhengHei" w:hAnsi="Times New Roman" w:cs="Times New Roman"/>
              </w:rPr>
            </w:pPr>
            <w:r>
              <w:rPr>
                <w:rFonts w:ascii="Times New Roman" w:eastAsia="Microsoft JhengHei" w:hAnsi="Times New Roman" w:cs="Times New Roman"/>
              </w:rPr>
              <w:t>X</w:t>
            </w: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577D8468"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054D789B" w14:textId="3341014C" w:rsidR="00C37B78" w:rsidRPr="00294C10" w:rsidRDefault="00C37B78" w:rsidP="00731502">
            <w:pPr>
              <w:spacing w:after="0"/>
              <w:rPr>
                <w:rFonts w:ascii="Times New Roman" w:eastAsia="Microsoft JhengHei" w:hAnsi="Times New Roman" w:cs="Times New Roman"/>
              </w:rPr>
            </w:pPr>
          </w:p>
        </w:tc>
        <w:tc>
          <w:tcPr>
            <w:tcW w:w="253"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0818783A"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2DC8F91A"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12091E7C" w14:textId="7966464F"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02E32BD4"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60152101" w14:textId="77777777" w:rsidR="00C37B78" w:rsidRPr="00294C10" w:rsidRDefault="00C37B78" w:rsidP="00731502">
            <w:pPr>
              <w:spacing w:after="0"/>
              <w:rPr>
                <w:rFonts w:ascii="Times New Roman" w:eastAsia="Microsoft JhengHei" w:hAnsi="Times New Roman" w:cs="Times New Roman"/>
              </w:rPr>
            </w:pPr>
          </w:p>
        </w:tc>
        <w:tc>
          <w:tcPr>
            <w:tcW w:w="31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25A01E06"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0AACA3ED" w14:textId="77777777" w:rsidR="00C37B78" w:rsidRPr="00294C10" w:rsidRDefault="00C37B78" w:rsidP="00731502">
            <w:pPr>
              <w:spacing w:after="0"/>
              <w:rPr>
                <w:rFonts w:ascii="Times New Roman" w:eastAsia="Microsoft JhengHei" w:hAnsi="Times New Roman" w:cs="Times New Roman"/>
              </w:rPr>
            </w:pPr>
          </w:p>
        </w:tc>
        <w:tc>
          <w:tcPr>
            <w:tcW w:w="1737"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1C19631D" w14:textId="7862CFDA" w:rsidR="00C37B78" w:rsidRPr="00294C10" w:rsidRDefault="00141684" w:rsidP="00141684">
            <w:pPr>
              <w:spacing w:after="0"/>
              <w:rPr>
                <w:rFonts w:ascii="Times New Roman" w:eastAsia="Microsoft JhengHei" w:hAnsi="Times New Roman" w:cs="Times New Roman"/>
              </w:rPr>
            </w:pPr>
            <w:r>
              <w:rPr>
                <w:rFonts w:ascii="Times New Roman" w:eastAsia="Microsoft JhengHei" w:hAnsi="Times New Roman" w:cs="Times New Roman"/>
              </w:rPr>
              <w:t>OPM</w:t>
            </w:r>
          </w:p>
        </w:tc>
      </w:tr>
      <w:tr w:rsidR="00C37B78" w:rsidRPr="00294C10" w14:paraId="31EFB66C" w14:textId="77777777" w:rsidTr="00800EC0">
        <w:trPr>
          <w:trHeight w:val="906"/>
        </w:trPr>
        <w:tc>
          <w:tcPr>
            <w:tcW w:w="1967" w:type="dxa"/>
            <w:tcBorders>
              <w:left w:val="single" w:sz="12" w:space="0" w:color="000000"/>
              <w:bottom w:val="nil"/>
              <w:right w:val="single" w:sz="12" w:space="0" w:color="000000"/>
            </w:tcBorders>
            <w:tcMar>
              <w:top w:w="0" w:type="dxa"/>
              <w:left w:w="45" w:type="dxa"/>
              <w:bottom w:w="0" w:type="dxa"/>
              <w:right w:w="45" w:type="dxa"/>
            </w:tcMar>
            <w:vAlign w:val="center"/>
          </w:tcPr>
          <w:p w14:paraId="706E6CF9" w14:textId="77777777" w:rsidR="00C37B78" w:rsidRPr="00294C10" w:rsidRDefault="00C37B78" w:rsidP="00731502">
            <w:pPr>
              <w:spacing w:after="0"/>
              <w:rPr>
                <w:rFonts w:ascii="Times New Roman" w:eastAsia="Microsoft JhengHei" w:hAnsi="Times New Roman" w:cs="Times New Roman"/>
              </w:rPr>
            </w:pPr>
          </w:p>
        </w:tc>
        <w:tc>
          <w:tcPr>
            <w:tcW w:w="26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5757925A" w14:textId="763E50BF" w:rsidR="00C37B78" w:rsidRPr="00294C10" w:rsidRDefault="00141684"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Conduct the analysis of literature to align with policy questions</w:t>
            </w:r>
          </w:p>
        </w:tc>
        <w:tc>
          <w:tcPr>
            <w:tcW w:w="83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55967750"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086C1221"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35003C34" w14:textId="6FED19FF" w:rsidR="00C37B78" w:rsidRPr="00294C10" w:rsidRDefault="00141684" w:rsidP="00731502">
            <w:pPr>
              <w:spacing w:after="0"/>
              <w:rPr>
                <w:rFonts w:ascii="Times New Roman" w:eastAsia="Microsoft JhengHei" w:hAnsi="Times New Roman" w:cs="Times New Roman"/>
              </w:rPr>
            </w:pPr>
            <w:r>
              <w:rPr>
                <w:rFonts w:ascii="Times New Roman" w:eastAsia="Microsoft JhengHei" w:hAnsi="Times New Roman" w:cs="Times New Roman"/>
              </w:rPr>
              <w:t>X</w:t>
            </w:r>
          </w:p>
        </w:tc>
        <w:tc>
          <w:tcPr>
            <w:tcW w:w="249"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651263EA"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0D8FFDB9"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68056364" w14:textId="153A3082" w:rsidR="00C37B78" w:rsidRPr="00294C10" w:rsidRDefault="00141684" w:rsidP="00731502">
            <w:pPr>
              <w:spacing w:after="0"/>
              <w:rPr>
                <w:rFonts w:ascii="Times New Roman" w:eastAsia="Microsoft JhengHei" w:hAnsi="Times New Roman" w:cs="Times New Roman"/>
              </w:rPr>
            </w:pPr>
            <w:r>
              <w:rPr>
                <w:rFonts w:ascii="Times New Roman" w:eastAsia="Microsoft JhengHei" w:hAnsi="Times New Roman" w:cs="Times New Roman"/>
              </w:rPr>
              <w:t>X</w:t>
            </w:r>
          </w:p>
        </w:tc>
        <w:tc>
          <w:tcPr>
            <w:tcW w:w="253"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31C2F495"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1F2DB845"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3802F520" w14:textId="6366FF39" w:rsidR="00C37B78" w:rsidRPr="00294C10" w:rsidRDefault="00141684" w:rsidP="00731502">
            <w:pPr>
              <w:spacing w:after="0"/>
              <w:rPr>
                <w:rFonts w:ascii="Times New Roman" w:eastAsia="Microsoft JhengHei" w:hAnsi="Times New Roman" w:cs="Times New Roman"/>
              </w:rPr>
            </w:pPr>
            <w:r>
              <w:rPr>
                <w:rFonts w:ascii="Times New Roman" w:eastAsia="Microsoft JhengHei" w:hAnsi="Times New Roman" w:cs="Times New Roman"/>
              </w:rPr>
              <w:t>X</w:t>
            </w: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6482A018"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02449FE6" w14:textId="77777777" w:rsidR="00C37B78" w:rsidRPr="00294C10" w:rsidRDefault="00C37B78" w:rsidP="00731502">
            <w:pPr>
              <w:spacing w:after="0"/>
              <w:rPr>
                <w:rFonts w:ascii="Times New Roman" w:eastAsia="Microsoft JhengHei" w:hAnsi="Times New Roman" w:cs="Times New Roman"/>
              </w:rPr>
            </w:pPr>
          </w:p>
        </w:tc>
        <w:tc>
          <w:tcPr>
            <w:tcW w:w="31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1DB6F29A" w14:textId="5B8F5424" w:rsidR="00C37B78" w:rsidRPr="00294C10" w:rsidRDefault="00141684" w:rsidP="00731502">
            <w:pPr>
              <w:spacing w:after="0"/>
              <w:rPr>
                <w:rFonts w:ascii="Times New Roman" w:eastAsia="Microsoft JhengHei" w:hAnsi="Times New Roman" w:cs="Times New Roman"/>
              </w:rPr>
            </w:pPr>
            <w:r>
              <w:rPr>
                <w:rFonts w:ascii="Times New Roman" w:eastAsia="Microsoft JhengHei" w:hAnsi="Times New Roman" w:cs="Times New Roman"/>
              </w:rPr>
              <w:t>X</w:t>
            </w: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0E85D2B2" w14:textId="77777777" w:rsidR="00C37B78" w:rsidRPr="00294C10" w:rsidRDefault="00C37B78" w:rsidP="00731502">
            <w:pPr>
              <w:spacing w:after="0"/>
              <w:rPr>
                <w:rFonts w:ascii="Times New Roman" w:eastAsia="Microsoft JhengHei" w:hAnsi="Times New Roman" w:cs="Times New Roman"/>
              </w:rPr>
            </w:pPr>
          </w:p>
        </w:tc>
        <w:tc>
          <w:tcPr>
            <w:tcW w:w="1737"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3EF0AB7D" w14:textId="464241C3" w:rsidR="00C37B78" w:rsidRPr="00294C10" w:rsidRDefault="00141684" w:rsidP="00731502">
            <w:pPr>
              <w:spacing w:after="0"/>
              <w:rPr>
                <w:rFonts w:ascii="Times New Roman" w:eastAsia="Microsoft JhengHei" w:hAnsi="Times New Roman" w:cs="Times New Roman"/>
              </w:rPr>
            </w:pPr>
            <w:r>
              <w:rPr>
                <w:rFonts w:ascii="Times New Roman" w:eastAsia="Microsoft JhengHei" w:hAnsi="Times New Roman" w:cs="Times New Roman"/>
              </w:rPr>
              <w:t>OPM/</w:t>
            </w:r>
          </w:p>
        </w:tc>
      </w:tr>
      <w:tr w:rsidR="00C37B78" w:rsidRPr="00294C10" w14:paraId="00205265" w14:textId="77777777" w:rsidTr="00800EC0">
        <w:trPr>
          <w:trHeight w:val="1110"/>
        </w:trPr>
        <w:tc>
          <w:tcPr>
            <w:tcW w:w="1967"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61BF0DDD"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A2.4 Identify sources of data to address questions, ensure data quality and upload data sets</w:t>
            </w:r>
          </w:p>
        </w:tc>
        <w:tc>
          <w:tcPr>
            <w:tcW w:w="26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983BBFC"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To be done after finalisation of Policy Questions.</w:t>
            </w:r>
          </w:p>
        </w:tc>
        <w:tc>
          <w:tcPr>
            <w:tcW w:w="83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DCFB78B"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4C13939"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3BCFE7E" w14:textId="77777777" w:rsidR="00C37B78" w:rsidRPr="00294C10" w:rsidRDefault="00C37B78" w:rsidP="00731502">
            <w:pPr>
              <w:spacing w:after="0"/>
              <w:rPr>
                <w:rFonts w:ascii="Times New Roman" w:eastAsia="Microsoft JhengHei" w:hAnsi="Times New Roman" w:cs="Times New Roman"/>
              </w:rPr>
            </w:pPr>
          </w:p>
        </w:tc>
        <w:tc>
          <w:tcPr>
            <w:tcW w:w="249"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47C3038"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B52A558"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C9DE202" w14:textId="77777777" w:rsidR="00C37B78" w:rsidRPr="00294C10" w:rsidRDefault="00C37B78" w:rsidP="00731502">
            <w:pPr>
              <w:spacing w:after="0"/>
              <w:rPr>
                <w:rFonts w:ascii="Times New Roman" w:eastAsia="Microsoft JhengHei" w:hAnsi="Times New Roman" w:cs="Times New Roman"/>
              </w:rPr>
            </w:pPr>
          </w:p>
        </w:tc>
        <w:tc>
          <w:tcPr>
            <w:tcW w:w="253"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FF433AD"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66F6298"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A262686"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4A0E38E"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B46A89C" w14:textId="77777777" w:rsidR="00C37B78" w:rsidRPr="00294C10" w:rsidRDefault="00C37B78" w:rsidP="00731502">
            <w:pPr>
              <w:spacing w:after="0"/>
              <w:rPr>
                <w:rFonts w:ascii="Times New Roman" w:eastAsia="Microsoft JhengHei" w:hAnsi="Times New Roman" w:cs="Times New Roman"/>
              </w:rPr>
            </w:pPr>
          </w:p>
        </w:tc>
        <w:tc>
          <w:tcPr>
            <w:tcW w:w="31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0BF4356"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4870BD6" w14:textId="77777777" w:rsidR="00C37B78" w:rsidRPr="00294C10" w:rsidRDefault="00C37B78" w:rsidP="00731502">
            <w:pPr>
              <w:spacing w:after="0"/>
              <w:rPr>
                <w:rFonts w:ascii="Times New Roman" w:eastAsia="Microsoft JhengHei" w:hAnsi="Times New Roman" w:cs="Times New Roman"/>
              </w:rPr>
            </w:pPr>
          </w:p>
        </w:tc>
        <w:tc>
          <w:tcPr>
            <w:tcW w:w="1737"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BDE0987"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UBOS</w:t>
            </w:r>
          </w:p>
        </w:tc>
      </w:tr>
      <w:tr w:rsidR="00C37B78" w:rsidRPr="00294C10" w14:paraId="1459E421" w14:textId="77777777" w:rsidTr="00800EC0">
        <w:trPr>
          <w:trHeight w:val="677"/>
        </w:trPr>
        <w:tc>
          <w:tcPr>
            <w:tcW w:w="1967" w:type="dxa"/>
            <w:vMerge w:val="restart"/>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730591B4"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A2.5 Perform quantitative analysis of data</w:t>
            </w:r>
          </w:p>
        </w:tc>
        <w:tc>
          <w:tcPr>
            <w:tcW w:w="2699" w:type="dxa"/>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7B39C41"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To be done after finalisation of policy questions</w:t>
            </w:r>
          </w:p>
        </w:tc>
        <w:tc>
          <w:tcPr>
            <w:tcW w:w="834" w:type="dxa"/>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07E4734" w14:textId="77777777" w:rsidR="00C37B78" w:rsidRPr="00294C10" w:rsidRDefault="00C37B78" w:rsidP="00731502">
            <w:pPr>
              <w:spacing w:after="0"/>
              <w:rPr>
                <w:rFonts w:ascii="Times New Roman" w:eastAsia="Microsoft JhengHei" w:hAnsi="Times New Roman" w:cs="Times New Roman"/>
              </w:rPr>
            </w:pPr>
          </w:p>
        </w:tc>
        <w:tc>
          <w:tcPr>
            <w:tcW w:w="249" w:type="dxa"/>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77E445A" w14:textId="77777777" w:rsidR="00C37B78" w:rsidRPr="00294C10" w:rsidRDefault="00C37B78" w:rsidP="00731502">
            <w:pPr>
              <w:spacing w:after="0"/>
              <w:rPr>
                <w:rFonts w:ascii="Times New Roman" w:eastAsia="Microsoft JhengHei" w:hAnsi="Times New Roman" w:cs="Times New Roman"/>
              </w:rPr>
            </w:pPr>
          </w:p>
        </w:tc>
        <w:tc>
          <w:tcPr>
            <w:tcW w:w="249" w:type="dxa"/>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210D57D" w14:textId="77777777" w:rsidR="00C37B78" w:rsidRPr="00294C10" w:rsidRDefault="00C37B78" w:rsidP="00731502">
            <w:pPr>
              <w:spacing w:after="0"/>
              <w:rPr>
                <w:rFonts w:ascii="Times New Roman" w:eastAsia="Microsoft JhengHei" w:hAnsi="Times New Roman" w:cs="Times New Roman"/>
              </w:rPr>
            </w:pPr>
          </w:p>
        </w:tc>
        <w:tc>
          <w:tcPr>
            <w:tcW w:w="249" w:type="dxa"/>
            <w:gridSpan w:val="2"/>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ADAE282" w14:textId="77777777" w:rsidR="00C37B78" w:rsidRPr="00294C10" w:rsidRDefault="00C37B78" w:rsidP="00731502">
            <w:pPr>
              <w:spacing w:after="0"/>
              <w:rPr>
                <w:rFonts w:ascii="Times New Roman" w:eastAsia="Microsoft JhengHei" w:hAnsi="Times New Roman" w:cs="Times New Roman"/>
              </w:rPr>
            </w:pPr>
          </w:p>
        </w:tc>
        <w:tc>
          <w:tcPr>
            <w:tcW w:w="249" w:type="dxa"/>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A305900" w14:textId="77777777" w:rsidR="00C37B78" w:rsidRPr="00294C10" w:rsidRDefault="00C37B78" w:rsidP="00731502">
            <w:pPr>
              <w:spacing w:after="0"/>
              <w:rPr>
                <w:rFonts w:ascii="Times New Roman" w:eastAsia="Microsoft JhengHei" w:hAnsi="Times New Roman" w:cs="Times New Roman"/>
              </w:rPr>
            </w:pPr>
          </w:p>
        </w:tc>
        <w:tc>
          <w:tcPr>
            <w:tcW w:w="249" w:type="dxa"/>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BD326F0" w14:textId="77777777" w:rsidR="00C37B78" w:rsidRPr="00294C10" w:rsidRDefault="00C37B78" w:rsidP="00731502">
            <w:pPr>
              <w:spacing w:after="0"/>
              <w:rPr>
                <w:rFonts w:ascii="Times New Roman" w:eastAsia="Microsoft JhengHei" w:hAnsi="Times New Roman" w:cs="Times New Roman"/>
              </w:rPr>
            </w:pPr>
          </w:p>
        </w:tc>
        <w:tc>
          <w:tcPr>
            <w:tcW w:w="253" w:type="dxa"/>
            <w:gridSpan w:val="2"/>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E897D6D" w14:textId="77777777" w:rsidR="00C37B78" w:rsidRPr="00294C10" w:rsidRDefault="00C37B78" w:rsidP="00731502">
            <w:pPr>
              <w:spacing w:after="0"/>
              <w:rPr>
                <w:rFonts w:ascii="Times New Roman" w:eastAsia="Microsoft JhengHei" w:hAnsi="Times New Roman" w:cs="Times New Roman"/>
              </w:rPr>
            </w:pPr>
          </w:p>
        </w:tc>
        <w:tc>
          <w:tcPr>
            <w:tcW w:w="252" w:type="dxa"/>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B9D6B38" w14:textId="77777777" w:rsidR="00C37B78" w:rsidRPr="00294C10" w:rsidRDefault="00C37B78" w:rsidP="00731502">
            <w:pPr>
              <w:spacing w:after="0"/>
              <w:rPr>
                <w:rFonts w:ascii="Times New Roman" w:eastAsia="Microsoft JhengHei" w:hAnsi="Times New Roman" w:cs="Times New Roman"/>
              </w:rPr>
            </w:pPr>
          </w:p>
        </w:tc>
        <w:tc>
          <w:tcPr>
            <w:tcW w:w="252" w:type="dxa"/>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1271068" w14:textId="77777777" w:rsidR="00C37B78" w:rsidRPr="00294C10" w:rsidRDefault="00C37B78" w:rsidP="00731502">
            <w:pPr>
              <w:spacing w:after="0"/>
              <w:rPr>
                <w:rFonts w:ascii="Times New Roman" w:eastAsia="Microsoft JhengHei" w:hAnsi="Times New Roman" w:cs="Times New Roman"/>
              </w:rPr>
            </w:pPr>
          </w:p>
        </w:tc>
        <w:tc>
          <w:tcPr>
            <w:tcW w:w="252" w:type="dxa"/>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2AD4BD6" w14:textId="77777777" w:rsidR="00C37B78" w:rsidRPr="00294C10" w:rsidRDefault="00C37B78" w:rsidP="00731502">
            <w:pPr>
              <w:spacing w:after="0"/>
              <w:rPr>
                <w:rFonts w:ascii="Times New Roman" w:eastAsia="Microsoft JhengHei" w:hAnsi="Times New Roman" w:cs="Times New Roman"/>
              </w:rPr>
            </w:pPr>
          </w:p>
        </w:tc>
        <w:tc>
          <w:tcPr>
            <w:tcW w:w="314" w:type="dxa"/>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D431381" w14:textId="77777777" w:rsidR="00C37B78" w:rsidRPr="00294C10" w:rsidRDefault="00C37B78" w:rsidP="00731502">
            <w:pPr>
              <w:spacing w:after="0"/>
              <w:rPr>
                <w:rFonts w:ascii="Times New Roman" w:eastAsia="Microsoft JhengHei" w:hAnsi="Times New Roman" w:cs="Times New Roman"/>
              </w:rPr>
            </w:pPr>
          </w:p>
        </w:tc>
        <w:tc>
          <w:tcPr>
            <w:tcW w:w="310" w:type="dxa"/>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1500FA3" w14:textId="77777777" w:rsidR="00C37B78" w:rsidRPr="00294C10" w:rsidRDefault="00C37B78" w:rsidP="00731502">
            <w:pPr>
              <w:spacing w:after="0"/>
              <w:rPr>
                <w:rFonts w:ascii="Times New Roman" w:eastAsia="Microsoft JhengHei" w:hAnsi="Times New Roman" w:cs="Times New Roman"/>
              </w:rPr>
            </w:pPr>
          </w:p>
        </w:tc>
        <w:tc>
          <w:tcPr>
            <w:tcW w:w="314" w:type="dxa"/>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774AD8B" w14:textId="77777777" w:rsidR="00C37B78" w:rsidRPr="00294C10" w:rsidRDefault="00C37B78" w:rsidP="00731502">
            <w:pPr>
              <w:spacing w:after="0"/>
              <w:rPr>
                <w:rFonts w:ascii="Times New Roman" w:eastAsia="Microsoft JhengHei" w:hAnsi="Times New Roman" w:cs="Times New Roman"/>
              </w:rPr>
            </w:pPr>
          </w:p>
        </w:tc>
        <w:tc>
          <w:tcPr>
            <w:tcW w:w="1737" w:type="dxa"/>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232725A"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UBOS</w:t>
            </w:r>
          </w:p>
        </w:tc>
      </w:tr>
      <w:tr w:rsidR="00C37B78" w:rsidRPr="00294C10" w14:paraId="21C6498E" w14:textId="77777777" w:rsidTr="00800EC0">
        <w:trPr>
          <w:trHeight w:val="677"/>
        </w:trPr>
        <w:tc>
          <w:tcPr>
            <w:tcW w:w="1967" w:type="dxa"/>
            <w:vMerge/>
            <w:tcBorders>
              <w:top w:val="single" w:sz="6" w:space="0" w:color="CCCCCC"/>
              <w:left w:val="single" w:sz="12" w:space="0" w:color="000000"/>
              <w:bottom w:val="single" w:sz="12" w:space="0" w:color="000000"/>
              <w:right w:val="single" w:sz="12" w:space="0" w:color="000000"/>
            </w:tcBorders>
            <w:vAlign w:val="center"/>
            <w:hideMark/>
          </w:tcPr>
          <w:p w14:paraId="57917C29" w14:textId="77777777" w:rsidR="00C37B78" w:rsidRPr="00294C10" w:rsidRDefault="00C37B78" w:rsidP="00731502">
            <w:pPr>
              <w:spacing w:after="0"/>
              <w:rPr>
                <w:rFonts w:ascii="Times New Roman" w:eastAsia="Microsoft JhengHei" w:hAnsi="Times New Roman" w:cs="Times New Roman"/>
              </w:rPr>
            </w:pPr>
          </w:p>
        </w:tc>
        <w:tc>
          <w:tcPr>
            <w:tcW w:w="2699" w:type="dxa"/>
            <w:vMerge/>
            <w:tcBorders>
              <w:top w:val="single" w:sz="6" w:space="0" w:color="CCCCCC"/>
              <w:left w:val="single" w:sz="6" w:space="0" w:color="CCCCCC"/>
              <w:bottom w:val="single" w:sz="12" w:space="0" w:color="000000"/>
              <w:right w:val="single" w:sz="12" w:space="0" w:color="000000"/>
            </w:tcBorders>
            <w:vAlign w:val="center"/>
            <w:hideMark/>
          </w:tcPr>
          <w:p w14:paraId="03551740" w14:textId="77777777" w:rsidR="00C37B78" w:rsidRPr="00294C10" w:rsidRDefault="00C37B78" w:rsidP="00731502">
            <w:pPr>
              <w:spacing w:after="0"/>
              <w:rPr>
                <w:rFonts w:ascii="Times New Roman" w:eastAsia="Microsoft JhengHei" w:hAnsi="Times New Roman" w:cs="Times New Roman"/>
              </w:rPr>
            </w:pPr>
          </w:p>
        </w:tc>
        <w:tc>
          <w:tcPr>
            <w:tcW w:w="834" w:type="dxa"/>
            <w:vMerge/>
            <w:tcBorders>
              <w:top w:val="single" w:sz="6" w:space="0" w:color="CCCCCC"/>
              <w:left w:val="single" w:sz="6" w:space="0" w:color="CCCCCC"/>
              <w:bottom w:val="single" w:sz="12" w:space="0" w:color="000000"/>
              <w:right w:val="single" w:sz="12" w:space="0" w:color="000000"/>
            </w:tcBorders>
            <w:vAlign w:val="center"/>
            <w:hideMark/>
          </w:tcPr>
          <w:p w14:paraId="7269AA5E" w14:textId="77777777" w:rsidR="00C37B78" w:rsidRPr="00294C10" w:rsidRDefault="00C37B78" w:rsidP="00731502">
            <w:pPr>
              <w:spacing w:after="0"/>
              <w:rPr>
                <w:rFonts w:ascii="Times New Roman" w:eastAsia="Microsoft JhengHei" w:hAnsi="Times New Roman" w:cs="Times New Roman"/>
              </w:rPr>
            </w:pPr>
          </w:p>
        </w:tc>
        <w:tc>
          <w:tcPr>
            <w:tcW w:w="249" w:type="dxa"/>
            <w:vMerge/>
            <w:tcBorders>
              <w:top w:val="single" w:sz="6" w:space="0" w:color="CCCCCC"/>
              <w:left w:val="single" w:sz="6" w:space="0" w:color="CCCCCC"/>
              <w:bottom w:val="single" w:sz="12" w:space="0" w:color="000000"/>
              <w:right w:val="single" w:sz="12" w:space="0" w:color="000000"/>
            </w:tcBorders>
            <w:vAlign w:val="center"/>
            <w:hideMark/>
          </w:tcPr>
          <w:p w14:paraId="5AB9DA3A" w14:textId="77777777" w:rsidR="00C37B78" w:rsidRPr="00294C10" w:rsidRDefault="00C37B78" w:rsidP="00731502">
            <w:pPr>
              <w:spacing w:after="0"/>
              <w:rPr>
                <w:rFonts w:ascii="Times New Roman" w:eastAsia="Microsoft JhengHei" w:hAnsi="Times New Roman" w:cs="Times New Roman"/>
              </w:rPr>
            </w:pPr>
          </w:p>
        </w:tc>
        <w:tc>
          <w:tcPr>
            <w:tcW w:w="249" w:type="dxa"/>
            <w:vMerge/>
            <w:tcBorders>
              <w:top w:val="single" w:sz="6" w:space="0" w:color="CCCCCC"/>
              <w:left w:val="single" w:sz="6" w:space="0" w:color="CCCCCC"/>
              <w:bottom w:val="single" w:sz="12" w:space="0" w:color="000000"/>
              <w:right w:val="single" w:sz="12" w:space="0" w:color="000000"/>
            </w:tcBorders>
            <w:vAlign w:val="center"/>
            <w:hideMark/>
          </w:tcPr>
          <w:p w14:paraId="26F5BA37" w14:textId="77777777" w:rsidR="00C37B78" w:rsidRPr="00294C10" w:rsidRDefault="00C37B78" w:rsidP="00731502">
            <w:pPr>
              <w:spacing w:after="0"/>
              <w:rPr>
                <w:rFonts w:ascii="Times New Roman" w:eastAsia="Microsoft JhengHei" w:hAnsi="Times New Roman" w:cs="Times New Roman"/>
              </w:rPr>
            </w:pPr>
          </w:p>
        </w:tc>
        <w:tc>
          <w:tcPr>
            <w:tcW w:w="249" w:type="dxa"/>
            <w:gridSpan w:val="2"/>
            <w:vMerge/>
            <w:tcBorders>
              <w:top w:val="single" w:sz="6" w:space="0" w:color="CCCCCC"/>
              <w:left w:val="single" w:sz="6" w:space="0" w:color="CCCCCC"/>
              <w:bottom w:val="single" w:sz="12" w:space="0" w:color="000000"/>
              <w:right w:val="single" w:sz="12" w:space="0" w:color="000000"/>
            </w:tcBorders>
            <w:vAlign w:val="center"/>
            <w:hideMark/>
          </w:tcPr>
          <w:p w14:paraId="3BF58CF9" w14:textId="77777777" w:rsidR="00C37B78" w:rsidRPr="00294C10" w:rsidRDefault="00C37B78" w:rsidP="00731502">
            <w:pPr>
              <w:spacing w:after="0"/>
              <w:rPr>
                <w:rFonts w:ascii="Times New Roman" w:eastAsia="Microsoft JhengHei" w:hAnsi="Times New Roman" w:cs="Times New Roman"/>
              </w:rPr>
            </w:pPr>
          </w:p>
        </w:tc>
        <w:tc>
          <w:tcPr>
            <w:tcW w:w="249" w:type="dxa"/>
            <w:vMerge/>
            <w:tcBorders>
              <w:top w:val="single" w:sz="6" w:space="0" w:color="CCCCCC"/>
              <w:left w:val="single" w:sz="6" w:space="0" w:color="CCCCCC"/>
              <w:bottom w:val="single" w:sz="12" w:space="0" w:color="000000"/>
              <w:right w:val="single" w:sz="12" w:space="0" w:color="000000"/>
            </w:tcBorders>
            <w:vAlign w:val="center"/>
            <w:hideMark/>
          </w:tcPr>
          <w:p w14:paraId="562E00C0" w14:textId="77777777" w:rsidR="00C37B78" w:rsidRPr="00294C10" w:rsidRDefault="00C37B78" w:rsidP="00731502">
            <w:pPr>
              <w:spacing w:after="0"/>
              <w:rPr>
                <w:rFonts w:ascii="Times New Roman" w:eastAsia="Microsoft JhengHei" w:hAnsi="Times New Roman" w:cs="Times New Roman"/>
              </w:rPr>
            </w:pPr>
          </w:p>
        </w:tc>
        <w:tc>
          <w:tcPr>
            <w:tcW w:w="249" w:type="dxa"/>
            <w:vMerge/>
            <w:tcBorders>
              <w:top w:val="single" w:sz="6" w:space="0" w:color="CCCCCC"/>
              <w:left w:val="single" w:sz="6" w:space="0" w:color="CCCCCC"/>
              <w:bottom w:val="single" w:sz="12" w:space="0" w:color="000000"/>
              <w:right w:val="single" w:sz="12" w:space="0" w:color="000000"/>
            </w:tcBorders>
            <w:vAlign w:val="center"/>
            <w:hideMark/>
          </w:tcPr>
          <w:p w14:paraId="3DDFACDA" w14:textId="77777777" w:rsidR="00C37B78" w:rsidRPr="00294C10" w:rsidRDefault="00C37B78" w:rsidP="00731502">
            <w:pPr>
              <w:spacing w:after="0"/>
              <w:rPr>
                <w:rFonts w:ascii="Times New Roman" w:eastAsia="Microsoft JhengHei" w:hAnsi="Times New Roman" w:cs="Times New Roman"/>
              </w:rPr>
            </w:pPr>
          </w:p>
        </w:tc>
        <w:tc>
          <w:tcPr>
            <w:tcW w:w="253" w:type="dxa"/>
            <w:gridSpan w:val="2"/>
            <w:vMerge/>
            <w:tcBorders>
              <w:top w:val="single" w:sz="6" w:space="0" w:color="CCCCCC"/>
              <w:left w:val="single" w:sz="6" w:space="0" w:color="CCCCCC"/>
              <w:bottom w:val="single" w:sz="12" w:space="0" w:color="000000"/>
              <w:right w:val="single" w:sz="12" w:space="0" w:color="000000"/>
            </w:tcBorders>
            <w:vAlign w:val="center"/>
            <w:hideMark/>
          </w:tcPr>
          <w:p w14:paraId="48F6FEA3" w14:textId="77777777" w:rsidR="00C37B78" w:rsidRPr="00294C10" w:rsidRDefault="00C37B78" w:rsidP="00731502">
            <w:pPr>
              <w:spacing w:after="0"/>
              <w:rPr>
                <w:rFonts w:ascii="Times New Roman" w:eastAsia="Microsoft JhengHei" w:hAnsi="Times New Roman" w:cs="Times New Roman"/>
              </w:rPr>
            </w:pPr>
          </w:p>
        </w:tc>
        <w:tc>
          <w:tcPr>
            <w:tcW w:w="252" w:type="dxa"/>
            <w:vMerge/>
            <w:tcBorders>
              <w:top w:val="single" w:sz="6" w:space="0" w:color="CCCCCC"/>
              <w:left w:val="single" w:sz="6" w:space="0" w:color="CCCCCC"/>
              <w:bottom w:val="single" w:sz="12" w:space="0" w:color="000000"/>
              <w:right w:val="single" w:sz="12" w:space="0" w:color="000000"/>
            </w:tcBorders>
            <w:vAlign w:val="center"/>
            <w:hideMark/>
          </w:tcPr>
          <w:p w14:paraId="46938C14" w14:textId="77777777" w:rsidR="00C37B78" w:rsidRPr="00294C10" w:rsidRDefault="00C37B78" w:rsidP="00731502">
            <w:pPr>
              <w:spacing w:after="0"/>
              <w:rPr>
                <w:rFonts w:ascii="Times New Roman" w:eastAsia="Microsoft JhengHei" w:hAnsi="Times New Roman" w:cs="Times New Roman"/>
              </w:rPr>
            </w:pPr>
          </w:p>
        </w:tc>
        <w:tc>
          <w:tcPr>
            <w:tcW w:w="252" w:type="dxa"/>
            <w:vMerge/>
            <w:tcBorders>
              <w:top w:val="single" w:sz="6" w:space="0" w:color="CCCCCC"/>
              <w:left w:val="single" w:sz="6" w:space="0" w:color="CCCCCC"/>
              <w:bottom w:val="single" w:sz="12" w:space="0" w:color="000000"/>
              <w:right w:val="single" w:sz="12" w:space="0" w:color="000000"/>
            </w:tcBorders>
            <w:vAlign w:val="center"/>
            <w:hideMark/>
          </w:tcPr>
          <w:p w14:paraId="2571C571" w14:textId="77777777" w:rsidR="00C37B78" w:rsidRPr="00294C10" w:rsidRDefault="00C37B78" w:rsidP="00731502">
            <w:pPr>
              <w:spacing w:after="0"/>
              <w:rPr>
                <w:rFonts w:ascii="Times New Roman" w:eastAsia="Microsoft JhengHei" w:hAnsi="Times New Roman" w:cs="Times New Roman"/>
              </w:rPr>
            </w:pPr>
          </w:p>
        </w:tc>
        <w:tc>
          <w:tcPr>
            <w:tcW w:w="252" w:type="dxa"/>
            <w:vMerge/>
            <w:tcBorders>
              <w:top w:val="single" w:sz="6" w:space="0" w:color="CCCCCC"/>
              <w:left w:val="single" w:sz="6" w:space="0" w:color="CCCCCC"/>
              <w:bottom w:val="single" w:sz="12" w:space="0" w:color="000000"/>
              <w:right w:val="single" w:sz="12" w:space="0" w:color="000000"/>
            </w:tcBorders>
            <w:vAlign w:val="center"/>
            <w:hideMark/>
          </w:tcPr>
          <w:p w14:paraId="18B0424A" w14:textId="77777777" w:rsidR="00C37B78" w:rsidRPr="00294C10" w:rsidRDefault="00C37B78" w:rsidP="00731502">
            <w:pPr>
              <w:spacing w:after="0"/>
              <w:rPr>
                <w:rFonts w:ascii="Times New Roman" w:eastAsia="Microsoft JhengHei" w:hAnsi="Times New Roman" w:cs="Times New Roman"/>
              </w:rPr>
            </w:pPr>
          </w:p>
        </w:tc>
        <w:tc>
          <w:tcPr>
            <w:tcW w:w="314" w:type="dxa"/>
            <w:vMerge/>
            <w:tcBorders>
              <w:top w:val="single" w:sz="6" w:space="0" w:color="CCCCCC"/>
              <w:left w:val="single" w:sz="6" w:space="0" w:color="CCCCCC"/>
              <w:bottom w:val="single" w:sz="12" w:space="0" w:color="000000"/>
              <w:right w:val="single" w:sz="12" w:space="0" w:color="000000"/>
            </w:tcBorders>
            <w:vAlign w:val="center"/>
            <w:hideMark/>
          </w:tcPr>
          <w:p w14:paraId="3CEBDA3D" w14:textId="77777777" w:rsidR="00C37B78" w:rsidRPr="00294C10" w:rsidRDefault="00C37B78" w:rsidP="00731502">
            <w:pPr>
              <w:spacing w:after="0"/>
              <w:rPr>
                <w:rFonts w:ascii="Times New Roman" w:eastAsia="Microsoft JhengHei" w:hAnsi="Times New Roman" w:cs="Times New Roman"/>
              </w:rPr>
            </w:pPr>
          </w:p>
        </w:tc>
        <w:tc>
          <w:tcPr>
            <w:tcW w:w="310" w:type="dxa"/>
            <w:vMerge/>
            <w:tcBorders>
              <w:top w:val="single" w:sz="6" w:space="0" w:color="CCCCCC"/>
              <w:left w:val="single" w:sz="6" w:space="0" w:color="CCCCCC"/>
              <w:bottom w:val="single" w:sz="12" w:space="0" w:color="000000"/>
              <w:right w:val="single" w:sz="12" w:space="0" w:color="000000"/>
            </w:tcBorders>
            <w:vAlign w:val="center"/>
            <w:hideMark/>
          </w:tcPr>
          <w:p w14:paraId="3F202955" w14:textId="77777777" w:rsidR="00C37B78" w:rsidRPr="00294C10" w:rsidRDefault="00C37B78" w:rsidP="00731502">
            <w:pPr>
              <w:spacing w:after="0"/>
              <w:rPr>
                <w:rFonts w:ascii="Times New Roman" w:eastAsia="Microsoft JhengHei" w:hAnsi="Times New Roman" w:cs="Times New Roman"/>
              </w:rPr>
            </w:pPr>
          </w:p>
        </w:tc>
        <w:tc>
          <w:tcPr>
            <w:tcW w:w="314" w:type="dxa"/>
            <w:vMerge/>
            <w:tcBorders>
              <w:top w:val="single" w:sz="6" w:space="0" w:color="CCCCCC"/>
              <w:left w:val="single" w:sz="6" w:space="0" w:color="CCCCCC"/>
              <w:bottom w:val="single" w:sz="12" w:space="0" w:color="000000"/>
              <w:right w:val="single" w:sz="12" w:space="0" w:color="000000"/>
            </w:tcBorders>
            <w:vAlign w:val="center"/>
            <w:hideMark/>
          </w:tcPr>
          <w:p w14:paraId="4FDE6D2E" w14:textId="77777777" w:rsidR="00C37B78" w:rsidRPr="00294C10" w:rsidRDefault="00C37B78" w:rsidP="00731502">
            <w:pPr>
              <w:spacing w:after="0"/>
              <w:rPr>
                <w:rFonts w:ascii="Times New Roman" w:eastAsia="Microsoft JhengHei" w:hAnsi="Times New Roman" w:cs="Times New Roman"/>
              </w:rPr>
            </w:pPr>
          </w:p>
        </w:tc>
        <w:tc>
          <w:tcPr>
            <w:tcW w:w="1737" w:type="dxa"/>
            <w:vMerge/>
            <w:tcBorders>
              <w:top w:val="single" w:sz="6" w:space="0" w:color="CCCCCC"/>
              <w:left w:val="single" w:sz="6" w:space="0" w:color="CCCCCC"/>
              <w:bottom w:val="single" w:sz="12" w:space="0" w:color="000000"/>
              <w:right w:val="single" w:sz="12" w:space="0" w:color="000000"/>
            </w:tcBorders>
            <w:vAlign w:val="center"/>
            <w:hideMark/>
          </w:tcPr>
          <w:p w14:paraId="230F6C9B" w14:textId="77777777" w:rsidR="00C37B78" w:rsidRPr="00294C10" w:rsidRDefault="00C37B78" w:rsidP="00731502">
            <w:pPr>
              <w:spacing w:after="0"/>
              <w:rPr>
                <w:rFonts w:ascii="Times New Roman" w:eastAsia="Microsoft JhengHei" w:hAnsi="Times New Roman" w:cs="Times New Roman"/>
              </w:rPr>
            </w:pPr>
          </w:p>
        </w:tc>
      </w:tr>
      <w:tr w:rsidR="00C37B78" w:rsidRPr="00294C10" w14:paraId="385CF1F0" w14:textId="77777777" w:rsidTr="00800EC0">
        <w:trPr>
          <w:trHeight w:val="291"/>
        </w:trPr>
        <w:tc>
          <w:tcPr>
            <w:tcW w:w="1967" w:type="dxa"/>
            <w:vMerge/>
            <w:tcBorders>
              <w:top w:val="single" w:sz="6" w:space="0" w:color="CCCCCC"/>
              <w:left w:val="single" w:sz="12" w:space="0" w:color="000000"/>
              <w:bottom w:val="single" w:sz="12" w:space="0" w:color="000000"/>
              <w:right w:val="single" w:sz="12" w:space="0" w:color="000000"/>
            </w:tcBorders>
            <w:vAlign w:val="center"/>
            <w:hideMark/>
          </w:tcPr>
          <w:p w14:paraId="4F009EDB" w14:textId="77777777" w:rsidR="00C37B78" w:rsidRPr="00294C10" w:rsidRDefault="00C37B78" w:rsidP="00731502">
            <w:pPr>
              <w:spacing w:after="0"/>
              <w:rPr>
                <w:rFonts w:ascii="Times New Roman" w:eastAsia="Microsoft JhengHei" w:hAnsi="Times New Roman" w:cs="Times New Roman"/>
              </w:rPr>
            </w:pPr>
          </w:p>
        </w:tc>
        <w:tc>
          <w:tcPr>
            <w:tcW w:w="2699" w:type="dxa"/>
            <w:vMerge/>
            <w:tcBorders>
              <w:top w:val="single" w:sz="6" w:space="0" w:color="CCCCCC"/>
              <w:left w:val="single" w:sz="6" w:space="0" w:color="CCCCCC"/>
              <w:bottom w:val="single" w:sz="12" w:space="0" w:color="000000"/>
              <w:right w:val="single" w:sz="12" w:space="0" w:color="000000"/>
            </w:tcBorders>
            <w:vAlign w:val="center"/>
            <w:hideMark/>
          </w:tcPr>
          <w:p w14:paraId="65DB2254" w14:textId="77777777" w:rsidR="00C37B78" w:rsidRPr="00294C10" w:rsidRDefault="00C37B78" w:rsidP="00731502">
            <w:pPr>
              <w:spacing w:after="0"/>
              <w:rPr>
                <w:rFonts w:ascii="Times New Roman" w:eastAsia="Microsoft JhengHei" w:hAnsi="Times New Roman" w:cs="Times New Roman"/>
              </w:rPr>
            </w:pPr>
          </w:p>
        </w:tc>
        <w:tc>
          <w:tcPr>
            <w:tcW w:w="834" w:type="dxa"/>
            <w:vMerge/>
            <w:tcBorders>
              <w:top w:val="single" w:sz="6" w:space="0" w:color="CCCCCC"/>
              <w:left w:val="single" w:sz="6" w:space="0" w:color="CCCCCC"/>
              <w:bottom w:val="single" w:sz="12" w:space="0" w:color="000000"/>
              <w:right w:val="single" w:sz="12" w:space="0" w:color="000000"/>
            </w:tcBorders>
            <w:vAlign w:val="center"/>
            <w:hideMark/>
          </w:tcPr>
          <w:p w14:paraId="22C0EA80" w14:textId="77777777" w:rsidR="00C37B78" w:rsidRPr="00294C10" w:rsidRDefault="00C37B78" w:rsidP="00731502">
            <w:pPr>
              <w:spacing w:after="0"/>
              <w:rPr>
                <w:rFonts w:ascii="Times New Roman" w:eastAsia="Microsoft JhengHei" w:hAnsi="Times New Roman" w:cs="Times New Roman"/>
              </w:rPr>
            </w:pPr>
          </w:p>
        </w:tc>
        <w:tc>
          <w:tcPr>
            <w:tcW w:w="249" w:type="dxa"/>
            <w:vMerge/>
            <w:tcBorders>
              <w:top w:val="single" w:sz="6" w:space="0" w:color="CCCCCC"/>
              <w:left w:val="single" w:sz="6" w:space="0" w:color="CCCCCC"/>
              <w:bottom w:val="single" w:sz="12" w:space="0" w:color="000000"/>
              <w:right w:val="single" w:sz="12" w:space="0" w:color="000000"/>
            </w:tcBorders>
            <w:vAlign w:val="center"/>
            <w:hideMark/>
          </w:tcPr>
          <w:p w14:paraId="5DF0FF40" w14:textId="77777777" w:rsidR="00C37B78" w:rsidRPr="00294C10" w:rsidRDefault="00C37B78" w:rsidP="00731502">
            <w:pPr>
              <w:spacing w:after="0"/>
              <w:rPr>
                <w:rFonts w:ascii="Times New Roman" w:eastAsia="Microsoft JhengHei" w:hAnsi="Times New Roman" w:cs="Times New Roman"/>
              </w:rPr>
            </w:pPr>
          </w:p>
        </w:tc>
        <w:tc>
          <w:tcPr>
            <w:tcW w:w="249" w:type="dxa"/>
            <w:vMerge/>
            <w:tcBorders>
              <w:top w:val="single" w:sz="6" w:space="0" w:color="CCCCCC"/>
              <w:left w:val="single" w:sz="6" w:space="0" w:color="CCCCCC"/>
              <w:bottom w:val="single" w:sz="12" w:space="0" w:color="000000"/>
              <w:right w:val="single" w:sz="12" w:space="0" w:color="000000"/>
            </w:tcBorders>
            <w:vAlign w:val="center"/>
            <w:hideMark/>
          </w:tcPr>
          <w:p w14:paraId="017D106C" w14:textId="77777777" w:rsidR="00C37B78" w:rsidRPr="00294C10" w:rsidRDefault="00C37B78" w:rsidP="00731502">
            <w:pPr>
              <w:spacing w:after="0"/>
              <w:rPr>
                <w:rFonts w:ascii="Times New Roman" w:eastAsia="Microsoft JhengHei" w:hAnsi="Times New Roman" w:cs="Times New Roman"/>
              </w:rPr>
            </w:pPr>
          </w:p>
        </w:tc>
        <w:tc>
          <w:tcPr>
            <w:tcW w:w="249" w:type="dxa"/>
            <w:gridSpan w:val="2"/>
            <w:vMerge/>
            <w:tcBorders>
              <w:top w:val="single" w:sz="6" w:space="0" w:color="CCCCCC"/>
              <w:left w:val="single" w:sz="6" w:space="0" w:color="CCCCCC"/>
              <w:bottom w:val="single" w:sz="12" w:space="0" w:color="000000"/>
              <w:right w:val="single" w:sz="12" w:space="0" w:color="000000"/>
            </w:tcBorders>
            <w:vAlign w:val="center"/>
            <w:hideMark/>
          </w:tcPr>
          <w:p w14:paraId="35EBAE5D" w14:textId="77777777" w:rsidR="00C37B78" w:rsidRPr="00294C10" w:rsidRDefault="00C37B78" w:rsidP="00731502">
            <w:pPr>
              <w:spacing w:after="0"/>
              <w:rPr>
                <w:rFonts w:ascii="Times New Roman" w:eastAsia="Microsoft JhengHei" w:hAnsi="Times New Roman" w:cs="Times New Roman"/>
              </w:rPr>
            </w:pPr>
          </w:p>
        </w:tc>
        <w:tc>
          <w:tcPr>
            <w:tcW w:w="249" w:type="dxa"/>
            <w:vMerge/>
            <w:tcBorders>
              <w:top w:val="single" w:sz="6" w:space="0" w:color="CCCCCC"/>
              <w:left w:val="single" w:sz="6" w:space="0" w:color="CCCCCC"/>
              <w:bottom w:val="single" w:sz="12" w:space="0" w:color="000000"/>
              <w:right w:val="single" w:sz="12" w:space="0" w:color="000000"/>
            </w:tcBorders>
            <w:vAlign w:val="center"/>
            <w:hideMark/>
          </w:tcPr>
          <w:p w14:paraId="2D8D094B" w14:textId="77777777" w:rsidR="00C37B78" w:rsidRPr="00294C10" w:rsidRDefault="00C37B78" w:rsidP="00731502">
            <w:pPr>
              <w:spacing w:after="0"/>
              <w:rPr>
                <w:rFonts w:ascii="Times New Roman" w:eastAsia="Microsoft JhengHei" w:hAnsi="Times New Roman" w:cs="Times New Roman"/>
              </w:rPr>
            </w:pPr>
          </w:p>
        </w:tc>
        <w:tc>
          <w:tcPr>
            <w:tcW w:w="249" w:type="dxa"/>
            <w:vMerge/>
            <w:tcBorders>
              <w:top w:val="single" w:sz="6" w:space="0" w:color="CCCCCC"/>
              <w:left w:val="single" w:sz="6" w:space="0" w:color="CCCCCC"/>
              <w:bottom w:val="single" w:sz="12" w:space="0" w:color="000000"/>
              <w:right w:val="single" w:sz="12" w:space="0" w:color="000000"/>
            </w:tcBorders>
            <w:vAlign w:val="center"/>
            <w:hideMark/>
          </w:tcPr>
          <w:p w14:paraId="16AA4995" w14:textId="77777777" w:rsidR="00C37B78" w:rsidRPr="00294C10" w:rsidRDefault="00C37B78" w:rsidP="00731502">
            <w:pPr>
              <w:spacing w:after="0"/>
              <w:rPr>
                <w:rFonts w:ascii="Times New Roman" w:eastAsia="Microsoft JhengHei" w:hAnsi="Times New Roman" w:cs="Times New Roman"/>
              </w:rPr>
            </w:pPr>
          </w:p>
        </w:tc>
        <w:tc>
          <w:tcPr>
            <w:tcW w:w="253" w:type="dxa"/>
            <w:gridSpan w:val="2"/>
            <w:vMerge/>
            <w:tcBorders>
              <w:top w:val="single" w:sz="6" w:space="0" w:color="CCCCCC"/>
              <w:left w:val="single" w:sz="6" w:space="0" w:color="CCCCCC"/>
              <w:bottom w:val="single" w:sz="12" w:space="0" w:color="000000"/>
              <w:right w:val="single" w:sz="12" w:space="0" w:color="000000"/>
            </w:tcBorders>
            <w:vAlign w:val="center"/>
            <w:hideMark/>
          </w:tcPr>
          <w:p w14:paraId="1DD5899C" w14:textId="77777777" w:rsidR="00C37B78" w:rsidRPr="00294C10" w:rsidRDefault="00C37B78" w:rsidP="00731502">
            <w:pPr>
              <w:spacing w:after="0"/>
              <w:rPr>
                <w:rFonts w:ascii="Times New Roman" w:eastAsia="Microsoft JhengHei" w:hAnsi="Times New Roman" w:cs="Times New Roman"/>
              </w:rPr>
            </w:pPr>
          </w:p>
        </w:tc>
        <w:tc>
          <w:tcPr>
            <w:tcW w:w="252" w:type="dxa"/>
            <w:vMerge/>
            <w:tcBorders>
              <w:top w:val="single" w:sz="6" w:space="0" w:color="CCCCCC"/>
              <w:left w:val="single" w:sz="6" w:space="0" w:color="CCCCCC"/>
              <w:bottom w:val="single" w:sz="12" w:space="0" w:color="000000"/>
              <w:right w:val="single" w:sz="12" w:space="0" w:color="000000"/>
            </w:tcBorders>
            <w:vAlign w:val="center"/>
            <w:hideMark/>
          </w:tcPr>
          <w:p w14:paraId="240CED28" w14:textId="77777777" w:rsidR="00C37B78" w:rsidRPr="00294C10" w:rsidRDefault="00C37B78" w:rsidP="00731502">
            <w:pPr>
              <w:spacing w:after="0"/>
              <w:rPr>
                <w:rFonts w:ascii="Times New Roman" w:eastAsia="Microsoft JhengHei" w:hAnsi="Times New Roman" w:cs="Times New Roman"/>
              </w:rPr>
            </w:pPr>
          </w:p>
        </w:tc>
        <w:tc>
          <w:tcPr>
            <w:tcW w:w="252" w:type="dxa"/>
            <w:vMerge/>
            <w:tcBorders>
              <w:top w:val="single" w:sz="6" w:space="0" w:color="CCCCCC"/>
              <w:left w:val="single" w:sz="6" w:space="0" w:color="CCCCCC"/>
              <w:bottom w:val="single" w:sz="12" w:space="0" w:color="000000"/>
              <w:right w:val="single" w:sz="12" w:space="0" w:color="000000"/>
            </w:tcBorders>
            <w:vAlign w:val="center"/>
            <w:hideMark/>
          </w:tcPr>
          <w:p w14:paraId="1EF2D5F3" w14:textId="77777777" w:rsidR="00C37B78" w:rsidRPr="00294C10" w:rsidRDefault="00C37B78" w:rsidP="00731502">
            <w:pPr>
              <w:spacing w:after="0"/>
              <w:rPr>
                <w:rFonts w:ascii="Times New Roman" w:eastAsia="Microsoft JhengHei" w:hAnsi="Times New Roman" w:cs="Times New Roman"/>
              </w:rPr>
            </w:pPr>
          </w:p>
        </w:tc>
        <w:tc>
          <w:tcPr>
            <w:tcW w:w="252" w:type="dxa"/>
            <w:vMerge/>
            <w:tcBorders>
              <w:top w:val="single" w:sz="6" w:space="0" w:color="CCCCCC"/>
              <w:left w:val="single" w:sz="6" w:space="0" w:color="CCCCCC"/>
              <w:bottom w:val="single" w:sz="12" w:space="0" w:color="000000"/>
              <w:right w:val="single" w:sz="12" w:space="0" w:color="000000"/>
            </w:tcBorders>
            <w:vAlign w:val="center"/>
            <w:hideMark/>
          </w:tcPr>
          <w:p w14:paraId="65068A84" w14:textId="77777777" w:rsidR="00C37B78" w:rsidRPr="00294C10" w:rsidRDefault="00C37B78" w:rsidP="00731502">
            <w:pPr>
              <w:spacing w:after="0"/>
              <w:rPr>
                <w:rFonts w:ascii="Times New Roman" w:eastAsia="Microsoft JhengHei" w:hAnsi="Times New Roman" w:cs="Times New Roman"/>
              </w:rPr>
            </w:pPr>
          </w:p>
        </w:tc>
        <w:tc>
          <w:tcPr>
            <w:tcW w:w="314" w:type="dxa"/>
            <w:vMerge/>
            <w:tcBorders>
              <w:top w:val="single" w:sz="6" w:space="0" w:color="CCCCCC"/>
              <w:left w:val="single" w:sz="6" w:space="0" w:color="CCCCCC"/>
              <w:bottom w:val="single" w:sz="12" w:space="0" w:color="000000"/>
              <w:right w:val="single" w:sz="12" w:space="0" w:color="000000"/>
            </w:tcBorders>
            <w:vAlign w:val="center"/>
            <w:hideMark/>
          </w:tcPr>
          <w:p w14:paraId="46FCCF7B" w14:textId="77777777" w:rsidR="00C37B78" w:rsidRPr="00294C10" w:rsidRDefault="00C37B78" w:rsidP="00731502">
            <w:pPr>
              <w:spacing w:after="0"/>
              <w:rPr>
                <w:rFonts w:ascii="Times New Roman" w:eastAsia="Microsoft JhengHei" w:hAnsi="Times New Roman" w:cs="Times New Roman"/>
              </w:rPr>
            </w:pPr>
          </w:p>
        </w:tc>
        <w:tc>
          <w:tcPr>
            <w:tcW w:w="310" w:type="dxa"/>
            <w:vMerge/>
            <w:tcBorders>
              <w:top w:val="single" w:sz="6" w:space="0" w:color="CCCCCC"/>
              <w:left w:val="single" w:sz="6" w:space="0" w:color="CCCCCC"/>
              <w:bottom w:val="single" w:sz="12" w:space="0" w:color="000000"/>
              <w:right w:val="single" w:sz="12" w:space="0" w:color="000000"/>
            </w:tcBorders>
            <w:vAlign w:val="center"/>
            <w:hideMark/>
          </w:tcPr>
          <w:p w14:paraId="6BB0803E" w14:textId="77777777" w:rsidR="00C37B78" w:rsidRPr="00294C10" w:rsidRDefault="00C37B78" w:rsidP="00731502">
            <w:pPr>
              <w:spacing w:after="0"/>
              <w:rPr>
                <w:rFonts w:ascii="Times New Roman" w:eastAsia="Microsoft JhengHei" w:hAnsi="Times New Roman" w:cs="Times New Roman"/>
              </w:rPr>
            </w:pPr>
          </w:p>
        </w:tc>
        <w:tc>
          <w:tcPr>
            <w:tcW w:w="314" w:type="dxa"/>
            <w:vMerge/>
            <w:tcBorders>
              <w:top w:val="single" w:sz="6" w:space="0" w:color="CCCCCC"/>
              <w:left w:val="single" w:sz="6" w:space="0" w:color="CCCCCC"/>
              <w:bottom w:val="single" w:sz="12" w:space="0" w:color="000000"/>
              <w:right w:val="single" w:sz="12" w:space="0" w:color="000000"/>
            </w:tcBorders>
            <w:vAlign w:val="center"/>
            <w:hideMark/>
          </w:tcPr>
          <w:p w14:paraId="6D34AD34" w14:textId="77777777" w:rsidR="00C37B78" w:rsidRPr="00294C10" w:rsidRDefault="00C37B78" w:rsidP="00731502">
            <w:pPr>
              <w:spacing w:after="0"/>
              <w:rPr>
                <w:rFonts w:ascii="Times New Roman" w:eastAsia="Microsoft JhengHei" w:hAnsi="Times New Roman" w:cs="Times New Roman"/>
              </w:rPr>
            </w:pPr>
          </w:p>
        </w:tc>
        <w:tc>
          <w:tcPr>
            <w:tcW w:w="1737" w:type="dxa"/>
            <w:vMerge/>
            <w:tcBorders>
              <w:top w:val="single" w:sz="6" w:space="0" w:color="CCCCCC"/>
              <w:left w:val="single" w:sz="6" w:space="0" w:color="CCCCCC"/>
              <w:bottom w:val="single" w:sz="12" w:space="0" w:color="000000"/>
              <w:right w:val="single" w:sz="12" w:space="0" w:color="000000"/>
            </w:tcBorders>
            <w:vAlign w:val="center"/>
            <w:hideMark/>
          </w:tcPr>
          <w:p w14:paraId="18E58646" w14:textId="77777777" w:rsidR="00C37B78" w:rsidRPr="00294C10" w:rsidRDefault="00C37B78" w:rsidP="00731502">
            <w:pPr>
              <w:spacing w:after="0"/>
              <w:rPr>
                <w:rFonts w:ascii="Times New Roman" w:eastAsia="Microsoft JhengHei" w:hAnsi="Times New Roman" w:cs="Times New Roman"/>
              </w:rPr>
            </w:pPr>
          </w:p>
        </w:tc>
      </w:tr>
      <w:tr w:rsidR="00C37B78" w:rsidRPr="00294C10" w14:paraId="32595EE3" w14:textId="77777777" w:rsidTr="00800EC0">
        <w:trPr>
          <w:trHeight w:val="315"/>
        </w:trPr>
        <w:tc>
          <w:tcPr>
            <w:tcW w:w="1967" w:type="dxa"/>
            <w:vMerge w:val="restart"/>
            <w:tcBorders>
              <w:top w:val="single" w:sz="6" w:space="0" w:color="CCCCCC"/>
              <w:left w:val="single" w:sz="12" w:space="0" w:color="000000"/>
              <w:right w:val="single" w:sz="12" w:space="0" w:color="000000"/>
            </w:tcBorders>
            <w:tcMar>
              <w:top w:w="0" w:type="dxa"/>
              <w:left w:w="45" w:type="dxa"/>
              <w:bottom w:w="0" w:type="dxa"/>
              <w:right w:w="45" w:type="dxa"/>
            </w:tcMar>
            <w:vAlign w:val="center"/>
            <w:hideMark/>
          </w:tcPr>
          <w:p w14:paraId="60BA5B1A" w14:textId="77777777" w:rsidR="00C37B78" w:rsidRPr="00294C10" w:rsidRDefault="00C37B78" w:rsidP="00731502">
            <w:pPr>
              <w:spacing w:after="0"/>
              <w:rPr>
                <w:rFonts w:ascii="Times New Roman" w:eastAsia="Microsoft JhengHei" w:hAnsi="Times New Roman" w:cs="Times New Roman"/>
              </w:rPr>
            </w:pPr>
          </w:p>
        </w:tc>
        <w:tc>
          <w:tcPr>
            <w:tcW w:w="26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845E942"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Data gap filling studies</w:t>
            </w:r>
          </w:p>
        </w:tc>
        <w:tc>
          <w:tcPr>
            <w:tcW w:w="83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D1269A2" w14:textId="5273BF96" w:rsidR="00C37B78" w:rsidRPr="00294C10" w:rsidRDefault="00C37B78" w:rsidP="00731502">
            <w:pPr>
              <w:spacing w:after="0"/>
              <w:rPr>
                <w:rFonts w:ascii="Times New Roman" w:eastAsia="Microsoft JhengHei" w:hAnsi="Times New Roman" w:cs="Times New Roman"/>
              </w:rPr>
            </w:pPr>
            <w:r>
              <w:rPr>
                <w:rFonts w:ascii="Times New Roman" w:eastAsia="Microsoft JhengHei" w:hAnsi="Times New Roman" w:cs="Times New Roman"/>
              </w:rPr>
              <w:t xml:space="preserve">2 </w:t>
            </w:r>
            <w:r w:rsidRPr="00294C10">
              <w:rPr>
                <w:rFonts w:ascii="Times New Roman" w:eastAsia="Microsoft JhengHei" w:hAnsi="Times New Roman" w:cs="Times New Roman"/>
              </w:rPr>
              <w:t>studies</w:t>
            </w:r>
            <w:r>
              <w:rPr>
                <w:rFonts w:ascii="Times New Roman" w:eastAsia="Microsoft JhengHei" w:hAnsi="Times New Roman" w:cs="Times New Roman"/>
              </w:rPr>
              <w:t xml:space="preserve"> </w:t>
            </w: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66B51D5"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E2F1405" w14:textId="77777777" w:rsidR="00C37B78" w:rsidRPr="00294C10" w:rsidRDefault="00C37B78" w:rsidP="00731502">
            <w:pPr>
              <w:spacing w:after="0"/>
              <w:rPr>
                <w:rFonts w:ascii="Times New Roman" w:eastAsia="Microsoft JhengHei" w:hAnsi="Times New Roman" w:cs="Times New Roman"/>
              </w:rPr>
            </w:pPr>
          </w:p>
        </w:tc>
        <w:tc>
          <w:tcPr>
            <w:tcW w:w="249"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F1FF422"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7E5A0FB"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F5D94EC" w14:textId="77777777" w:rsidR="00C37B78" w:rsidRPr="00294C10" w:rsidRDefault="00C37B78" w:rsidP="00731502">
            <w:pPr>
              <w:spacing w:after="0"/>
              <w:rPr>
                <w:rFonts w:ascii="Times New Roman" w:eastAsia="Microsoft JhengHei" w:hAnsi="Times New Roman" w:cs="Times New Roman"/>
              </w:rPr>
            </w:pPr>
          </w:p>
        </w:tc>
        <w:tc>
          <w:tcPr>
            <w:tcW w:w="253"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4271679" w14:textId="3D89B130"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A95F9CC"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69CD8C8"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A354A0B"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9667C96" w14:textId="77777777" w:rsidR="00C37B78" w:rsidRPr="00294C10" w:rsidRDefault="00C37B78" w:rsidP="00731502">
            <w:pPr>
              <w:spacing w:after="0"/>
              <w:rPr>
                <w:rFonts w:ascii="Times New Roman" w:eastAsia="Microsoft JhengHei" w:hAnsi="Times New Roman" w:cs="Times New Roman"/>
              </w:rPr>
            </w:pPr>
          </w:p>
        </w:tc>
        <w:tc>
          <w:tcPr>
            <w:tcW w:w="31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BC6523E" w14:textId="665F542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24E06DE" w14:textId="77777777" w:rsidR="00C37B78" w:rsidRPr="00294C10" w:rsidRDefault="00C37B78" w:rsidP="00731502">
            <w:pPr>
              <w:spacing w:after="0"/>
              <w:rPr>
                <w:rFonts w:ascii="Times New Roman" w:eastAsia="Microsoft JhengHei" w:hAnsi="Times New Roman" w:cs="Times New Roman"/>
              </w:rPr>
            </w:pPr>
          </w:p>
        </w:tc>
        <w:tc>
          <w:tcPr>
            <w:tcW w:w="1737"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66A2D52" w14:textId="385B73BB"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UBOS</w:t>
            </w:r>
            <w:r>
              <w:rPr>
                <w:rFonts w:ascii="Times New Roman" w:eastAsia="Microsoft JhengHei" w:hAnsi="Times New Roman" w:cs="Times New Roman"/>
              </w:rPr>
              <w:t>/OPM</w:t>
            </w:r>
          </w:p>
        </w:tc>
      </w:tr>
      <w:tr w:rsidR="00C37B78" w:rsidRPr="00294C10" w14:paraId="474BBD63" w14:textId="77777777" w:rsidTr="00800EC0">
        <w:trPr>
          <w:trHeight w:val="315"/>
        </w:trPr>
        <w:tc>
          <w:tcPr>
            <w:tcW w:w="1967" w:type="dxa"/>
            <w:vMerge/>
            <w:tcBorders>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2999E87F" w14:textId="77777777" w:rsidR="00C37B78" w:rsidRPr="00294C10" w:rsidRDefault="00C37B78" w:rsidP="00731502">
            <w:pPr>
              <w:spacing w:after="0"/>
              <w:rPr>
                <w:rFonts w:ascii="Times New Roman" w:eastAsia="Microsoft JhengHei" w:hAnsi="Times New Roman" w:cs="Times New Roman"/>
              </w:rPr>
            </w:pPr>
          </w:p>
        </w:tc>
        <w:tc>
          <w:tcPr>
            <w:tcW w:w="26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0792A04"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 xml:space="preserve">Perform analysis for identified areas and report </w:t>
            </w:r>
          </w:p>
        </w:tc>
        <w:tc>
          <w:tcPr>
            <w:tcW w:w="83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34D9D6E"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39D491C"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40A8595"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49"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2B3957D"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E7A8ADE"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E2E31CD"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53"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D397D6F"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18DDDD2"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A839A9B"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5CEF391"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F62D18D" w14:textId="77777777" w:rsidR="00C37B78" w:rsidRPr="00294C10" w:rsidRDefault="00C37B78" w:rsidP="00731502">
            <w:pPr>
              <w:spacing w:after="0"/>
              <w:rPr>
                <w:rFonts w:ascii="Times New Roman" w:eastAsia="Microsoft JhengHei" w:hAnsi="Times New Roman" w:cs="Times New Roman"/>
              </w:rPr>
            </w:pPr>
          </w:p>
        </w:tc>
        <w:tc>
          <w:tcPr>
            <w:tcW w:w="31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D0DD9D3"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76A580F" w14:textId="77777777" w:rsidR="00C37B78" w:rsidRPr="00294C10" w:rsidRDefault="00C37B78" w:rsidP="00731502">
            <w:pPr>
              <w:spacing w:after="0"/>
              <w:rPr>
                <w:rFonts w:ascii="Times New Roman" w:eastAsia="Microsoft JhengHei" w:hAnsi="Times New Roman" w:cs="Times New Roman"/>
              </w:rPr>
            </w:pPr>
          </w:p>
        </w:tc>
        <w:tc>
          <w:tcPr>
            <w:tcW w:w="1737"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5C0FA36"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UBOS</w:t>
            </w:r>
          </w:p>
        </w:tc>
      </w:tr>
      <w:tr w:rsidR="00C37B78" w:rsidRPr="00294C10" w14:paraId="78A1E397" w14:textId="77777777" w:rsidTr="003B0A00">
        <w:trPr>
          <w:trHeight w:val="315"/>
        </w:trPr>
        <w:tc>
          <w:tcPr>
            <w:tcW w:w="10429" w:type="dxa"/>
            <w:gridSpan w:val="18"/>
            <w:tcBorders>
              <w:left w:val="single" w:sz="12" w:space="0" w:color="000000"/>
              <w:bottom w:val="single" w:sz="12" w:space="0" w:color="000000"/>
              <w:right w:val="single" w:sz="12" w:space="0" w:color="000000"/>
            </w:tcBorders>
            <w:tcMar>
              <w:top w:w="0" w:type="dxa"/>
              <w:left w:w="45" w:type="dxa"/>
              <w:bottom w:w="0" w:type="dxa"/>
              <w:right w:w="45" w:type="dxa"/>
            </w:tcMar>
            <w:vAlign w:val="center"/>
          </w:tcPr>
          <w:p w14:paraId="3FAD5BA7" w14:textId="722C5493" w:rsidR="00C37B78" w:rsidRPr="00294C10" w:rsidRDefault="00C37B78" w:rsidP="00731502">
            <w:pPr>
              <w:spacing w:after="0"/>
              <w:rPr>
                <w:rFonts w:ascii="Times New Roman" w:eastAsia="Microsoft JhengHei" w:hAnsi="Times New Roman" w:cs="Times New Roman"/>
              </w:rPr>
            </w:pPr>
            <w:r>
              <w:rPr>
                <w:rFonts w:ascii="Times New Roman" w:eastAsia="Microsoft JhengHei" w:hAnsi="Times New Roman" w:cs="Times New Roman"/>
                <w:b/>
                <w:i/>
              </w:rPr>
              <w:t>A</w:t>
            </w:r>
            <w:r w:rsidRPr="00294C10">
              <w:rPr>
                <w:rFonts w:ascii="Times New Roman" w:eastAsia="Microsoft JhengHei" w:hAnsi="Times New Roman" w:cs="Times New Roman"/>
                <w:b/>
                <w:i/>
              </w:rPr>
              <w:t>2.6 Write reports on data analysed with interpretation, conclusions and recommendations</w:t>
            </w:r>
          </w:p>
        </w:tc>
      </w:tr>
      <w:tr w:rsidR="00C37B78" w:rsidRPr="00294C10" w14:paraId="39373B97" w14:textId="77777777" w:rsidTr="00800EC0">
        <w:trPr>
          <w:trHeight w:val="315"/>
        </w:trPr>
        <w:tc>
          <w:tcPr>
            <w:tcW w:w="1967" w:type="dxa"/>
            <w:vMerge w:val="restart"/>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75A51475" w14:textId="77777777" w:rsidR="00C37B78" w:rsidRPr="00294C10" w:rsidRDefault="00C37B78" w:rsidP="00731502">
            <w:pPr>
              <w:spacing w:after="0"/>
              <w:rPr>
                <w:rFonts w:ascii="Times New Roman" w:eastAsia="Microsoft JhengHei" w:hAnsi="Times New Roman" w:cs="Times New Roman"/>
              </w:rPr>
            </w:pPr>
          </w:p>
        </w:tc>
        <w:tc>
          <w:tcPr>
            <w:tcW w:w="2699"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1734E25B" w14:textId="78876C1B" w:rsidR="00C37B78"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 xml:space="preserve">Produce </w:t>
            </w:r>
            <w:r>
              <w:rPr>
                <w:rFonts w:ascii="Times New Roman" w:eastAsia="Microsoft JhengHei" w:hAnsi="Times New Roman" w:cs="Times New Roman"/>
              </w:rPr>
              <w:t xml:space="preserve">4 </w:t>
            </w:r>
            <w:r w:rsidRPr="00294C10">
              <w:rPr>
                <w:rFonts w:ascii="Times New Roman" w:eastAsia="Microsoft JhengHei" w:hAnsi="Times New Roman" w:cs="Times New Roman"/>
              </w:rPr>
              <w:t>knowledge product</w:t>
            </w:r>
            <w:r>
              <w:rPr>
                <w:rFonts w:ascii="Times New Roman" w:eastAsia="Microsoft JhengHei" w:hAnsi="Times New Roman" w:cs="Times New Roman"/>
              </w:rPr>
              <w:t>s</w:t>
            </w:r>
          </w:p>
          <w:p w14:paraId="48B92909" w14:textId="77777777" w:rsidR="00C37B78" w:rsidRDefault="00C37B78" w:rsidP="00731502">
            <w:pPr>
              <w:spacing w:after="0"/>
              <w:rPr>
                <w:rFonts w:ascii="Times New Roman" w:eastAsia="Microsoft JhengHei" w:hAnsi="Times New Roman" w:cs="Times New Roman"/>
              </w:rPr>
            </w:pPr>
          </w:p>
          <w:p w14:paraId="590ECF67" w14:textId="16420D04" w:rsidR="00C37B78" w:rsidRPr="00294C10" w:rsidRDefault="00C37B78" w:rsidP="00731502">
            <w:pPr>
              <w:spacing w:after="0"/>
              <w:rPr>
                <w:rFonts w:ascii="Times New Roman" w:eastAsia="Microsoft JhengHei" w:hAnsi="Times New Roman" w:cs="Times New Roman"/>
              </w:rPr>
            </w:pPr>
          </w:p>
        </w:tc>
        <w:tc>
          <w:tcPr>
            <w:tcW w:w="834"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283788D9" w14:textId="28E2AF2B" w:rsidR="00C37B78" w:rsidRPr="00294C10" w:rsidRDefault="00C37B78" w:rsidP="00731502">
            <w:pPr>
              <w:spacing w:after="0"/>
              <w:rPr>
                <w:rFonts w:ascii="Times New Roman" w:eastAsia="Microsoft JhengHei" w:hAnsi="Times New Roman" w:cs="Times New Roman"/>
              </w:rPr>
            </w:pPr>
            <w:r>
              <w:rPr>
                <w:rFonts w:ascii="Times New Roman" w:eastAsia="Microsoft JhengHei" w:hAnsi="Times New Roman" w:cs="Times New Roman"/>
              </w:rPr>
              <w:t>4</w:t>
            </w:r>
          </w:p>
        </w:tc>
        <w:tc>
          <w:tcPr>
            <w:tcW w:w="249" w:type="dxa"/>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589ABEB" w14:textId="77777777" w:rsidR="00C37B78" w:rsidRPr="00294C10" w:rsidRDefault="00C37B78" w:rsidP="00731502">
            <w:pPr>
              <w:spacing w:after="0"/>
              <w:rPr>
                <w:rFonts w:ascii="Times New Roman" w:eastAsia="Microsoft JhengHei" w:hAnsi="Times New Roman" w:cs="Times New Roman"/>
              </w:rPr>
            </w:pPr>
          </w:p>
        </w:tc>
        <w:tc>
          <w:tcPr>
            <w:tcW w:w="249" w:type="dxa"/>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D955453" w14:textId="77777777" w:rsidR="00C37B78" w:rsidRPr="00294C10" w:rsidRDefault="00C37B78" w:rsidP="00731502">
            <w:pPr>
              <w:spacing w:after="0"/>
              <w:rPr>
                <w:rFonts w:ascii="Times New Roman" w:eastAsia="Microsoft JhengHei" w:hAnsi="Times New Roman" w:cs="Times New Roman"/>
              </w:rPr>
            </w:pPr>
          </w:p>
        </w:tc>
        <w:tc>
          <w:tcPr>
            <w:tcW w:w="249" w:type="dxa"/>
            <w:gridSpan w:val="2"/>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4D0DB08"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49" w:type="dxa"/>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B6F8470"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49" w:type="dxa"/>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038C848"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53" w:type="dxa"/>
            <w:gridSpan w:val="2"/>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D6834EB"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52" w:type="dxa"/>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1C2EF25"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52" w:type="dxa"/>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E5D2326"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52" w:type="dxa"/>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61A584D"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314" w:type="dxa"/>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BBA403D"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310" w:type="dxa"/>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33F3BD3"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314" w:type="dxa"/>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BE6FB6C" w14:textId="77777777" w:rsidR="00C37B78" w:rsidRPr="00294C10" w:rsidRDefault="00C37B78" w:rsidP="00731502">
            <w:pPr>
              <w:spacing w:after="0"/>
              <w:rPr>
                <w:rFonts w:ascii="Times New Roman" w:eastAsia="Microsoft JhengHei" w:hAnsi="Times New Roman" w:cs="Times New Roman"/>
              </w:rPr>
            </w:pPr>
          </w:p>
        </w:tc>
        <w:tc>
          <w:tcPr>
            <w:tcW w:w="1737" w:type="dxa"/>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7483C1F"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OPM / UBOS</w:t>
            </w:r>
          </w:p>
        </w:tc>
      </w:tr>
      <w:tr w:rsidR="00C37B78" w:rsidRPr="00294C10" w14:paraId="58093CA9" w14:textId="77777777" w:rsidTr="00800EC0">
        <w:trPr>
          <w:trHeight w:val="315"/>
        </w:trPr>
        <w:tc>
          <w:tcPr>
            <w:tcW w:w="1967" w:type="dxa"/>
            <w:vMerge/>
            <w:tcBorders>
              <w:top w:val="single" w:sz="6" w:space="0" w:color="CCCCCC"/>
              <w:left w:val="single" w:sz="12" w:space="0" w:color="000000"/>
              <w:bottom w:val="single" w:sz="12" w:space="0" w:color="000000"/>
              <w:right w:val="single" w:sz="12" w:space="0" w:color="000000"/>
            </w:tcBorders>
            <w:vAlign w:val="center"/>
            <w:hideMark/>
          </w:tcPr>
          <w:p w14:paraId="16F5F0E4" w14:textId="77777777" w:rsidR="00C37B78" w:rsidRPr="00294C10" w:rsidRDefault="00C37B78" w:rsidP="00731502">
            <w:pPr>
              <w:spacing w:after="0"/>
              <w:rPr>
                <w:rFonts w:ascii="Times New Roman" w:eastAsia="Microsoft JhengHei" w:hAnsi="Times New Roman" w:cs="Times New Roman"/>
              </w:rPr>
            </w:pPr>
          </w:p>
        </w:tc>
        <w:tc>
          <w:tcPr>
            <w:tcW w:w="2699"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742716EB" w14:textId="2318981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 xml:space="preserve">(Policy brief, Technical Review,  Analytical report, </w:t>
            </w:r>
            <w:r w:rsidR="00926BC6" w:rsidRPr="00294C10">
              <w:rPr>
                <w:rFonts w:ascii="Times New Roman" w:eastAsia="Microsoft JhengHei" w:hAnsi="Times New Roman" w:cs="Times New Roman"/>
              </w:rPr>
              <w:t>info</w:t>
            </w:r>
            <w:r w:rsidR="00926BC6">
              <w:rPr>
                <w:rFonts w:ascii="Times New Roman" w:eastAsia="Microsoft JhengHei" w:hAnsi="Times New Roman" w:cs="Times New Roman"/>
              </w:rPr>
              <w:t>-</w:t>
            </w:r>
            <w:r w:rsidR="00926BC6" w:rsidRPr="00294C10">
              <w:rPr>
                <w:rFonts w:ascii="Times New Roman" w:eastAsia="Microsoft JhengHei" w:hAnsi="Times New Roman" w:cs="Times New Roman"/>
              </w:rPr>
              <w:t>graphics</w:t>
            </w:r>
            <w:r w:rsidRPr="00294C10">
              <w:rPr>
                <w:rFonts w:ascii="Times New Roman" w:eastAsia="Microsoft JhengHei" w:hAnsi="Times New Roman" w:cs="Times New Roman"/>
              </w:rPr>
              <w:t>, factsheet, working paper</w:t>
            </w:r>
          </w:p>
        </w:tc>
        <w:tc>
          <w:tcPr>
            <w:tcW w:w="834"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1AA72923" w14:textId="77777777" w:rsidR="00C37B78" w:rsidRPr="00294C10" w:rsidRDefault="00C37B78" w:rsidP="00731502">
            <w:pPr>
              <w:spacing w:after="0"/>
              <w:rPr>
                <w:rFonts w:ascii="Times New Roman" w:eastAsia="Microsoft JhengHei" w:hAnsi="Times New Roman" w:cs="Times New Roman"/>
              </w:rPr>
            </w:pPr>
          </w:p>
        </w:tc>
        <w:tc>
          <w:tcPr>
            <w:tcW w:w="249" w:type="dxa"/>
            <w:vMerge/>
            <w:tcBorders>
              <w:top w:val="single" w:sz="6" w:space="0" w:color="CCCCCC"/>
              <w:left w:val="single" w:sz="6" w:space="0" w:color="CCCCCC"/>
              <w:bottom w:val="single" w:sz="12" w:space="0" w:color="000000"/>
              <w:right w:val="single" w:sz="12" w:space="0" w:color="000000"/>
            </w:tcBorders>
            <w:vAlign w:val="center"/>
            <w:hideMark/>
          </w:tcPr>
          <w:p w14:paraId="19E1EF9F" w14:textId="77777777" w:rsidR="00C37B78" w:rsidRPr="00294C10" w:rsidRDefault="00C37B78" w:rsidP="00731502">
            <w:pPr>
              <w:spacing w:after="0"/>
              <w:rPr>
                <w:rFonts w:ascii="Times New Roman" w:eastAsia="Microsoft JhengHei" w:hAnsi="Times New Roman" w:cs="Times New Roman"/>
              </w:rPr>
            </w:pPr>
          </w:p>
        </w:tc>
        <w:tc>
          <w:tcPr>
            <w:tcW w:w="249" w:type="dxa"/>
            <w:vMerge/>
            <w:tcBorders>
              <w:top w:val="single" w:sz="6" w:space="0" w:color="CCCCCC"/>
              <w:left w:val="single" w:sz="6" w:space="0" w:color="CCCCCC"/>
              <w:bottom w:val="single" w:sz="12" w:space="0" w:color="000000"/>
              <w:right w:val="single" w:sz="12" w:space="0" w:color="000000"/>
            </w:tcBorders>
            <w:vAlign w:val="center"/>
            <w:hideMark/>
          </w:tcPr>
          <w:p w14:paraId="0BB25A51" w14:textId="77777777" w:rsidR="00C37B78" w:rsidRPr="00294C10" w:rsidRDefault="00C37B78" w:rsidP="00731502">
            <w:pPr>
              <w:spacing w:after="0"/>
              <w:rPr>
                <w:rFonts w:ascii="Times New Roman" w:eastAsia="Microsoft JhengHei" w:hAnsi="Times New Roman" w:cs="Times New Roman"/>
              </w:rPr>
            </w:pPr>
          </w:p>
        </w:tc>
        <w:tc>
          <w:tcPr>
            <w:tcW w:w="249" w:type="dxa"/>
            <w:gridSpan w:val="2"/>
            <w:vMerge/>
            <w:tcBorders>
              <w:top w:val="single" w:sz="6" w:space="0" w:color="CCCCCC"/>
              <w:left w:val="single" w:sz="6" w:space="0" w:color="CCCCCC"/>
              <w:bottom w:val="single" w:sz="12" w:space="0" w:color="000000"/>
              <w:right w:val="single" w:sz="12" w:space="0" w:color="000000"/>
            </w:tcBorders>
            <w:vAlign w:val="center"/>
            <w:hideMark/>
          </w:tcPr>
          <w:p w14:paraId="543F87B4" w14:textId="77777777" w:rsidR="00C37B78" w:rsidRPr="00294C10" w:rsidRDefault="00C37B78" w:rsidP="00731502">
            <w:pPr>
              <w:spacing w:after="0"/>
              <w:rPr>
                <w:rFonts w:ascii="Times New Roman" w:eastAsia="Microsoft JhengHei" w:hAnsi="Times New Roman" w:cs="Times New Roman"/>
              </w:rPr>
            </w:pPr>
          </w:p>
        </w:tc>
        <w:tc>
          <w:tcPr>
            <w:tcW w:w="249" w:type="dxa"/>
            <w:vMerge/>
            <w:tcBorders>
              <w:top w:val="single" w:sz="6" w:space="0" w:color="CCCCCC"/>
              <w:left w:val="single" w:sz="6" w:space="0" w:color="CCCCCC"/>
              <w:bottom w:val="single" w:sz="12" w:space="0" w:color="000000"/>
              <w:right w:val="single" w:sz="12" w:space="0" w:color="000000"/>
            </w:tcBorders>
            <w:vAlign w:val="center"/>
            <w:hideMark/>
          </w:tcPr>
          <w:p w14:paraId="2445D9A9" w14:textId="77777777" w:rsidR="00C37B78" w:rsidRPr="00294C10" w:rsidRDefault="00C37B78" w:rsidP="00731502">
            <w:pPr>
              <w:spacing w:after="0"/>
              <w:rPr>
                <w:rFonts w:ascii="Times New Roman" w:eastAsia="Microsoft JhengHei" w:hAnsi="Times New Roman" w:cs="Times New Roman"/>
              </w:rPr>
            </w:pPr>
          </w:p>
        </w:tc>
        <w:tc>
          <w:tcPr>
            <w:tcW w:w="249" w:type="dxa"/>
            <w:vMerge/>
            <w:tcBorders>
              <w:top w:val="single" w:sz="6" w:space="0" w:color="CCCCCC"/>
              <w:left w:val="single" w:sz="6" w:space="0" w:color="CCCCCC"/>
              <w:bottom w:val="single" w:sz="12" w:space="0" w:color="000000"/>
              <w:right w:val="single" w:sz="12" w:space="0" w:color="000000"/>
            </w:tcBorders>
            <w:vAlign w:val="center"/>
            <w:hideMark/>
          </w:tcPr>
          <w:p w14:paraId="26BBF6FF" w14:textId="77777777" w:rsidR="00C37B78" w:rsidRPr="00294C10" w:rsidRDefault="00C37B78" w:rsidP="00731502">
            <w:pPr>
              <w:spacing w:after="0"/>
              <w:rPr>
                <w:rFonts w:ascii="Times New Roman" w:eastAsia="Microsoft JhengHei" w:hAnsi="Times New Roman" w:cs="Times New Roman"/>
              </w:rPr>
            </w:pPr>
          </w:p>
        </w:tc>
        <w:tc>
          <w:tcPr>
            <w:tcW w:w="253" w:type="dxa"/>
            <w:gridSpan w:val="2"/>
            <w:vMerge/>
            <w:tcBorders>
              <w:top w:val="single" w:sz="6" w:space="0" w:color="CCCCCC"/>
              <w:left w:val="single" w:sz="6" w:space="0" w:color="CCCCCC"/>
              <w:bottom w:val="single" w:sz="12" w:space="0" w:color="000000"/>
              <w:right w:val="single" w:sz="12" w:space="0" w:color="000000"/>
            </w:tcBorders>
            <w:vAlign w:val="center"/>
            <w:hideMark/>
          </w:tcPr>
          <w:p w14:paraId="13FF5CDF" w14:textId="77777777" w:rsidR="00C37B78" w:rsidRPr="00294C10" w:rsidRDefault="00C37B78" w:rsidP="00731502">
            <w:pPr>
              <w:spacing w:after="0"/>
              <w:rPr>
                <w:rFonts w:ascii="Times New Roman" w:eastAsia="Microsoft JhengHei" w:hAnsi="Times New Roman" w:cs="Times New Roman"/>
              </w:rPr>
            </w:pPr>
          </w:p>
        </w:tc>
        <w:tc>
          <w:tcPr>
            <w:tcW w:w="252" w:type="dxa"/>
            <w:vMerge/>
            <w:tcBorders>
              <w:top w:val="single" w:sz="6" w:space="0" w:color="CCCCCC"/>
              <w:left w:val="single" w:sz="6" w:space="0" w:color="CCCCCC"/>
              <w:bottom w:val="single" w:sz="12" w:space="0" w:color="000000"/>
              <w:right w:val="single" w:sz="12" w:space="0" w:color="000000"/>
            </w:tcBorders>
            <w:vAlign w:val="center"/>
            <w:hideMark/>
          </w:tcPr>
          <w:p w14:paraId="469A8E62" w14:textId="77777777" w:rsidR="00C37B78" w:rsidRPr="00294C10" w:rsidRDefault="00C37B78" w:rsidP="00731502">
            <w:pPr>
              <w:spacing w:after="0"/>
              <w:rPr>
                <w:rFonts w:ascii="Times New Roman" w:eastAsia="Microsoft JhengHei" w:hAnsi="Times New Roman" w:cs="Times New Roman"/>
              </w:rPr>
            </w:pPr>
          </w:p>
        </w:tc>
        <w:tc>
          <w:tcPr>
            <w:tcW w:w="252" w:type="dxa"/>
            <w:vMerge/>
            <w:tcBorders>
              <w:top w:val="single" w:sz="6" w:space="0" w:color="CCCCCC"/>
              <w:left w:val="single" w:sz="6" w:space="0" w:color="CCCCCC"/>
              <w:bottom w:val="single" w:sz="12" w:space="0" w:color="000000"/>
              <w:right w:val="single" w:sz="12" w:space="0" w:color="000000"/>
            </w:tcBorders>
            <w:vAlign w:val="center"/>
            <w:hideMark/>
          </w:tcPr>
          <w:p w14:paraId="3255285C" w14:textId="77777777" w:rsidR="00C37B78" w:rsidRPr="00294C10" w:rsidRDefault="00C37B78" w:rsidP="00731502">
            <w:pPr>
              <w:spacing w:after="0"/>
              <w:rPr>
                <w:rFonts w:ascii="Times New Roman" w:eastAsia="Microsoft JhengHei" w:hAnsi="Times New Roman" w:cs="Times New Roman"/>
              </w:rPr>
            </w:pPr>
          </w:p>
        </w:tc>
        <w:tc>
          <w:tcPr>
            <w:tcW w:w="252" w:type="dxa"/>
            <w:vMerge/>
            <w:tcBorders>
              <w:top w:val="single" w:sz="6" w:space="0" w:color="CCCCCC"/>
              <w:left w:val="single" w:sz="6" w:space="0" w:color="CCCCCC"/>
              <w:bottom w:val="single" w:sz="12" w:space="0" w:color="000000"/>
              <w:right w:val="single" w:sz="12" w:space="0" w:color="000000"/>
            </w:tcBorders>
            <w:vAlign w:val="center"/>
            <w:hideMark/>
          </w:tcPr>
          <w:p w14:paraId="07FA1456" w14:textId="77777777" w:rsidR="00C37B78" w:rsidRPr="00294C10" w:rsidRDefault="00C37B78" w:rsidP="00731502">
            <w:pPr>
              <w:spacing w:after="0"/>
              <w:rPr>
                <w:rFonts w:ascii="Times New Roman" w:eastAsia="Microsoft JhengHei" w:hAnsi="Times New Roman" w:cs="Times New Roman"/>
              </w:rPr>
            </w:pPr>
          </w:p>
        </w:tc>
        <w:tc>
          <w:tcPr>
            <w:tcW w:w="314" w:type="dxa"/>
            <w:vMerge/>
            <w:tcBorders>
              <w:top w:val="single" w:sz="6" w:space="0" w:color="CCCCCC"/>
              <w:left w:val="single" w:sz="6" w:space="0" w:color="CCCCCC"/>
              <w:bottom w:val="single" w:sz="12" w:space="0" w:color="000000"/>
              <w:right w:val="single" w:sz="12" w:space="0" w:color="000000"/>
            </w:tcBorders>
            <w:vAlign w:val="center"/>
            <w:hideMark/>
          </w:tcPr>
          <w:p w14:paraId="1FEAE296" w14:textId="77777777" w:rsidR="00C37B78" w:rsidRPr="00294C10" w:rsidRDefault="00C37B78" w:rsidP="00731502">
            <w:pPr>
              <w:spacing w:after="0"/>
              <w:rPr>
                <w:rFonts w:ascii="Times New Roman" w:eastAsia="Microsoft JhengHei" w:hAnsi="Times New Roman" w:cs="Times New Roman"/>
              </w:rPr>
            </w:pPr>
          </w:p>
        </w:tc>
        <w:tc>
          <w:tcPr>
            <w:tcW w:w="310" w:type="dxa"/>
            <w:vMerge/>
            <w:tcBorders>
              <w:top w:val="single" w:sz="6" w:space="0" w:color="CCCCCC"/>
              <w:left w:val="single" w:sz="6" w:space="0" w:color="CCCCCC"/>
              <w:bottom w:val="single" w:sz="12" w:space="0" w:color="000000"/>
              <w:right w:val="single" w:sz="12" w:space="0" w:color="000000"/>
            </w:tcBorders>
            <w:vAlign w:val="center"/>
            <w:hideMark/>
          </w:tcPr>
          <w:p w14:paraId="110368F1" w14:textId="77777777" w:rsidR="00C37B78" w:rsidRPr="00294C10" w:rsidRDefault="00C37B78" w:rsidP="00731502">
            <w:pPr>
              <w:spacing w:after="0"/>
              <w:rPr>
                <w:rFonts w:ascii="Times New Roman" w:eastAsia="Microsoft JhengHei" w:hAnsi="Times New Roman" w:cs="Times New Roman"/>
              </w:rPr>
            </w:pPr>
          </w:p>
        </w:tc>
        <w:tc>
          <w:tcPr>
            <w:tcW w:w="314" w:type="dxa"/>
            <w:vMerge/>
            <w:tcBorders>
              <w:top w:val="single" w:sz="6" w:space="0" w:color="CCCCCC"/>
              <w:left w:val="single" w:sz="6" w:space="0" w:color="CCCCCC"/>
              <w:bottom w:val="single" w:sz="12" w:space="0" w:color="000000"/>
              <w:right w:val="single" w:sz="12" w:space="0" w:color="000000"/>
            </w:tcBorders>
            <w:vAlign w:val="center"/>
            <w:hideMark/>
          </w:tcPr>
          <w:p w14:paraId="4ADD8DDD" w14:textId="77777777" w:rsidR="00C37B78" w:rsidRPr="00294C10" w:rsidRDefault="00C37B78" w:rsidP="00731502">
            <w:pPr>
              <w:spacing w:after="0"/>
              <w:rPr>
                <w:rFonts w:ascii="Times New Roman" w:eastAsia="Microsoft JhengHei" w:hAnsi="Times New Roman" w:cs="Times New Roman"/>
              </w:rPr>
            </w:pPr>
          </w:p>
        </w:tc>
        <w:tc>
          <w:tcPr>
            <w:tcW w:w="1737" w:type="dxa"/>
            <w:vMerge/>
            <w:tcBorders>
              <w:top w:val="single" w:sz="6" w:space="0" w:color="CCCCCC"/>
              <w:left w:val="single" w:sz="6" w:space="0" w:color="CCCCCC"/>
              <w:bottom w:val="single" w:sz="12" w:space="0" w:color="000000"/>
              <w:right w:val="single" w:sz="12" w:space="0" w:color="000000"/>
            </w:tcBorders>
            <w:vAlign w:val="center"/>
            <w:hideMark/>
          </w:tcPr>
          <w:p w14:paraId="3098267C" w14:textId="77777777" w:rsidR="00C37B78" w:rsidRPr="00294C10" w:rsidRDefault="00C37B78" w:rsidP="00731502">
            <w:pPr>
              <w:spacing w:after="0"/>
              <w:rPr>
                <w:rFonts w:ascii="Times New Roman" w:eastAsia="Microsoft JhengHei" w:hAnsi="Times New Roman" w:cs="Times New Roman"/>
              </w:rPr>
            </w:pPr>
          </w:p>
        </w:tc>
      </w:tr>
      <w:tr w:rsidR="00C37B78" w:rsidRPr="00294C10" w14:paraId="49783B0A" w14:textId="77777777" w:rsidTr="00800EC0">
        <w:trPr>
          <w:trHeight w:val="315"/>
        </w:trPr>
        <w:tc>
          <w:tcPr>
            <w:tcW w:w="1967" w:type="dxa"/>
            <w:vMerge/>
            <w:tcBorders>
              <w:top w:val="single" w:sz="6" w:space="0" w:color="CCCCCC"/>
              <w:left w:val="single" w:sz="12" w:space="0" w:color="000000"/>
              <w:bottom w:val="single" w:sz="12" w:space="0" w:color="000000"/>
              <w:right w:val="single" w:sz="12" w:space="0" w:color="000000"/>
            </w:tcBorders>
            <w:vAlign w:val="center"/>
            <w:hideMark/>
          </w:tcPr>
          <w:p w14:paraId="75690286" w14:textId="77777777" w:rsidR="00C37B78" w:rsidRPr="00294C10" w:rsidRDefault="00C37B78" w:rsidP="00731502">
            <w:pPr>
              <w:spacing w:after="0"/>
              <w:rPr>
                <w:rFonts w:ascii="Times New Roman" w:eastAsia="Microsoft JhengHei" w:hAnsi="Times New Roman" w:cs="Times New Roman"/>
              </w:rPr>
            </w:pPr>
          </w:p>
        </w:tc>
        <w:tc>
          <w:tcPr>
            <w:tcW w:w="26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hideMark/>
          </w:tcPr>
          <w:p w14:paraId="5892B46E" w14:textId="77777777" w:rsidR="00C37B78" w:rsidRPr="00294C10" w:rsidRDefault="00C37B78" w:rsidP="00731502">
            <w:pPr>
              <w:spacing w:after="0"/>
              <w:rPr>
                <w:rFonts w:ascii="Times New Roman" w:eastAsia="Microsoft JhengHei" w:hAnsi="Times New Roman" w:cs="Times New Roman"/>
              </w:rPr>
            </w:pPr>
          </w:p>
        </w:tc>
        <w:tc>
          <w:tcPr>
            <w:tcW w:w="83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F20D394" w14:textId="39B6470A" w:rsidR="00C37B78" w:rsidRPr="00294C10" w:rsidRDefault="00C37B78" w:rsidP="00731502">
            <w:pPr>
              <w:spacing w:after="0"/>
              <w:rPr>
                <w:rFonts w:ascii="Times New Roman" w:eastAsia="Microsoft JhengHei" w:hAnsi="Times New Roman" w:cs="Times New Roman"/>
              </w:rPr>
            </w:pPr>
          </w:p>
        </w:tc>
        <w:tc>
          <w:tcPr>
            <w:tcW w:w="249" w:type="dxa"/>
            <w:vMerge/>
            <w:tcBorders>
              <w:top w:val="single" w:sz="6" w:space="0" w:color="CCCCCC"/>
              <w:left w:val="single" w:sz="6" w:space="0" w:color="CCCCCC"/>
              <w:bottom w:val="single" w:sz="12" w:space="0" w:color="000000"/>
              <w:right w:val="single" w:sz="12" w:space="0" w:color="000000"/>
            </w:tcBorders>
            <w:vAlign w:val="center"/>
            <w:hideMark/>
          </w:tcPr>
          <w:p w14:paraId="796192A7" w14:textId="77777777" w:rsidR="00C37B78" w:rsidRPr="00294C10" w:rsidRDefault="00C37B78" w:rsidP="00731502">
            <w:pPr>
              <w:spacing w:after="0"/>
              <w:rPr>
                <w:rFonts w:ascii="Times New Roman" w:eastAsia="Microsoft JhengHei" w:hAnsi="Times New Roman" w:cs="Times New Roman"/>
              </w:rPr>
            </w:pPr>
          </w:p>
        </w:tc>
        <w:tc>
          <w:tcPr>
            <w:tcW w:w="249" w:type="dxa"/>
            <w:vMerge/>
            <w:tcBorders>
              <w:top w:val="single" w:sz="6" w:space="0" w:color="CCCCCC"/>
              <w:left w:val="single" w:sz="6" w:space="0" w:color="CCCCCC"/>
              <w:bottom w:val="single" w:sz="12" w:space="0" w:color="000000"/>
              <w:right w:val="single" w:sz="12" w:space="0" w:color="000000"/>
            </w:tcBorders>
            <w:vAlign w:val="center"/>
            <w:hideMark/>
          </w:tcPr>
          <w:p w14:paraId="2F441238" w14:textId="77777777" w:rsidR="00C37B78" w:rsidRPr="00294C10" w:rsidRDefault="00C37B78" w:rsidP="00731502">
            <w:pPr>
              <w:spacing w:after="0"/>
              <w:rPr>
                <w:rFonts w:ascii="Times New Roman" w:eastAsia="Microsoft JhengHei" w:hAnsi="Times New Roman" w:cs="Times New Roman"/>
              </w:rPr>
            </w:pPr>
          </w:p>
        </w:tc>
        <w:tc>
          <w:tcPr>
            <w:tcW w:w="249" w:type="dxa"/>
            <w:gridSpan w:val="2"/>
            <w:vMerge/>
            <w:tcBorders>
              <w:top w:val="single" w:sz="6" w:space="0" w:color="CCCCCC"/>
              <w:left w:val="single" w:sz="6" w:space="0" w:color="CCCCCC"/>
              <w:bottom w:val="single" w:sz="12" w:space="0" w:color="000000"/>
              <w:right w:val="single" w:sz="12" w:space="0" w:color="000000"/>
            </w:tcBorders>
            <w:vAlign w:val="center"/>
            <w:hideMark/>
          </w:tcPr>
          <w:p w14:paraId="617BCA6E" w14:textId="77777777" w:rsidR="00C37B78" w:rsidRPr="00294C10" w:rsidRDefault="00C37B78" w:rsidP="00731502">
            <w:pPr>
              <w:spacing w:after="0"/>
              <w:rPr>
                <w:rFonts w:ascii="Times New Roman" w:eastAsia="Microsoft JhengHei" w:hAnsi="Times New Roman" w:cs="Times New Roman"/>
              </w:rPr>
            </w:pPr>
          </w:p>
        </w:tc>
        <w:tc>
          <w:tcPr>
            <w:tcW w:w="249" w:type="dxa"/>
            <w:vMerge/>
            <w:tcBorders>
              <w:top w:val="single" w:sz="6" w:space="0" w:color="CCCCCC"/>
              <w:left w:val="single" w:sz="6" w:space="0" w:color="CCCCCC"/>
              <w:bottom w:val="single" w:sz="12" w:space="0" w:color="000000"/>
              <w:right w:val="single" w:sz="12" w:space="0" w:color="000000"/>
            </w:tcBorders>
            <w:vAlign w:val="center"/>
            <w:hideMark/>
          </w:tcPr>
          <w:p w14:paraId="6511C0DD" w14:textId="77777777" w:rsidR="00C37B78" w:rsidRPr="00294C10" w:rsidRDefault="00C37B78" w:rsidP="00731502">
            <w:pPr>
              <w:spacing w:after="0"/>
              <w:rPr>
                <w:rFonts w:ascii="Times New Roman" w:eastAsia="Microsoft JhengHei" w:hAnsi="Times New Roman" w:cs="Times New Roman"/>
              </w:rPr>
            </w:pPr>
          </w:p>
        </w:tc>
        <w:tc>
          <w:tcPr>
            <w:tcW w:w="249" w:type="dxa"/>
            <w:vMerge/>
            <w:tcBorders>
              <w:top w:val="single" w:sz="6" w:space="0" w:color="CCCCCC"/>
              <w:left w:val="single" w:sz="6" w:space="0" w:color="CCCCCC"/>
              <w:bottom w:val="single" w:sz="12" w:space="0" w:color="000000"/>
              <w:right w:val="single" w:sz="12" w:space="0" w:color="000000"/>
            </w:tcBorders>
            <w:vAlign w:val="center"/>
            <w:hideMark/>
          </w:tcPr>
          <w:p w14:paraId="7520D57E" w14:textId="77777777" w:rsidR="00C37B78" w:rsidRPr="00294C10" w:rsidRDefault="00C37B78" w:rsidP="00731502">
            <w:pPr>
              <w:spacing w:after="0"/>
              <w:rPr>
                <w:rFonts w:ascii="Times New Roman" w:eastAsia="Microsoft JhengHei" w:hAnsi="Times New Roman" w:cs="Times New Roman"/>
              </w:rPr>
            </w:pPr>
          </w:p>
        </w:tc>
        <w:tc>
          <w:tcPr>
            <w:tcW w:w="253" w:type="dxa"/>
            <w:gridSpan w:val="2"/>
            <w:vMerge/>
            <w:tcBorders>
              <w:top w:val="single" w:sz="6" w:space="0" w:color="CCCCCC"/>
              <w:left w:val="single" w:sz="6" w:space="0" w:color="CCCCCC"/>
              <w:bottom w:val="single" w:sz="12" w:space="0" w:color="000000"/>
              <w:right w:val="single" w:sz="12" w:space="0" w:color="000000"/>
            </w:tcBorders>
            <w:vAlign w:val="center"/>
            <w:hideMark/>
          </w:tcPr>
          <w:p w14:paraId="07AB429B" w14:textId="77777777" w:rsidR="00C37B78" w:rsidRPr="00294C10" w:rsidRDefault="00C37B78" w:rsidP="00731502">
            <w:pPr>
              <w:spacing w:after="0"/>
              <w:rPr>
                <w:rFonts w:ascii="Times New Roman" w:eastAsia="Microsoft JhengHei" w:hAnsi="Times New Roman" w:cs="Times New Roman"/>
              </w:rPr>
            </w:pPr>
          </w:p>
        </w:tc>
        <w:tc>
          <w:tcPr>
            <w:tcW w:w="252" w:type="dxa"/>
            <w:vMerge/>
            <w:tcBorders>
              <w:top w:val="single" w:sz="6" w:space="0" w:color="CCCCCC"/>
              <w:left w:val="single" w:sz="6" w:space="0" w:color="CCCCCC"/>
              <w:bottom w:val="single" w:sz="12" w:space="0" w:color="000000"/>
              <w:right w:val="single" w:sz="12" w:space="0" w:color="000000"/>
            </w:tcBorders>
            <w:vAlign w:val="center"/>
            <w:hideMark/>
          </w:tcPr>
          <w:p w14:paraId="5026E34A" w14:textId="77777777" w:rsidR="00C37B78" w:rsidRPr="00294C10" w:rsidRDefault="00C37B78" w:rsidP="00731502">
            <w:pPr>
              <w:spacing w:after="0"/>
              <w:rPr>
                <w:rFonts w:ascii="Times New Roman" w:eastAsia="Microsoft JhengHei" w:hAnsi="Times New Roman" w:cs="Times New Roman"/>
              </w:rPr>
            </w:pPr>
          </w:p>
        </w:tc>
        <w:tc>
          <w:tcPr>
            <w:tcW w:w="252" w:type="dxa"/>
            <w:vMerge/>
            <w:tcBorders>
              <w:top w:val="single" w:sz="6" w:space="0" w:color="CCCCCC"/>
              <w:left w:val="single" w:sz="6" w:space="0" w:color="CCCCCC"/>
              <w:bottom w:val="single" w:sz="12" w:space="0" w:color="000000"/>
              <w:right w:val="single" w:sz="12" w:space="0" w:color="000000"/>
            </w:tcBorders>
            <w:vAlign w:val="center"/>
            <w:hideMark/>
          </w:tcPr>
          <w:p w14:paraId="7EEA6373" w14:textId="77777777" w:rsidR="00C37B78" w:rsidRPr="00294C10" w:rsidRDefault="00C37B78" w:rsidP="00731502">
            <w:pPr>
              <w:spacing w:after="0"/>
              <w:rPr>
                <w:rFonts w:ascii="Times New Roman" w:eastAsia="Microsoft JhengHei" w:hAnsi="Times New Roman" w:cs="Times New Roman"/>
              </w:rPr>
            </w:pPr>
          </w:p>
        </w:tc>
        <w:tc>
          <w:tcPr>
            <w:tcW w:w="252" w:type="dxa"/>
            <w:vMerge/>
            <w:tcBorders>
              <w:top w:val="single" w:sz="6" w:space="0" w:color="CCCCCC"/>
              <w:left w:val="single" w:sz="6" w:space="0" w:color="CCCCCC"/>
              <w:bottom w:val="single" w:sz="12" w:space="0" w:color="000000"/>
              <w:right w:val="single" w:sz="12" w:space="0" w:color="000000"/>
            </w:tcBorders>
            <w:vAlign w:val="center"/>
            <w:hideMark/>
          </w:tcPr>
          <w:p w14:paraId="00F61D41" w14:textId="77777777" w:rsidR="00C37B78" w:rsidRPr="00294C10" w:rsidRDefault="00C37B78" w:rsidP="00731502">
            <w:pPr>
              <w:spacing w:after="0"/>
              <w:rPr>
                <w:rFonts w:ascii="Times New Roman" w:eastAsia="Microsoft JhengHei" w:hAnsi="Times New Roman" w:cs="Times New Roman"/>
              </w:rPr>
            </w:pPr>
          </w:p>
        </w:tc>
        <w:tc>
          <w:tcPr>
            <w:tcW w:w="314" w:type="dxa"/>
            <w:vMerge/>
            <w:tcBorders>
              <w:top w:val="single" w:sz="6" w:space="0" w:color="CCCCCC"/>
              <w:left w:val="single" w:sz="6" w:space="0" w:color="CCCCCC"/>
              <w:bottom w:val="single" w:sz="12" w:space="0" w:color="000000"/>
              <w:right w:val="single" w:sz="12" w:space="0" w:color="000000"/>
            </w:tcBorders>
            <w:vAlign w:val="center"/>
            <w:hideMark/>
          </w:tcPr>
          <w:p w14:paraId="7CCCFE6E" w14:textId="77777777" w:rsidR="00C37B78" w:rsidRPr="00294C10" w:rsidRDefault="00C37B78" w:rsidP="00731502">
            <w:pPr>
              <w:spacing w:after="0"/>
              <w:rPr>
                <w:rFonts w:ascii="Times New Roman" w:eastAsia="Microsoft JhengHei" w:hAnsi="Times New Roman" w:cs="Times New Roman"/>
              </w:rPr>
            </w:pPr>
          </w:p>
        </w:tc>
        <w:tc>
          <w:tcPr>
            <w:tcW w:w="310" w:type="dxa"/>
            <w:vMerge/>
            <w:tcBorders>
              <w:top w:val="single" w:sz="6" w:space="0" w:color="CCCCCC"/>
              <w:left w:val="single" w:sz="6" w:space="0" w:color="CCCCCC"/>
              <w:bottom w:val="single" w:sz="12" w:space="0" w:color="000000"/>
              <w:right w:val="single" w:sz="12" w:space="0" w:color="000000"/>
            </w:tcBorders>
            <w:vAlign w:val="center"/>
            <w:hideMark/>
          </w:tcPr>
          <w:p w14:paraId="5F49CE87" w14:textId="77777777" w:rsidR="00C37B78" w:rsidRPr="00294C10" w:rsidRDefault="00C37B78" w:rsidP="00731502">
            <w:pPr>
              <w:spacing w:after="0"/>
              <w:rPr>
                <w:rFonts w:ascii="Times New Roman" w:eastAsia="Microsoft JhengHei" w:hAnsi="Times New Roman" w:cs="Times New Roman"/>
              </w:rPr>
            </w:pPr>
          </w:p>
        </w:tc>
        <w:tc>
          <w:tcPr>
            <w:tcW w:w="314" w:type="dxa"/>
            <w:vMerge/>
            <w:tcBorders>
              <w:top w:val="single" w:sz="6" w:space="0" w:color="CCCCCC"/>
              <w:left w:val="single" w:sz="6" w:space="0" w:color="CCCCCC"/>
              <w:bottom w:val="single" w:sz="12" w:space="0" w:color="000000"/>
              <w:right w:val="single" w:sz="12" w:space="0" w:color="000000"/>
            </w:tcBorders>
            <w:vAlign w:val="center"/>
            <w:hideMark/>
          </w:tcPr>
          <w:p w14:paraId="2D84ED22" w14:textId="77777777" w:rsidR="00C37B78" w:rsidRPr="00294C10" w:rsidRDefault="00C37B78" w:rsidP="00731502">
            <w:pPr>
              <w:spacing w:after="0"/>
              <w:rPr>
                <w:rFonts w:ascii="Times New Roman" w:eastAsia="Microsoft JhengHei" w:hAnsi="Times New Roman" w:cs="Times New Roman"/>
              </w:rPr>
            </w:pPr>
          </w:p>
        </w:tc>
        <w:tc>
          <w:tcPr>
            <w:tcW w:w="1737" w:type="dxa"/>
            <w:vMerge/>
            <w:tcBorders>
              <w:top w:val="single" w:sz="6" w:space="0" w:color="CCCCCC"/>
              <w:left w:val="single" w:sz="6" w:space="0" w:color="CCCCCC"/>
              <w:bottom w:val="single" w:sz="12" w:space="0" w:color="000000"/>
              <w:right w:val="single" w:sz="12" w:space="0" w:color="000000"/>
            </w:tcBorders>
            <w:vAlign w:val="center"/>
            <w:hideMark/>
          </w:tcPr>
          <w:p w14:paraId="5F89EDE4" w14:textId="77777777" w:rsidR="00C37B78" w:rsidRPr="00294C10" w:rsidRDefault="00C37B78" w:rsidP="00731502">
            <w:pPr>
              <w:spacing w:after="0"/>
              <w:rPr>
                <w:rFonts w:ascii="Times New Roman" w:eastAsia="Microsoft JhengHei" w:hAnsi="Times New Roman" w:cs="Times New Roman"/>
              </w:rPr>
            </w:pPr>
          </w:p>
        </w:tc>
      </w:tr>
      <w:tr w:rsidR="00C37B78" w:rsidRPr="00294C10" w14:paraId="100F3DD5" w14:textId="77777777" w:rsidTr="003B0A00">
        <w:trPr>
          <w:trHeight w:val="315"/>
        </w:trPr>
        <w:tc>
          <w:tcPr>
            <w:tcW w:w="10429" w:type="dxa"/>
            <w:gridSpan w:val="18"/>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tcPr>
          <w:p w14:paraId="68AB5600"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b/>
                <w:i/>
              </w:rPr>
              <w:t>A2.7 Build capacity of government staff to analyse data, interpret analysis and report findings</w:t>
            </w:r>
          </w:p>
        </w:tc>
      </w:tr>
      <w:tr w:rsidR="00C37B78" w:rsidRPr="00294C10" w14:paraId="6743B983" w14:textId="77777777" w:rsidTr="00800EC0">
        <w:trPr>
          <w:trHeight w:val="315"/>
        </w:trPr>
        <w:tc>
          <w:tcPr>
            <w:tcW w:w="1967"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33C3C336" w14:textId="77777777" w:rsidR="00C37B78" w:rsidRPr="00294C10" w:rsidRDefault="00C37B78" w:rsidP="00731502">
            <w:pPr>
              <w:spacing w:after="0"/>
              <w:rPr>
                <w:rFonts w:ascii="Times New Roman" w:eastAsia="Microsoft JhengHei" w:hAnsi="Times New Roman" w:cs="Times New Roman"/>
              </w:rPr>
            </w:pPr>
          </w:p>
        </w:tc>
        <w:tc>
          <w:tcPr>
            <w:tcW w:w="26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824B63F" w14:textId="28899A2E"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Standardise, harmonise survey tools, manuals, guidelines and training materials for FSNA and build institutional capacity</w:t>
            </w:r>
            <w:r>
              <w:rPr>
                <w:rFonts w:ascii="Times New Roman" w:eastAsia="Microsoft JhengHei" w:hAnsi="Times New Roman" w:cs="Times New Roman"/>
              </w:rPr>
              <w:t xml:space="preserve"> of UBOS</w:t>
            </w:r>
          </w:p>
        </w:tc>
        <w:tc>
          <w:tcPr>
            <w:tcW w:w="83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370819A"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E28CE61"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E824C7B" w14:textId="77777777" w:rsidR="00C37B78" w:rsidRPr="00294C10" w:rsidRDefault="00C37B78" w:rsidP="00731502">
            <w:pPr>
              <w:spacing w:after="0"/>
              <w:rPr>
                <w:rFonts w:ascii="Times New Roman" w:eastAsia="Microsoft JhengHei" w:hAnsi="Times New Roman" w:cs="Times New Roman"/>
              </w:rPr>
            </w:pPr>
          </w:p>
        </w:tc>
        <w:tc>
          <w:tcPr>
            <w:tcW w:w="249"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7BD0497"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9660313"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990D129"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53"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3B4E2E5"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D712C3B"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9BAA063"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7A7BE58"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93E21A4"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31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F9D6B18"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5223B62" w14:textId="77777777" w:rsidR="00C37B78" w:rsidRPr="00294C10" w:rsidRDefault="00C37B78" w:rsidP="00731502">
            <w:pPr>
              <w:spacing w:after="0"/>
              <w:rPr>
                <w:rFonts w:ascii="Times New Roman" w:eastAsia="Microsoft JhengHei" w:hAnsi="Times New Roman" w:cs="Times New Roman"/>
              </w:rPr>
            </w:pPr>
          </w:p>
        </w:tc>
        <w:tc>
          <w:tcPr>
            <w:tcW w:w="1737"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D4CD2E6"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UNICEF</w:t>
            </w:r>
          </w:p>
        </w:tc>
      </w:tr>
      <w:tr w:rsidR="00C37B78" w:rsidRPr="00294C10" w14:paraId="62140F82" w14:textId="77777777" w:rsidTr="00800EC0">
        <w:trPr>
          <w:trHeight w:val="1986"/>
        </w:trPr>
        <w:tc>
          <w:tcPr>
            <w:tcW w:w="1967" w:type="dxa"/>
            <w:tcBorders>
              <w:top w:val="single" w:sz="6" w:space="0" w:color="CCCCCC"/>
              <w:left w:val="single" w:sz="12" w:space="0" w:color="000000"/>
              <w:bottom w:val="single" w:sz="6" w:space="0" w:color="CCCCCC"/>
              <w:right w:val="single" w:sz="12" w:space="0" w:color="000000"/>
            </w:tcBorders>
            <w:tcMar>
              <w:top w:w="0" w:type="dxa"/>
              <w:left w:w="45" w:type="dxa"/>
              <w:bottom w:w="0" w:type="dxa"/>
              <w:right w:w="45" w:type="dxa"/>
            </w:tcMar>
            <w:vAlign w:val="center"/>
            <w:hideMark/>
          </w:tcPr>
          <w:p w14:paraId="2C30CF60" w14:textId="77777777" w:rsidR="00C37B78" w:rsidRPr="00294C10" w:rsidRDefault="00C37B78" w:rsidP="00731502">
            <w:pPr>
              <w:spacing w:after="0"/>
              <w:rPr>
                <w:rFonts w:ascii="Times New Roman" w:eastAsia="Microsoft JhengHei" w:hAnsi="Times New Roman" w:cs="Times New Roman"/>
              </w:rPr>
            </w:pPr>
          </w:p>
        </w:tc>
        <w:tc>
          <w:tcPr>
            <w:tcW w:w="2699"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67906838"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Design and conduct training for OPM, UBOS and sectors ( Basic nutrition, how to use Excel and STATA, Analysis and interpretation of nutrition data and cleaning, editing and merging)</w:t>
            </w:r>
          </w:p>
        </w:tc>
        <w:tc>
          <w:tcPr>
            <w:tcW w:w="834"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29FB1E16"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21BE017E"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114C0DE7" w14:textId="77777777" w:rsidR="00C37B78" w:rsidRPr="00294C10" w:rsidRDefault="00C37B78" w:rsidP="00731502">
            <w:pPr>
              <w:spacing w:after="0"/>
              <w:rPr>
                <w:rFonts w:ascii="Times New Roman" w:eastAsia="Microsoft JhengHei" w:hAnsi="Times New Roman" w:cs="Times New Roman"/>
              </w:rPr>
            </w:pPr>
          </w:p>
        </w:tc>
        <w:tc>
          <w:tcPr>
            <w:tcW w:w="249" w:type="dxa"/>
            <w:gridSpan w:val="2"/>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2DBE0334"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6D8DA2C7"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49"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6DAA91AB" w14:textId="77777777" w:rsidR="00C37B78" w:rsidRPr="00294C10" w:rsidRDefault="00C37B78" w:rsidP="00731502">
            <w:pPr>
              <w:spacing w:after="0"/>
              <w:rPr>
                <w:rFonts w:ascii="Times New Roman" w:eastAsia="Microsoft JhengHei" w:hAnsi="Times New Roman" w:cs="Times New Roman"/>
              </w:rPr>
            </w:pPr>
          </w:p>
        </w:tc>
        <w:tc>
          <w:tcPr>
            <w:tcW w:w="253"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3A3442F"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697B8AAD"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52"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4383F340"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3817C760"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034881A6"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310"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0FA273A2"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663AB56A" w14:textId="77777777" w:rsidR="00C37B78" w:rsidRPr="00294C10" w:rsidRDefault="00C37B78" w:rsidP="00731502">
            <w:pPr>
              <w:spacing w:after="0"/>
              <w:rPr>
                <w:rFonts w:ascii="Times New Roman" w:eastAsia="Microsoft JhengHei" w:hAnsi="Times New Roman" w:cs="Times New Roman"/>
              </w:rPr>
            </w:pPr>
          </w:p>
        </w:tc>
        <w:tc>
          <w:tcPr>
            <w:tcW w:w="1737"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754E90C0" w14:textId="20D01809" w:rsidR="00C37B78" w:rsidRPr="00294C10" w:rsidRDefault="00C37B78" w:rsidP="00731502">
            <w:pPr>
              <w:spacing w:after="0"/>
              <w:rPr>
                <w:rFonts w:ascii="Times New Roman" w:eastAsia="Microsoft JhengHei" w:hAnsi="Times New Roman" w:cs="Times New Roman"/>
              </w:rPr>
            </w:pPr>
            <w:r>
              <w:rPr>
                <w:rFonts w:ascii="Times New Roman" w:eastAsia="Microsoft JhengHei" w:hAnsi="Times New Roman" w:cs="Times New Roman"/>
              </w:rPr>
              <w:t>UBOS/OPM</w:t>
            </w:r>
          </w:p>
        </w:tc>
      </w:tr>
      <w:tr w:rsidR="00C37B78" w:rsidRPr="00294C10" w14:paraId="77EE0B2D" w14:textId="77777777" w:rsidTr="00800EC0">
        <w:trPr>
          <w:trHeight w:val="315"/>
        </w:trPr>
        <w:tc>
          <w:tcPr>
            <w:tcW w:w="1967" w:type="dxa"/>
            <w:vMerge w:val="restart"/>
            <w:tcBorders>
              <w:top w:val="single" w:sz="6" w:space="0" w:color="CCCCCC"/>
              <w:left w:val="single" w:sz="12" w:space="0" w:color="000000"/>
              <w:right w:val="single" w:sz="12" w:space="0" w:color="000000"/>
            </w:tcBorders>
            <w:tcMar>
              <w:top w:w="0" w:type="dxa"/>
              <w:left w:w="45" w:type="dxa"/>
              <w:bottom w:w="0" w:type="dxa"/>
              <w:right w:w="45" w:type="dxa"/>
            </w:tcMar>
            <w:vAlign w:val="center"/>
            <w:hideMark/>
          </w:tcPr>
          <w:p w14:paraId="36A3CE83" w14:textId="64531365" w:rsidR="00C37B78" w:rsidRPr="00294C10" w:rsidRDefault="00C37B78" w:rsidP="00731502">
            <w:pPr>
              <w:spacing w:after="0"/>
              <w:rPr>
                <w:rFonts w:ascii="Times New Roman" w:eastAsia="Microsoft JhengHei" w:hAnsi="Times New Roman" w:cs="Times New Roman"/>
              </w:rPr>
            </w:pPr>
          </w:p>
        </w:tc>
        <w:tc>
          <w:tcPr>
            <w:tcW w:w="26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5363ABA"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Develop criteria for Masters and PhD programs for staff and sectors</w:t>
            </w:r>
          </w:p>
        </w:tc>
        <w:tc>
          <w:tcPr>
            <w:tcW w:w="83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C77C1D1"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5 PhDs</w:t>
            </w:r>
          </w:p>
          <w:p w14:paraId="29535D5F"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 xml:space="preserve">10 Masters </w:t>
            </w: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E31D54F"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8D122B2"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49"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A2CEF30"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8E0ED30"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7F821BB" w14:textId="77777777" w:rsidR="00C37B78" w:rsidRPr="00294C10" w:rsidRDefault="00C37B78" w:rsidP="00731502">
            <w:pPr>
              <w:spacing w:after="0"/>
              <w:rPr>
                <w:rFonts w:ascii="Times New Roman" w:eastAsia="Microsoft JhengHei" w:hAnsi="Times New Roman" w:cs="Times New Roman"/>
              </w:rPr>
            </w:pPr>
          </w:p>
        </w:tc>
        <w:tc>
          <w:tcPr>
            <w:tcW w:w="253"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532CDDD"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9106356"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4BFC217"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B85E31E"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A66CBEA" w14:textId="77777777" w:rsidR="00C37B78" w:rsidRPr="00294C10" w:rsidRDefault="00C37B78" w:rsidP="00731502">
            <w:pPr>
              <w:spacing w:after="0"/>
              <w:rPr>
                <w:rFonts w:ascii="Times New Roman" w:eastAsia="Microsoft JhengHei" w:hAnsi="Times New Roman" w:cs="Times New Roman"/>
              </w:rPr>
            </w:pPr>
          </w:p>
        </w:tc>
        <w:tc>
          <w:tcPr>
            <w:tcW w:w="31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4A9BDED"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EE818D8" w14:textId="77777777" w:rsidR="00C37B78" w:rsidRPr="00294C10" w:rsidRDefault="00C37B78" w:rsidP="00731502">
            <w:pPr>
              <w:spacing w:after="0"/>
              <w:rPr>
                <w:rFonts w:ascii="Times New Roman" w:eastAsia="Microsoft JhengHei" w:hAnsi="Times New Roman" w:cs="Times New Roman"/>
              </w:rPr>
            </w:pPr>
          </w:p>
        </w:tc>
        <w:tc>
          <w:tcPr>
            <w:tcW w:w="1737"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90DF7F4"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OPM</w:t>
            </w:r>
          </w:p>
        </w:tc>
      </w:tr>
      <w:tr w:rsidR="00C37B78" w:rsidRPr="00294C10" w14:paraId="22057F07" w14:textId="77777777" w:rsidTr="00800EC0">
        <w:trPr>
          <w:trHeight w:val="315"/>
        </w:trPr>
        <w:tc>
          <w:tcPr>
            <w:tcW w:w="1967" w:type="dxa"/>
            <w:vMerge/>
            <w:tcBorders>
              <w:top w:val="single" w:sz="6" w:space="0" w:color="CCCCCC"/>
              <w:left w:val="single" w:sz="12" w:space="0" w:color="000000"/>
              <w:right w:val="single" w:sz="12" w:space="0" w:color="000000"/>
            </w:tcBorders>
            <w:tcMar>
              <w:top w:w="0" w:type="dxa"/>
              <w:left w:w="45" w:type="dxa"/>
              <w:bottom w:w="0" w:type="dxa"/>
              <w:right w:w="45" w:type="dxa"/>
            </w:tcMar>
            <w:vAlign w:val="center"/>
          </w:tcPr>
          <w:p w14:paraId="57FFECC8" w14:textId="77777777" w:rsidR="00C37B78" w:rsidRPr="00294C10" w:rsidRDefault="00C37B78" w:rsidP="00731502">
            <w:pPr>
              <w:spacing w:after="0"/>
              <w:rPr>
                <w:rFonts w:ascii="Times New Roman" w:eastAsia="Microsoft JhengHei" w:hAnsi="Times New Roman" w:cs="Times New Roman"/>
              </w:rPr>
            </w:pPr>
          </w:p>
        </w:tc>
        <w:tc>
          <w:tcPr>
            <w:tcW w:w="26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102B8F79" w14:textId="18FA7C11" w:rsidR="00C37B78" w:rsidRPr="00294C10" w:rsidRDefault="00C37B78" w:rsidP="00731502">
            <w:pPr>
              <w:spacing w:after="0"/>
              <w:rPr>
                <w:rFonts w:ascii="Times New Roman" w:eastAsia="Microsoft JhengHei" w:hAnsi="Times New Roman" w:cs="Times New Roman"/>
              </w:rPr>
            </w:pPr>
            <w:r>
              <w:rPr>
                <w:rFonts w:ascii="Times New Roman" w:eastAsia="Microsoft JhengHei" w:hAnsi="Times New Roman" w:cs="Times New Roman"/>
              </w:rPr>
              <w:t xml:space="preserve">Advertise in sectors for staff to apply for the sponsorships </w:t>
            </w:r>
          </w:p>
        </w:tc>
        <w:tc>
          <w:tcPr>
            <w:tcW w:w="83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722BCE20"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158F922C"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3FE74EDE" w14:textId="77777777" w:rsidR="00C37B78" w:rsidRPr="00294C10" w:rsidRDefault="00C37B78" w:rsidP="00731502">
            <w:pPr>
              <w:spacing w:after="0"/>
              <w:rPr>
                <w:rFonts w:ascii="Times New Roman" w:eastAsia="Microsoft JhengHei" w:hAnsi="Times New Roman" w:cs="Times New Roman"/>
              </w:rPr>
            </w:pPr>
          </w:p>
        </w:tc>
        <w:tc>
          <w:tcPr>
            <w:tcW w:w="249"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27C96CEC"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75645E24" w14:textId="5C765F0E" w:rsidR="00C37B78" w:rsidRPr="00294C10" w:rsidRDefault="00C37B78" w:rsidP="00731502">
            <w:pPr>
              <w:spacing w:after="0"/>
              <w:rPr>
                <w:rFonts w:ascii="Times New Roman" w:eastAsia="Microsoft JhengHei" w:hAnsi="Times New Roman" w:cs="Times New Roman"/>
              </w:rPr>
            </w:pPr>
            <w:r>
              <w:rPr>
                <w:rFonts w:ascii="Times New Roman" w:eastAsia="Microsoft JhengHei" w:hAnsi="Times New Roman" w:cs="Times New Roman"/>
              </w:rPr>
              <w:t>X</w:t>
            </w: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267C8510" w14:textId="77777777" w:rsidR="00C37B78" w:rsidRPr="00294C10" w:rsidRDefault="00C37B78" w:rsidP="00731502">
            <w:pPr>
              <w:spacing w:after="0"/>
              <w:rPr>
                <w:rFonts w:ascii="Times New Roman" w:eastAsia="Microsoft JhengHei" w:hAnsi="Times New Roman" w:cs="Times New Roman"/>
              </w:rPr>
            </w:pPr>
          </w:p>
        </w:tc>
        <w:tc>
          <w:tcPr>
            <w:tcW w:w="253"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12098591"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1255BB7C"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7E06332C"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4EE628DA"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6EBA156C" w14:textId="77777777" w:rsidR="00C37B78" w:rsidRPr="00294C10" w:rsidRDefault="00C37B78" w:rsidP="00731502">
            <w:pPr>
              <w:spacing w:after="0"/>
              <w:rPr>
                <w:rFonts w:ascii="Times New Roman" w:eastAsia="Microsoft JhengHei" w:hAnsi="Times New Roman" w:cs="Times New Roman"/>
              </w:rPr>
            </w:pPr>
          </w:p>
        </w:tc>
        <w:tc>
          <w:tcPr>
            <w:tcW w:w="31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73D4D574"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470DC1D8" w14:textId="77777777" w:rsidR="00C37B78" w:rsidRPr="00294C10" w:rsidRDefault="00C37B78" w:rsidP="00731502">
            <w:pPr>
              <w:spacing w:after="0"/>
              <w:rPr>
                <w:rFonts w:ascii="Times New Roman" w:eastAsia="Microsoft JhengHei" w:hAnsi="Times New Roman" w:cs="Times New Roman"/>
              </w:rPr>
            </w:pPr>
          </w:p>
        </w:tc>
        <w:tc>
          <w:tcPr>
            <w:tcW w:w="1737"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75D25B4D" w14:textId="7FFF342A" w:rsidR="00C37B78" w:rsidRPr="00294C10" w:rsidRDefault="00C37B78" w:rsidP="00731502">
            <w:pPr>
              <w:spacing w:after="0"/>
              <w:rPr>
                <w:rFonts w:ascii="Times New Roman" w:eastAsia="Microsoft JhengHei" w:hAnsi="Times New Roman" w:cs="Times New Roman"/>
              </w:rPr>
            </w:pPr>
            <w:r>
              <w:rPr>
                <w:rFonts w:ascii="Times New Roman" w:eastAsia="Microsoft JhengHei" w:hAnsi="Times New Roman" w:cs="Times New Roman"/>
              </w:rPr>
              <w:t>OPM</w:t>
            </w:r>
          </w:p>
        </w:tc>
      </w:tr>
      <w:tr w:rsidR="00C37B78" w:rsidRPr="00294C10" w14:paraId="5D8104E7" w14:textId="77777777" w:rsidTr="00800EC0">
        <w:trPr>
          <w:trHeight w:val="315"/>
        </w:trPr>
        <w:tc>
          <w:tcPr>
            <w:tcW w:w="1967" w:type="dxa"/>
            <w:vMerge/>
            <w:tcBorders>
              <w:top w:val="single" w:sz="6" w:space="0" w:color="CCCCCC"/>
              <w:left w:val="single" w:sz="12" w:space="0" w:color="000000"/>
              <w:right w:val="single" w:sz="12" w:space="0" w:color="000000"/>
            </w:tcBorders>
            <w:tcMar>
              <w:top w:w="0" w:type="dxa"/>
              <w:left w:w="45" w:type="dxa"/>
              <w:bottom w:w="0" w:type="dxa"/>
              <w:right w:w="45" w:type="dxa"/>
            </w:tcMar>
            <w:vAlign w:val="center"/>
          </w:tcPr>
          <w:p w14:paraId="159F6D3D" w14:textId="77777777" w:rsidR="00C37B78" w:rsidRPr="00294C10" w:rsidRDefault="00C37B78" w:rsidP="00731502">
            <w:pPr>
              <w:spacing w:after="0"/>
              <w:rPr>
                <w:rFonts w:ascii="Times New Roman" w:eastAsia="Microsoft JhengHei" w:hAnsi="Times New Roman" w:cs="Times New Roman"/>
              </w:rPr>
            </w:pPr>
          </w:p>
        </w:tc>
        <w:tc>
          <w:tcPr>
            <w:tcW w:w="26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202E72F6" w14:textId="621BFDE7" w:rsidR="00C37B78" w:rsidRDefault="00C37B78" w:rsidP="00731502">
            <w:pPr>
              <w:spacing w:after="0"/>
              <w:rPr>
                <w:rFonts w:ascii="Times New Roman" w:eastAsia="Microsoft JhengHei" w:hAnsi="Times New Roman" w:cs="Times New Roman"/>
              </w:rPr>
            </w:pPr>
            <w:r>
              <w:rPr>
                <w:rFonts w:ascii="Times New Roman" w:eastAsia="Microsoft JhengHei" w:hAnsi="Times New Roman" w:cs="Times New Roman"/>
              </w:rPr>
              <w:t xml:space="preserve">PMC to select and award applicants </w:t>
            </w:r>
          </w:p>
        </w:tc>
        <w:tc>
          <w:tcPr>
            <w:tcW w:w="83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30FD0AE1"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76972676"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1FAB7D12" w14:textId="77777777" w:rsidR="00C37B78" w:rsidRPr="00294C10" w:rsidRDefault="00C37B78" w:rsidP="00731502">
            <w:pPr>
              <w:spacing w:after="0"/>
              <w:rPr>
                <w:rFonts w:ascii="Times New Roman" w:eastAsia="Microsoft JhengHei" w:hAnsi="Times New Roman" w:cs="Times New Roman"/>
              </w:rPr>
            </w:pPr>
          </w:p>
        </w:tc>
        <w:tc>
          <w:tcPr>
            <w:tcW w:w="249"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10E9ED4A"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7940E9E0" w14:textId="77777777" w:rsidR="00C37B78"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4A5926D8" w14:textId="77777777" w:rsidR="00C37B78" w:rsidRPr="00294C10" w:rsidRDefault="00C37B78" w:rsidP="00731502">
            <w:pPr>
              <w:spacing w:after="0"/>
              <w:rPr>
                <w:rFonts w:ascii="Times New Roman" w:eastAsia="Microsoft JhengHei" w:hAnsi="Times New Roman" w:cs="Times New Roman"/>
              </w:rPr>
            </w:pPr>
          </w:p>
        </w:tc>
        <w:tc>
          <w:tcPr>
            <w:tcW w:w="253"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5933F8AB"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39D7ADE9" w14:textId="66E87C8E" w:rsidR="00C37B78" w:rsidRPr="00294C10" w:rsidRDefault="00C37B78" w:rsidP="00731502">
            <w:pPr>
              <w:spacing w:after="0"/>
              <w:rPr>
                <w:rFonts w:ascii="Times New Roman" w:eastAsia="Microsoft JhengHei" w:hAnsi="Times New Roman" w:cs="Times New Roman"/>
              </w:rPr>
            </w:pPr>
            <w:r>
              <w:rPr>
                <w:rFonts w:ascii="Times New Roman" w:eastAsia="Microsoft JhengHei" w:hAnsi="Times New Roman" w:cs="Times New Roman"/>
              </w:rPr>
              <w:t>X</w:t>
            </w: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22378BCD"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47FB0E3D"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055E210A" w14:textId="77777777" w:rsidR="00C37B78" w:rsidRPr="00294C10" w:rsidRDefault="00C37B78" w:rsidP="00731502">
            <w:pPr>
              <w:spacing w:after="0"/>
              <w:rPr>
                <w:rFonts w:ascii="Times New Roman" w:eastAsia="Microsoft JhengHei" w:hAnsi="Times New Roman" w:cs="Times New Roman"/>
              </w:rPr>
            </w:pPr>
          </w:p>
        </w:tc>
        <w:tc>
          <w:tcPr>
            <w:tcW w:w="31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07263F2C"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615239D9" w14:textId="77777777" w:rsidR="00C37B78" w:rsidRPr="00294C10" w:rsidRDefault="00C37B78" w:rsidP="00731502">
            <w:pPr>
              <w:spacing w:after="0"/>
              <w:rPr>
                <w:rFonts w:ascii="Times New Roman" w:eastAsia="Microsoft JhengHei" w:hAnsi="Times New Roman" w:cs="Times New Roman"/>
              </w:rPr>
            </w:pPr>
          </w:p>
        </w:tc>
        <w:tc>
          <w:tcPr>
            <w:tcW w:w="1737"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2A8222E2" w14:textId="7C8134A0" w:rsidR="00C37B78" w:rsidRPr="00294C10" w:rsidRDefault="00C37B78" w:rsidP="00731502">
            <w:pPr>
              <w:spacing w:after="0"/>
              <w:rPr>
                <w:rFonts w:ascii="Times New Roman" w:eastAsia="Microsoft JhengHei" w:hAnsi="Times New Roman" w:cs="Times New Roman"/>
              </w:rPr>
            </w:pPr>
            <w:r>
              <w:rPr>
                <w:rFonts w:ascii="Times New Roman" w:eastAsia="Microsoft JhengHei" w:hAnsi="Times New Roman" w:cs="Times New Roman"/>
              </w:rPr>
              <w:t>OPM</w:t>
            </w:r>
          </w:p>
        </w:tc>
      </w:tr>
      <w:tr w:rsidR="00C37B78" w:rsidRPr="00294C10" w14:paraId="1D947E5D" w14:textId="77777777" w:rsidTr="00800EC0">
        <w:trPr>
          <w:trHeight w:val="960"/>
        </w:trPr>
        <w:tc>
          <w:tcPr>
            <w:tcW w:w="1967" w:type="dxa"/>
            <w:vMerge/>
            <w:tcBorders>
              <w:left w:val="single" w:sz="12" w:space="0" w:color="000000"/>
              <w:right w:val="single" w:sz="12" w:space="0" w:color="000000"/>
            </w:tcBorders>
            <w:tcMar>
              <w:top w:w="0" w:type="dxa"/>
              <w:left w:w="45" w:type="dxa"/>
              <w:bottom w:w="0" w:type="dxa"/>
              <w:right w:w="45" w:type="dxa"/>
            </w:tcMar>
            <w:vAlign w:val="center"/>
            <w:hideMark/>
          </w:tcPr>
          <w:p w14:paraId="022FBEC1" w14:textId="77777777" w:rsidR="00C37B78" w:rsidRPr="00294C10" w:rsidRDefault="00C37B78" w:rsidP="00731502">
            <w:pPr>
              <w:spacing w:after="0"/>
              <w:rPr>
                <w:rFonts w:ascii="Times New Roman" w:eastAsia="Microsoft JhengHei" w:hAnsi="Times New Roman" w:cs="Times New Roman"/>
              </w:rPr>
            </w:pPr>
          </w:p>
        </w:tc>
        <w:tc>
          <w:tcPr>
            <w:tcW w:w="26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CB599E6" w14:textId="06D819FF"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 xml:space="preserve">Orientation of </w:t>
            </w:r>
            <w:r>
              <w:rPr>
                <w:rFonts w:ascii="Times New Roman" w:eastAsia="Microsoft JhengHei" w:hAnsi="Times New Roman" w:cs="Times New Roman"/>
              </w:rPr>
              <w:t xml:space="preserve">selected </w:t>
            </w:r>
            <w:r w:rsidRPr="00294C10">
              <w:rPr>
                <w:rFonts w:ascii="Times New Roman" w:eastAsia="Microsoft JhengHei" w:hAnsi="Times New Roman" w:cs="Times New Roman"/>
              </w:rPr>
              <w:t xml:space="preserve">Local Governments on NIPN. Dissemination of the Dashboard to </w:t>
            </w:r>
            <w:r>
              <w:rPr>
                <w:rFonts w:ascii="Times New Roman" w:eastAsia="Microsoft JhengHei" w:hAnsi="Times New Roman" w:cs="Times New Roman"/>
              </w:rPr>
              <w:t xml:space="preserve">selected </w:t>
            </w:r>
            <w:r w:rsidRPr="00294C10">
              <w:rPr>
                <w:rFonts w:ascii="Times New Roman" w:eastAsia="Microsoft JhengHei" w:hAnsi="Times New Roman" w:cs="Times New Roman"/>
              </w:rPr>
              <w:t>Local Governments</w:t>
            </w:r>
          </w:p>
        </w:tc>
        <w:tc>
          <w:tcPr>
            <w:tcW w:w="83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DDDF7B4" w14:textId="4F97420A" w:rsidR="00C37B78" w:rsidRPr="00294C10" w:rsidRDefault="00C37B78" w:rsidP="00731502">
            <w:pPr>
              <w:spacing w:after="0"/>
              <w:rPr>
                <w:rFonts w:ascii="Times New Roman" w:eastAsia="Microsoft JhengHei" w:hAnsi="Times New Roman" w:cs="Times New Roman"/>
              </w:rPr>
            </w:pPr>
            <w:r>
              <w:rPr>
                <w:rFonts w:ascii="Times New Roman" w:eastAsia="Microsoft JhengHei" w:hAnsi="Times New Roman" w:cs="Times New Roman"/>
              </w:rPr>
              <w:t xml:space="preserve">15 districts </w:t>
            </w: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7749B92"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F80E816" w14:textId="77777777" w:rsidR="00C37B78" w:rsidRPr="00294C10" w:rsidRDefault="00C37B78" w:rsidP="00731502">
            <w:pPr>
              <w:spacing w:after="0"/>
              <w:rPr>
                <w:rFonts w:ascii="Times New Roman" w:eastAsia="Microsoft JhengHei" w:hAnsi="Times New Roman" w:cs="Times New Roman"/>
              </w:rPr>
            </w:pPr>
          </w:p>
        </w:tc>
        <w:tc>
          <w:tcPr>
            <w:tcW w:w="249"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F5468BC"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442DED8"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46BE98C"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53"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AEB7B0B"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6DC575F"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E10B373"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1C117C0"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7B8D37B" w14:textId="77777777" w:rsidR="00C37B78" w:rsidRPr="00294C10" w:rsidRDefault="00C37B78" w:rsidP="00731502">
            <w:pPr>
              <w:spacing w:after="0"/>
              <w:rPr>
                <w:rFonts w:ascii="Times New Roman" w:eastAsia="Microsoft JhengHei" w:hAnsi="Times New Roman" w:cs="Times New Roman"/>
              </w:rPr>
            </w:pPr>
          </w:p>
        </w:tc>
        <w:tc>
          <w:tcPr>
            <w:tcW w:w="31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895C809"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527DD83" w14:textId="77777777" w:rsidR="00C37B78" w:rsidRPr="00294C10" w:rsidRDefault="00C37B78" w:rsidP="00731502">
            <w:pPr>
              <w:spacing w:after="0"/>
              <w:rPr>
                <w:rFonts w:ascii="Times New Roman" w:eastAsia="Microsoft JhengHei" w:hAnsi="Times New Roman" w:cs="Times New Roman"/>
              </w:rPr>
            </w:pPr>
          </w:p>
        </w:tc>
        <w:tc>
          <w:tcPr>
            <w:tcW w:w="1737"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5698EB4" w14:textId="78CD47DB"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OPM</w:t>
            </w:r>
            <w:r>
              <w:rPr>
                <w:rFonts w:ascii="Times New Roman" w:eastAsia="Microsoft JhengHei" w:hAnsi="Times New Roman" w:cs="Times New Roman"/>
              </w:rPr>
              <w:t>/ UBOS</w:t>
            </w:r>
          </w:p>
        </w:tc>
      </w:tr>
      <w:tr w:rsidR="00C37B78" w:rsidRPr="00294C10" w14:paraId="555C6758" w14:textId="77777777" w:rsidTr="00800EC0">
        <w:trPr>
          <w:trHeight w:val="618"/>
        </w:trPr>
        <w:tc>
          <w:tcPr>
            <w:tcW w:w="1967" w:type="dxa"/>
            <w:vMerge/>
            <w:tcBorders>
              <w:left w:val="single" w:sz="12" w:space="0" w:color="000000"/>
              <w:bottom w:val="single" w:sz="12" w:space="0" w:color="000000"/>
              <w:right w:val="single" w:sz="12" w:space="0" w:color="000000"/>
            </w:tcBorders>
            <w:tcMar>
              <w:top w:w="0" w:type="dxa"/>
              <w:left w:w="45" w:type="dxa"/>
              <w:bottom w:w="0" w:type="dxa"/>
              <w:right w:w="45" w:type="dxa"/>
            </w:tcMar>
            <w:vAlign w:val="center"/>
          </w:tcPr>
          <w:p w14:paraId="64C069A2" w14:textId="77777777" w:rsidR="00C37B78" w:rsidRPr="00294C10" w:rsidRDefault="00C37B78" w:rsidP="00731502">
            <w:pPr>
              <w:spacing w:after="0"/>
              <w:rPr>
                <w:rFonts w:ascii="Times New Roman" w:eastAsia="Microsoft JhengHei" w:hAnsi="Times New Roman" w:cs="Times New Roman"/>
              </w:rPr>
            </w:pPr>
          </w:p>
        </w:tc>
        <w:tc>
          <w:tcPr>
            <w:tcW w:w="26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44A1605D" w14:textId="6A36DD18"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 xml:space="preserve">Support the development of the MEAL </w:t>
            </w:r>
            <w:r>
              <w:rPr>
                <w:rFonts w:ascii="Times New Roman" w:eastAsia="Microsoft JhengHei" w:hAnsi="Times New Roman" w:cs="Times New Roman"/>
              </w:rPr>
              <w:t>P</w:t>
            </w:r>
            <w:r w:rsidRPr="00294C10">
              <w:rPr>
                <w:rFonts w:ascii="Times New Roman" w:eastAsia="Microsoft JhengHei" w:hAnsi="Times New Roman" w:cs="Times New Roman"/>
              </w:rPr>
              <w:t>lan for UNAP-2</w:t>
            </w:r>
          </w:p>
        </w:tc>
        <w:tc>
          <w:tcPr>
            <w:tcW w:w="83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7DFABAEE"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16E232ED"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7EC86850" w14:textId="77777777" w:rsidR="00C37B78" w:rsidRPr="00294C10" w:rsidRDefault="00C37B78" w:rsidP="00731502">
            <w:pPr>
              <w:spacing w:after="0"/>
              <w:rPr>
                <w:rFonts w:ascii="Times New Roman" w:eastAsia="Microsoft JhengHei" w:hAnsi="Times New Roman" w:cs="Times New Roman"/>
              </w:rPr>
            </w:pPr>
          </w:p>
        </w:tc>
        <w:tc>
          <w:tcPr>
            <w:tcW w:w="249"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6956CA6F"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41A0EA74"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554F2DB8" w14:textId="77777777" w:rsidR="00C37B78" w:rsidRPr="00294C10" w:rsidRDefault="00C37B78" w:rsidP="00731502">
            <w:pPr>
              <w:spacing w:after="0"/>
              <w:rPr>
                <w:rFonts w:ascii="Times New Roman" w:eastAsia="Microsoft JhengHei" w:hAnsi="Times New Roman" w:cs="Times New Roman"/>
              </w:rPr>
            </w:pPr>
          </w:p>
        </w:tc>
        <w:tc>
          <w:tcPr>
            <w:tcW w:w="253"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5999D3EB"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7D63C3AC"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77568D80"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4E7F569E"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062AD3A1" w14:textId="77777777" w:rsidR="00C37B78" w:rsidRPr="00294C10" w:rsidRDefault="00C37B78" w:rsidP="00731502">
            <w:pPr>
              <w:spacing w:after="0"/>
              <w:rPr>
                <w:rFonts w:ascii="Times New Roman" w:eastAsia="Microsoft JhengHei" w:hAnsi="Times New Roman" w:cs="Times New Roman"/>
              </w:rPr>
            </w:pPr>
          </w:p>
        </w:tc>
        <w:tc>
          <w:tcPr>
            <w:tcW w:w="31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34056E01"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4F59DDC6" w14:textId="77777777" w:rsidR="00C37B78" w:rsidRPr="00294C10" w:rsidRDefault="00C37B78" w:rsidP="00731502">
            <w:pPr>
              <w:spacing w:after="0"/>
              <w:rPr>
                <w:rFonts w:ascii="Times New Roman" w:eastAsia="Microsoft JhengHei" w:hAnsi="Times New Roman" w:cs="Times New Roman"/>
              </w:rPr>
            </w:pPr>
          </w:p>
        </w:tc>
        <w:tc>
          <w:tcPr>
            <w:tcW w:w="1737"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459DE4B9" w14:textId="77777777" w:rsidR="00C37B78" w:rsidRPr="00294C10" w:rsidRDefault="00C37B78" w:rsidP="00731502">
            <w:pPr>
              <w:spacing w:after="0"/>
              <w:rPr>
                <w:rFonts w:ascii="Times New Roman" w:eastAsia="Microsoft JhengHei" w:hAnsi="Times New Roman" w:cs="Times New Roman"/>
              </w:rPr>
            </w:pPr>
          </w:p>
        </w:tc>
      </w:tr>
      <w:tr w:rsidR="00C37B78" w:rsidRPr="00294C10" w14:paraId="6A82F8DB" w14:textId="77777777" w:rsidTr="003B0A00">
        <w:trPr>
          <w:trHeight w:val="366"/>
        </w:trPr>
        <w:tc>
          <w:tcPr>
            <w:tcW w:w="10429" w:type="dxa"/>
            <w:gridSpan w:val="18"/>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54F58883"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b/>
                <w:i/>
              </w:rPr>
              <w:t>A3.1 Design and implement a communication and visibility (C&amp;V) plan</w:t>
            </w:r>
          </w:p>
        </w:tc>
      </w:tr>
      <w:tr w:rsidR="00C37B78" w:rsidRPr="00294C10" w14:paraId="5A65CAB2" w14:textId="77777777" w:rsidTr="00800EC0">
        <w:trPr>
          <w:trHeight w:val="771"/>
        </w:trPr>
        <w:tc>
          <w:tcPr>
            <w:tcW w:w="1967" w:type="dxa"/>
            <w:vMerge w:val="restart"/>
            <w:tcBorders>
              <w:top w:val="single" w:sz="6" w:space="0" w:color="CCCCCC"/>
              <w:left w:val="single" w:sz="12" w:space="0" w:color="000000"/>
              <w:bottom w:val="nil"/>
              <w:right w:val="single" w:sz="12" w:space="0" w:color="000000"/>
            </w:tcBorders>
            <w:tcMar>
              <w:top w:w="0" w:type="dxa"/>
              <w:left w:w="45" w:type="dxa"/>
              <w:bottom w:w="0" w:type="dxa"/>
              <w:right w:w="45" w:type="dxa"/>
            </w:tcMar>
            <w:vAlign w:val="center"/>
            <w:hideMark/>
          </w:tcPr>
          <w:p w14:paraId="3D91DFA5" w14:textId="77777777" w:rsidR="00C37B78" w:rsidRPr="00294C10" w:rsidRDefault="00C37B78" w:rsidP="00731502">
            <w:pPr>
              <w:spacing w:after="0"/>
              <w:rPr>
                <w:rFonts w:ascii="Times New Roman" w:eastAsia="Microsoft JhengHei" w:hAnsi="Times New Roman" w:cs="Times New Roman"/>
              </w:rPr>
            </w:pPr>
          </w:p>
        </w:tc>
        <w:tc>
          <w:tcPr>
            <w:tcW w:w="26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03DA0F9" w14:textId="2EFB784E"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 xml:space="preserve">Liaise with contract manager to </w:t>
            </w:r>
            <w:r>
              <w:rPr>
                <w:rFonts w:ascii="Times New Roman" w:eastAsia="Microsoft JhengHei" w:hAnsi="Times New Roman" w:cs="Times New Roman"/>
              </w:rPr>
              <w:t>f</w:t>
            </w:r>
            <w:r w:rsidRPr="00294C10">
              <w:rPr>
                <w:rFonts w:ascii="Times New Roman" w:eastAsia="Microsoft JhengHei" w:hAnsi="Times New Roman" w:cs="Times New Roman"/>
              </w:rPr>
              <w:t xml:space="preserve">inalise C&amp;V </w:t>
            </w:r>
            <w:r>
              <w:rPr>
                <w:rFonts w:ascii="Times New Roman" w:eastAsia="Microsoft JhengHei" w:hAnsi="Times New Roman" w:cs="Times New Roman"/>
              </w:rPr>
              <w:t>P</w:t>
            </w:r>
            <w:r w:rsidRPr="00294C10">
              <w:rPr>
                <w:rFonts w:ascii="Times New Roman" w:eastAsia="Microsoft JhengHei" w:hAnsi="Times New Roman" w:cs="Times New Roman"/>
              </w:rPr>
              <w:t>lan</w:t>
            </w:r>
          </w:p>
        </w:tc>
        <w:tc>
          <w:tcPr>
            <w:tcW w:w="83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75536BD"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B21D90A"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C900927" w14:textId="77777777" w:rsidR="00C37B78" w:rsidRPr="00294C10" w:rsidRDefault="00C37B78" w:rsidP="00731502">
            <w:pPr>
              <w:spacing w:after="0"/>
              <w:rPr>
                <w:rFonts w:ascii="Times New Roman" w:eastAsia="Microsoft JhengHei" w:hAnsi="Times New Roman" w:cs="Times New Roman"/>
              </w:rPr>
            </w:pPr>
          </w:p>
        </w:tc>
        <w:tc>
          <w:tcPr>
            <w:tcW w:w="249"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CBC2A09"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9A56155"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893A6FC" w14:textId="77777777" w:rsidR="00C37B78" w:rsidRPr="00294C10" w:rsidRDefault="00C37B78" w:rsidP="00731502">
            <w:pPr>
              <w:spacing w:after="0"/>
              <w:rPr>
                <w:rFonts w:ascii="Times New Roman" w:eastAsia="Microsoft JhengHei" w:hAnsi="Times New Roman" w:cs="Times New Roman"/>
              </w:rPr>
            </w:pPr>
          </w:p>
        </w:tc>
        <w:tc>
          <w:tcPr>
            <w:tcW w:w="253"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379F8B9"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947AFB2"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E2BF504"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7635A85"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9945F68" w14:textId="77777777" w:rsidR="00C37B78" w:rsidRPr="00294C10" w:rsidRDefault="00C37B78" w:rsidP="00731502">
            <w:pPr>
              <w:spacing w:after="0"/>
              <w:rPr>
                <w:rFonts w:ascii="Times New Roman" w:eastAsia="Microsoft JhengHei" w:hAnsi="Times New Roman" w:cs="Times New Roman"/>
              </w:rPr>
            </w:pPr>
          </w:p>
        </w:tc>
        <w:tc>
          <w:tcPr>
            <w:tcW w:w="31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C1CF060"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D3E5350" w14:textId="77777777" w:rsidR="00C37B78" w:rsidRPr="00294C10" w:rsidRDefault="00C37B78" w:rsidP="00731502">
            <w:pPr>
              <w:spacing w:after="0"/>
              <w:rPr>
                <w:rFonts w:ascii="Times New Roman" w:eastAsia="Microsoft JhengHei" w:hAnsi="Times New Roman" w:cs="Times New Roman"/>
              </w:rPr>
            </w:pPr>
          </w:p>
        </w:tc>
        <w:tc>
          <w:tcPr>
            <w:tcW w:w="1737"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B0F05FF"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OPM</w:t>
            </w:r>
          </w:p>
        </w:tc>
      </w:tr>
      <w:tr w:rsidR="00C37B78" w:rsidRPr="00294C10" w14:paraId="675D4EB0" w14:textId="77777777" w:rsidTr="00800EC0">
        <w:trPr>
          <w:trHeight w:val="591"/>
        </w:trPr>
        <w:tc>
          <w:tcPr>
            <w:tcW w:w="1967" w:type="dxa"/>
            <w:vMerge/>
            <w:tcBorders>
              <w:left w:val="single" w:sz="12" w:space="0" w:color="000000"/>
              <w:bottom w:val="nil"/>
              <w:right w:val="single" w:sz="12" w:space="0" w:color="000000"/>
            </w:tcBorders>
            <w:tcMar>
              <w:top w:w="0" w:type="dxa"/>
              <w:left w:w="45" w:type="dxa"/>
              <w:bottom w:w="0" w:type="dxa"/>
              <w:right w:w="45" w:type="dxa"/>
            </w:tcMar>
            <w:vAlign w:val="center"/>
            <w:hideMark/>
          </w:tcPr>
          <w:p w14:paraId="0E1DFE50" w14:textId="77777777" w:rsidR="00C37B78" w:rsidRPr="00294C10" w:rsidRDefault="00C37B78" w:rsidP="00731502">
            <w:pPr>
              <w:spacing w:after="0"/>
              <w:rPr>
                <w:rFonts w:ascii="Times New Roman" w:eastAsia="Microsoft JhengHei" w:hAnsi="Times New Roman" w:cs="Times New Roman"/>
              </w:rPr>
            </w:pPr>
          </w:p>
        </w:tc>
        <w:tc>
          <w:tcPr>
            <w:tcW w:w="26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FB1E8E7"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 xml:space="preserve">Circulate the C&amp;V plan for feedback </w:t>
            </w:r>
          </w:p>
        </w:tc>
        <w:tc>
          <w:tcPr>
            <w:tcW w:w="83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740B557"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879B91F"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0BFD765"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49"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AB6FE34"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942F9CA"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9759F9C" w14:textId="77777777" w:rsidR="00C37B78" w:rsidRPr="00294C10" w:rsidRDefault="00C37B78" w:rsidP="00731502">
            <w:pPr>
              <w:spacing w:after="0"/>
              <w:rPr>
                <w:rFonts w:ascii="Times New Roman" w:eastAsia="Microsoft JhengHei" w:hAnsi="Times New Roman" w:cs="Times New Roman"/>
              </w:rPr>
            </w:pPr>
          </w:p>
        </w:tc>
        <w:tc>
          <w:tcPr>
            <w:tcW w:w="253"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0790CB9"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EE9E229"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D960746"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FA1F41A"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31E63F5" w14:textId="77777777" w:rsidR="00C37B78" w:rsidRPr="00294C10" w:rsidRDefault="00C37B78" w:rsidP="00731502">
            <w:pPr>
              <w:spacing w:after="0"/>
              <w:rPr>
                <w:rFonts w:ascii="Times New Roman" w:eastAsia="Microsoft JhengHei" w:hAnsi="Times New Roman" w:cs="Times New Roman"/>
              </w:rPr>
            </w:pPr>
          </w:p>
        </w:tc>
        <w:tc>
          <w:tcPr>
            <w:tcW w:w="31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FED9808"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8EE1F34" w14:textId="77777777" w:rsidR="00C37B78" w:rsidRPr="00294C10" w:rsidRDefault="00C37B78" w:rsidP="00731502">
            <w:pPr>
              <w:spacing w:after="0"/>
              <w:rPr>
                <w:rFonts w:ascii="Times New Roman" w:eastAsia="Microsoft JhengHei" w:hAnsi="Times New Roman" w:cs="Times New Roman"/>
              </w:rPr>
            </w:pPr>
          </w:p>
        </w:tc>
        <w:tc>
          <w:tcPr>
            <w:tcW w:w="1737"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23005D9"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OPM</w:t>
            </w:r>
          </w:p>
        </w:tc>
      </w:tr>
      <w:tr w:rsidR="00C37B78" w:rsidRPr="00294C10" w14:paraId="6DDBC796" w14:textId="77777777" w:rsidTr="00800EC0">
        <w:trPr>
          <w:trHeight w:val="672"/>
        </w:trPr>
        <w:tc>
          <w:tcPr>
            <w:tcW w:w="1967" w:type="dxa"/>
            <w:vMerge/>
            <w:tcBorders>
              <w:left w:val="single" w:sz="12" w:space="0" w:color="000000"/>
              <w:right w:val="single" w:sz="12" w:space="0" w:color="000000"/>
            </w:tcBorders>
            <w:tcMar>
              <w:top w:w="0" w:type="dxa"/>
              <w:left w:w="45" w:type="dxa"/>
              <w:bottom w:w="0" w:type="dxa"/>
              <w:right w:w="45" w:type="dxa"/>
            </w:tcMar>
            <w:vAlign w:val="center"/>
          </w:tcPr>
          <w:p w14:paraId="01A0B59F" w14:textId="77777777" w:rsidR="00C37B78" w:rsidRPr="00294C10" w:rsidRDefault="00C37B78" w:rsidP="00731502">
            <w:pPr>
              <w:spacing w:after="0"/>
              <w:rPr>
                <w:rFonts w:ascii="Times New Roman" w:eastAsia="Microsoft JhengHei" w:hAnsi="Times New Roman" w:cs="Times New Roman"/>
              </w:rPr>
            </w:pPr>
          </w:p>
        </w:tc>
        <w:tc>
          <w:tcPr>
            <w:tcW w:w="26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D6435A9"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Develop a communications plan</w:t>
            </w:r>
          </w:p>
        </w:tc>
        <w:tc>
          <w:tcPr>
            <w:tcW w:w="83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86B3DE8"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532C463"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7A4D6B1"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49"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9CD1E23"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D0A1CC0"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7FDCB4B" w14:textId="77777777" w:rsidR="00C37B78" w:rsidRPr="00294C10" w:rsidRDefault="00C37B78" w:rsidP="00731502">
            <w:pPr>
              <w:spacing w:after="0"/>
              <w:rPr>
                <w:rFonts w:ascii="Times New Roman" w:eastAsia="Microsoft JhengHei" w:hAnsi="Times New Roman" w:cs="Times New Roman"/>
              </w:rPr>
            </w:pPr>
          </w:p>
        </w:tc>
        <w:tc>
          <w:tcPr>
            <w:tcW w:w="253"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E6CB20B"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AF739DF"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973ECD0"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F50C85F"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923B20F" w14:textId="77777777" w:rsidR="00C37B78" w:rsidRPr="00294C10" w:rsidRDefault="00C37B78" w:rsidP="00731502">
            <w:pPr>
              <w:spacing w:after="0"/>
              <w:rPr>
                <w:rFonts w:ascii="Times New Roman" w:eastAsia="Microsoft JhengHei" w:hAnsi="Times New Roman" w:cs="Times New Roman"/>
              </w:rPr>
            </w:pPr>
          </w:p>
        </w:tc>
        <w:tc>
          <w:tcPr>
            <w:tcW w:w="31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972E993"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8779D9E" w14:textId="77777777" w:rsidR="00C37B78" w:rsidRPr="00294C10" w:rsidRDefault="00C37B78" w:rsidP="00731502">
            <w:pPr>
              <w:spacing w:after="0"/>
              <w:rPr>
                <w:rFonts w:ascii="Times New Roman" w:eastAsia="Microsoft JhengHei" w:hAnsi="Times New Roman" w:cs="Times New Roman"/>
              </w:rPr>
            </w:pPr>
          </w:p>
        </w:tc>
        <w:tc>
          <w:tcPr>
            <w:tcW w:w="1737"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FE6A1D9"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OPM</w:t>
            </w:r>
          </w:p>
        </w:tc>
      </w:tr>
      <w:tr w:rsidR="00C37B78" w:rsidRPr="00294C10" w14:paraId="77CF32EA" w14:textId="77777777" w:rsidTr="00800EC0">
        <w:trPr>
          <w:trHeight w:val="600"/>
        </w:trPr>
        <w:tc>
          <w:tcPr>
            <w:tcW w:w="1967" w:type="dxa"/>
            <w:vMerge/>
            <w:tcBorders>
              <w:left w:val="single" w:sz="12" w:space="0" w:color="000000"/>
              <w:right w:val="single" w:sz="12" w:space="0" w:color="000000"/>
            </w:tcBorders>
            <w:tcMar>
              <w:top w:w="0" w:type="dxa"/>
              <w:left w:w="45" w:type="dxa"/>
              <w:bottom w:w="0" w:type="dxa"/>
              <w:right w:w="45" w:type="dxa"/>
            </w:tcMar>
            <w:vAlign w:val="center"/>
            <w:hideMark/>
          </w:tcPr>
          <w:p w14:paraId="2384C9D1" w14:textId="77777777" w:rsidR="00C37B78" w:rsidRPr="00294C10" w:rsidRDefault="00C37B78" w:rsidP="00731502">
            <w:pPr>
              <w:spacing w:after="0"/>
              <w:rPr>
                <w:rFonts w:ascii="Times New Roman" w:eastAsia="Microsoft JhengHei" w:hAnsi="Times New Roman" w:cs="Times New Roman"/>
              </w:rPr>
            </w:pPr>
          </w:p>
        </w:tc>
        <w:tc>
          <w:tcPr>
            <w:tcW w:w="26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83F2860"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Nutrition data &amp; info exhibition</w:t>
            </w:r>
          </w:p>
        </w:tc>
        <w:tc>
          <w:tcPr>
            <w:tcW w:w="83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9FCAF5B"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DE03703"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DAB38B8" w14:textId="77777777" w:rsidR="00C37B78" w:rsidRPr="00294C10" w:rsidRDefault="00C37B78" w:rsidP="00731502">
            <w:pPr>
              <w:spacing w:after="0"/>
              <w:rPr>
                <w:rFonts w:ascii="Times New Roman" w:eastAsia="Microsoft JhengHei" w:hAnsi="Times New Roman" w:cs="Times New Roman"/>
              </w:rPr>
            </w:pPr>
          </w:p>
        </w:tc>
        <w:tc>
          <w:tcPr>
            <w:tcW w:w="249"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CABC162"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426C4F0" w14:textId="61DA6C8B"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E5DFA3D" w14:textId="77777777" w:rsidR="00C37B78" w:rsidRPr="00294C10" w:rsidRDefault="00C37B78" w:rsidP="00731502">
            <w:pPr>
              <w:spacing w:after="0"/>
              <w:rPr>
                <w:rFonts w:ascii="Times New Roman" w:eastAsia="Microsoft JhengHei" w:hAnsi="Times New Roman" w:cs="Times New Roman"/>
              </w:rPr>
            </w:pPr>
          </w:p>
        </w:tc>
        <w:tc>
          <w:tcPr>
            <w:tcW w:w="253"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655C1D6"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2FA1A1E"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FC8AF8A"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1031547"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E5434F6" w14:textId="77777777" w:rsidR="00C37B78" w:rsidRPr="00294C10" w:rsidRDefault="00C37B78" w:rsidP="00731502">
            <w:pPr>
              <w:spacing w:after="0"/>
              <w:rPr>
                <w:rFonts w:ascii="Times New Roman" w:eastAsia="Microsoft JhengHei" w:hAnsi="Times New Roman" w:cs="Times New Roman"/>
              </w:rPr>
            </w:pPr>
          </w:p>
        </w:tc>
        <w:tc>
          <w:tcPr>
            <w:tcW w:w="31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F8097FD"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353777C" w14:textId="77777777" w:rsidR="00C37B78" w:rsidRPr="00294C10" w:rsidRDefault="00C37B78" w:rsidP="00731502">
            <w:pPr>
              <w:spacing w:after="0"/>
              <w:rPr>
                <w:rFonts w:ascii="Times New Roman" w:eastAsia="Microsoft JhengHei" w:hAnsi="Times New Roman" w:cs="Times New Roman"/>
              </w:rPr>
            </w:pPr>
          </w:p>
        </w:tc>
        <w:tc>
          <w:tcPr>
            <w:tcW w:w="1737"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41BC130"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OPM</w:t>
            </w:r>
          </w:p>
        </w:tc>
      </w:tr>
      <w:tr w:rsidR="00C37B78" w:rsidRPr="00294C10" w14:paraId="351F85FB" w14:textId="77777777" w:rsidTr="00800EC0">
        <w:trPr>
          <w:trHeight w:val="315"/>
        </w:trPr>
        <w:tc>
          <w:tcPr>
            <w:tcW w:w="1967" w:type="dxa"/>
            <w:vMerge/>
            <w:tcBorders>
              <w:left w:val="single" w:sz="12" w:space="0" w:color="000000"/>
              <w:right w:val="single" w:sz="12" w:space="0" w:color="000000"/>
            </w:tcBorders>
            <w:tcMar>
              <w:top w:w="0" w:type="dxa"/>
              <w:left w:w="45" w:type="dxa"/>
              <w:bottom w:w="0" w:type="dxa"/>
              <w:right w:w="45" w:type="dxa"/>
            </w:tcMar>
            <w:vAlign w:val="center"/>
            <w:hideMark/>
          </w:tcPr>
          <w:p w14:paraId="62E12B19" w14:textId="77777777" w:rsidR="00C37B78" w:rsidRPr="00294C10" w:rsidRDefault="00C37B78" w:rsidP="00731502">
            <w:pPr>
              <w:spacing w:after="0"/>
              <w:rPr>
                <w:rFonts w:ascii="Times New Roman" w:eastAsia="Microsoft JhengHei" w:hAnsi="Times New Roman" w:cs="Times New Roman"/>
              </w:rPr>
            </w:pPr>
          </w:p>
        </w:tc>
        <w:tc>
          <w:tcPr>
            <w:tcW w:w="26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33F5417"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Scientific writing / journals</w:t>
            </w:r>
          </w:p>
        </w:tc>
        <w:tc>
          <w:tcPr>
            <w:tcW w:w="83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F89F9C7"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B403836"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9B93F30" w14:textId="77777777" w:rsidR="00C37B78" w:rsidRPr="00294C10" w:rsidRDefault="00C37B78" w:rsidP="00731502">
            <w:pPr>
              <w:spacing w:after="0"/>
              <w:rPr>
                <w:rFonts w:ascii="Times New Roman" w:eastAsia="Microsoft JhengHei" w:hAnsi="Times New Roman" w:cs="Times New Roman"/>
              </w:rPr>
            </w:pPr>
          </w:p>
        </w:tc>
        <w:tc>
          <w:tcPr>
            <w:tcW w:w="249"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2BA10E5"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726EFCB"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BCA06FA" w14:textId="77777777" w:rsidR="00C37B78" w:rsidRPr="00294C10" w:rsidRDefault="00C37B78" w:rsidP="00731502">
            <w:pPr>
              <w:spacing w:after="0"/>
              <w:rPr>
                <w:rFonts w:ascii="Times New Roman" w:eastAsia="Microsoft JhengHei" w:hAnsi="Times New Roman" w:cs="Times New Roman"/>
              </w:rPr>
            </w:pPr>
          </w:p>
        </w:tc>
        <w:tc>
          <w:tcPr>
            <w:tcW w:w="253"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07A828E"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6EF6458"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8E946E2"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8510773"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79774DB"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31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86AEA9A"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8B6BEEF" w14:textId="77777777" w:rsidR="00C37B78" w:rsidRPr="00294C10" w:rsidRDefault="00C37B78" w:rsidP="00731502">
            <w:pPr>
              <w:spacing w:after="0"/>
              <w:rPr>
                <w:rFonts w:ascii="Times New Roman" w:eastAsia="Microsoft JhengHei" w:hAnsi="Times New Roman" w:cs="Times New Roman"/>
              </w:rPr>
            </w:pPr>
          </w:p>
        </w:tc>
        <w:tc>
          <w:tcPr>
            <w:tcW w:w="1737"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EDD4079" w14:textId="77777777" w:rsidR="00C37B78"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OPM</w:t>
            </w:r>
            <w:r>
              <w:rPr>
                <w:rFonts w:ascii="Times New Roman" w:eastAsia="Microsoft JhengHei" w:hAnsi="Times New Roman" w:cs="Times New Roman"/>
              </w:rPr>
              <w:t>/UBOS/</w:t>
            </w:r>
          </w:p>
          <w:p w14:paraId="65C79803" w14:textId="5884EF4D" w:rsidR="00C37B78" w:rsidRPr="00294C10" w:rsidRDefault="00C37B78" w:rsidP="00731502">
            <w:pPr>
              <w:spacing w:after="0"/>
              <w:rPr>
                <w:rFonts w:ascii="Times New Roman" w:eastAsia="Microsoft JhengHei" w:hAnsi="Times New Roman" w:cs="Times New Roman"/>
              </w:rPr>
            </w:pPr>
            <w:r>
              <w:rPr>
                <w:rFonts w:ascii="Times New Roman" w:eastAsia="Microsoft JhengHei" w:hAnsi="Times New Roman" w:cs="Times New Roman"/>
              </w:rPr>
              <w:t>UNICEF</w:t>
            </w:r>
          </w:p>
        </w:tc>
      </w:tr>
      <w:tr w:rsidR="00C37B78" w:rsidRPr="00294C10" w14:paraId="4CF3BD63" w14:textId="77777777" w:rsidTr="00800EC0">
        <w:trPr>
          <w:trHeight w:val="810"/>
        </w:trPr>
        <w:tc>
          <w:tcPr>
            <w:tcW w:w="1967" w:type="dxa"/>
            <w:vMerge/>
            <w:tcBorders>
              <w:left w:val="single" w:sz="12" w:space="0" w:color="000000"/>
              <w:right w:val="single" w:sz="12" w:space="0" w:color="000000"/>
            </w:tcBorders>
            <w:tcMar>
              <w:top w:w="0" w:type="dxa"/>
              <w:left w:w="45" w:type="dxa"/>
              <w:bottom w:w="0" w:type="dxa"/>
              <w:right w:w="45" w:type="dxa"/>
            </w:tcMar>
            <w:vAlign w:val="center"/>
            <w:hideMark/>
          </w:tcPr>
          <w:p w14:paraId="1563AE53" w14:textId="77777777" w:rsidR="00C37B78" w:rsidRPr="00294C10" w:rsidRDefault="00C37B78" w:rsidP="00731502">
            <w:pPr>
              <w:spacing w:after="0"/>
              <w:rPr>
                <w:rFonts w:ascii="Times New Roman" w:eastAsia="Microsoft JhengHei" w:hAnsi="Times New Roman" w:cs="Times New Roman"/>
              </w:rPr>
            </w:pPr>
          </w:p>
        </w:tc>
        <w:tc>
          <w:tcPr>
            <w:tcW w:w="26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C236C36"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Other visibility actions (see attached Appended)</w:t>
            </w:r>
          </w:p>
        </w:tc>
        <w:tc>
          <w:tcPr>
            <w:tcW w:w="83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5FB2716"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F175E2A"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E847607"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49"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AB0E5A6"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F66FBEE"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CDB9F25" w14:textId="77777777" w:rsidR="00C37B78" w:rsidRPr="00294C10" w:rsidRDefault="00C37B78" w:rsidP="00731502">
            <w:pPr>
              <w:spacing w:after="0"/>
              <w:rPr>
                <w:rFonts w:ascii="Times New Roman" w:eastAsia="Microsoft JhengHei" w:hAnsi="Times New Roman" w:cs="Times New Roman"/>
              </w:rPr>
            </w:pPr>
          </w:p>
        </w:tc>
        <w:tc>
          <w:tcPr>
            <w:tcW w:w="253"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075256F"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929E8BE"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7D29D8F"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5F35D4E"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44F3175" w14:textId="77777777" w:rsidR="00C37B78" w:rsidRPr="00294C10" w:rsidRDefault="00C37B78" w:rsidP="00731502">
            <w:pPr>
              <w:spacing w:after="0"/>
              <w:rPr>
                <w:rFonts w:ascii="Times New Roman" w:eastAsia="Microsoft JhengHei" w:hAnsi="Times New Roman" w:cs="Times New Roman"/>
              </w:rPr>
            </w:pPr>
          </w:p>
        </w:tc>
        <w:tc>
          <w:tcPr>
            <w:tcW w:w="31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D293137"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051F169" w14:textId="77777777" w:rsidR="00C37B78" w:rsidRPr="00294C10" w:rsidRDefault="00C37B78" w:rsidP="00731502">
            <w:pPr>
              <w:spacing w:after="0"/>
              <w:rPr>
                <w:rFonts w:ascii="Times New Roman" w:eastAsia="Microsoft JhengHei" w:hAnsi="Times New Roman" w:cs="Times New Roman"/>
              </w:rPr>
            </w:pPr>
          </w:p>
        </w:tc>
        <w:tc>
          <w:tcPr>
            <w:tcW w:w="1737"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2A7083C"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OPM</w:t>
            </w:r>
          </w:p>
        </w:tc>
      </w:tr>
      <w:tr w:rsidR="00C37B78" w:rsidRPr="00294C10" w14:paraId="5F245B28" w14:textId="77777777" w:rsidTr="00800EC0">
        <w:trPr>
          <w:trHeight w:val="315"/>
        </w:trPr>
        <w:tc>
          <w:tcPr>
            <w:tcW w:w="1967" w:type="dxa"/>
            <w:vMerge/>
            <w:tcBorders>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3DB565C4" w14:textId="77777777" w:rsidR="00C37B78" w:rsidRPr="00294C10" w:rsidRDefault="00C37B78" w:rsidP="00731502">
            <w:pPr>
              <w:spacing w:after="0"/>
              <w:rPr>
                <w:rFonts w:ascii="Times New Roman" w:eastAsia="Microsoft JhengHei" w:hAnsi="Times New Roman" w:cs="Times New Roman"/>
              </w:rPr>
            </w:pPr>
          </w:p>
        </w:tc>
        <w:tc>
          <w:tcPr>
            <w:tcW w:w="26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30DF222"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NIPN Website Development</w:t>
            </w:r>
          </w:p>
        </w:tc>
        <w:tc>
          <w:tcPr>
            <w:tcW w:w="83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90EEBB3"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C751ADA"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393FB88"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49"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F255E2F"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79AF961"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F5DE2F2"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53"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FD81630"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FD7F2B9"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A878164"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B7BBF88"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56F94F4" w14:textId="77777777" w:rsidR="00C37B78" w:rsidRPr="00294C10" w:rsidRDefault="00C37B78" w:rsidP="00731502">
            <w:pPr>
              <w:spacing w:after="0"/>
              <w:rPr>
                <w:rFonts w:ascii="Times New Roman" w:eastAsia="Microsoft JhengHei" w:hAnsi="Times New Roman" w:cs="Times New Roman"/>
              </w:rPr>
            </w:pPr>
          </w:p>
        </w:tc>
        <w:tc>
          <w:tcPr>
            <w:tcW w:w="31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4B23898"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5432050C" w14:textId="77777777" w:rsidR="00C37B78" w:rsidRPr="00294C10" w:rsidRDefault="00C37B78" w:rsidP="00731502">
            <w:pPr>
              <w:spacing w:after="0"/>
              <w:rPr>
                <w:rFonts w:ascii="Times New Roman" w:eastAsia="Microsoft JhengHei" w:hAnsi="Times New Roman" w:cs="Times New Roman"/>
              </w:rPr>
            </w:pPr>
          </w:p>
        </w:tc>
        <w:tc>
          <w:tcPr>
            <w:tcW w:w="1737"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DF8716E"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OPM</w:t>
            </w:r>
          </w:p>
        </w:tc>
      </w:tr>
      <w:tr w:rsidR="00C37B78" w:rsidRPr="00294C10" w14:paraId="2E3C47FC" w14:textId="77777777" w:rsidTr="003B0A00">
        <w:trPr>
          <w:trHeight w:val="315"/>
        </w:trPr>
        <w:tc>
          <w:tcPr>
            <w:tcW w:w="10429" w:type="dxa"/>
            <w:gridSpan w:val="18"/>
            <w:tcBorders>
              <w:left w:val="single" w:sz="12" w:space="0" w:color="000000"/>
              <w:bottom w:val="single" w:sz="12" w:space="0" w:color="000000"/>
              <w:right w:val="single" w:sz="12" w:space="0" w:color="000000"/>
            </w:tcBorders>
            <w:tcMar>
              <w:top w:w="0" w:type="dxa"/>
              <w:left w:w="45" w:type="dxa"/>
              <w:bottom w:w="0" w:type="dxa"/>
              <w:right w:w="45" w:type="dxa"/>
            </w:tcMar>
            <w:vAlign w:val="center"/>
          </w:tcPr>
          <w:p w14:paraId="10C9F157"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b/>
                <w:i/>
              </w:rPr>
              <w:t>A3.2 Present the findings of analysis in a format suitable for their intended audiences and disseminate information by different means</w:t>
            </w:r>
          </w:p>
        </w:tc>
      </w:tr>
      <w:tr w:rsidR="00C37B78" w:rsidRPr="00294C10" w14:paraId="1371B00B" w14:textId="77777777" w:rsidTr="00800EC0">
        <w:trPr>
          <w:trHeight w:val="870"/>
        </w:trPr>
        <w:tc>
          <w:tcPr>
            <w:tcW w:w="1967" w:type="dxa"/>
            <w:vMerge w:val="restart"/>
            <w:tcBorders>
              <w:top w:val="single" w:sz="6" w:space="0" w:color="CCCCCC"/>
              <w:left w:val="single" w:sz="12" w:space="0" w:color="000000"/>
              <w:right w:val="single" w:sz="12" w:space="0" w:color="000000"/>
            </w:tcBorders>
            <w:tcMar>
              <w:top w:w="0" w:type="dxa"/>
              <w:left w:w="45" w:type="dxa"/>
              <w:bottom w:w="0" w:type="dxa"/>
              <w:right w:w="45" w:type="dxa"/>
            </w:tcMar>
            <w:vAlign w:val="center"/>
            <w:hideMark/>
          </w:tcPr>
          <w:p w14:paraId="59A25CEC" w14:textId="77777777" w:rsidR="00C37B78" w:rsidRPr="00294C10" w:rsidRDefault="00C37B78" w:rsidP="00731502">
            <w:pPr>
              <w:spacing w:after="0"/>
              <w:rPr>
                <w:rFonts w:ascii="Times New Roman" w:eastAsia="Microsoft JhengHei" w:hAnsi="Times New Roman" w:cs="Times New Roman"/>
              </w:rPr>
            </w:pPr>
          </w:p>
        </w:tc>
        <w:tc>
          <w:tcPr>
            <w:tcW w:w="2699"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44D3A36C"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 xml:space="preserve">Develop different products for targeted audiences </w:t>
            </w:r>
          </w:p>
        </w:tc>
        <w:tc>
          <w:tcPr>
            <w:tcW w:w="83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6315056"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CE3AE83"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5AAA511"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49"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E8B4FF8" w14:textId="77777777" w:rsidR="00C37B78" w:rsidRPr="00294C10" w:rsidRDefault="00C37B78" w:rsidP="00731502">
            <w:pPr>
              <w:spacing w:after="0"/>
              <w:rPr>
                <w:rFonts w:ascii="Times New Roman" w:eastAsia="Microsoft JhengHei" w:hAnsi="Times New Roman" w:cs="Times New Roman"/>
              </w:rPr>
            </w:pPr>
          </w:p>
          <w:p w14:paraId="7187D247"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29AF14C"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D279BB2" w14:textId="77777777" w:rsidR="00C37B78" w:rsidRPr="00294C10" w:rsidRDefault="00C37B78" w:rsidP="00731502">
            <w:pPr>
              <w:spacing w:after="0"/>
              <w:rPr>
                <w:rFonts w:ascii="Times New Roman" w:eastAsia="Microsoft JhengHei" w:hAnsi="Times New Roman" w:cs="Times New Roman"/>
              </w:rPr>
            </w:pPr>
          </w:p>
        </w:tc>
        <w:tc>
          <w:tcPr>
            <w:tcW w:w="253"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38CC027"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9B46364"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855A59A"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8BF0094"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285FC5E"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31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92F6A61"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B10E8F9" w14:textId="77777777" w:rsidR="00C37B78" w:rsidRPr="00294C10" w:rsidRDefault="00C37B78" w:rsidP="00731502">
            <w:pPr>
              <w:spacing w:after="0"/>
              <w:rPr>
                <w:rFonts w:ascii="Times New Roman" w:eastAsia="Microsoft JhengHei" w:hAnsi="Times New Roman" w:cs="Times New Roman"/>
              </w:rPr>
            </w:pPr>
          </w:p>
        </w:tc>
        <w:tc>
          <w:tcPr>
            <w:tcW w:w="1737"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2C67B37"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OPM</w:t>
            </w:r>
          </w:p>
        </w:tc>
      </w:tr>
      <w:tr w:rsidR="00C37B78" w:rsidRPr="00294C10" w14:paraId="7B31E240" w14:textId="77777777" w:rsidTr="00800EC0">
        <w:trPr>
          <w:trHeight w:val="315"/>
        </w:trPr>
        <w:tc>
          <w:tcPr>
            <w:tcW w:w="1967" w:type="dxa"/>
            <w:vMerge/>
            <w:tcBorders>
              <w:left w:val="single" w:sz="12" w:space="0" w:color="000000"/>
              <w:right w:val="single" w:sz="12" w:space="0" w:color="000000"/>
            </w:tcBorders>
            <w:vAlign w:val="center"/>
          </w:tcPr>
          <w:p w14:paraId="0B7B5F48" w14:textId="77777777" w:rsidR="00C37B78" w:rsidRPr="00294C10" w:rsidRDefault="00C37B78" w:rsidP="00731502">
            <w:pPr>
              <w:spacing w:after="0"/>
              <w:rPr>
                <w:rFonts w:ascii="Times New Roman" w:eastAsia="Microsoft JhengHei" w:hAnsi="Times New Roman" w:cs="Times New Roman"/>
              </w:rPr>
            </w:pPr>
          </w:p>
        </w:tc>
        <w:tc>
          <w:tcPr>
            <w:tcW w:w="26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17030A00"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Identify and engage the champions on nutrition related matters</w:t>
            </w:r>
          </w:p>
        </w:tc>
        <w:tc>
          <w:tcPr>
            <w:tcW w:w="834" w:type="dxa"/>
            <w:tcBorders>
              <w:top w:val="single" w:sz="6" w:space="0" w:color="CCCCCC"/>
              <w:left w:val="single" w:sz="6" w:space="0" w:color="CCCCCC"/>
              <w:bottom w:val="single" w:sz="12" w:space="0" w:color="000000"/>
              <w:right w:val="single" w:sz="12" w:space="0" w:color="000000"/>
            </w:tcBorders>
            <w:vAlign w:val="center"/>
          </w:tcPr>
          <w:p w14:paraId="6AA3685B"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vAlign w:val="center"/>
          </w:tcPr>
          <w:p w14:paraId="19E75A68"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vAlign w:val="center"/>
          </w:tcPr>
          <w:p w14:paraId="5B83F81C"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49" w:type="dxa"/>
            <w:gridSpan w:val="2"/>
            <w:tcBorders>
              <w:top w:val="single" w:sz="6" w:space="0" w:color="CCCCCC"/>
              <w:left w:val="single" w:sz="6" w:space="0" w:color="CCCCCC"/>
              <w:bottom w:val="single" w:sz="12" w:space="0" w:color="000000"/>
              <w:right w:val="single" w:sz="12" w:space="0" w:color="000000"/>
            </w:tcBorders>
            <w:vAlign w:val="center"/>
          </w:tcPr>
          <w:p w14:paraId="70D22A14"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vAlign w:val="center"/>
          </w:tcPr>
          <w:p w14:paraId="49A52E49"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vAlign w:val="center"/>
          </w:tcPr>
          <w:p w14:paraId="60ED8B72" w14:textId="77777777" w:rsidR="00C37B78" w:rsidRPr="00294C10" w:rsidRDefault="00C37B78" w:rsidP="00731502">
            <w:pPr>
              <w:spacing w:after="0"/>
              <w:rPr>
                <w:rFonts w:ascii="Times New Roman" w:eastAsia="Microsoft JhengHei" w:hAnsi="Times New Roman" w:cs="Times New Roman"/>
              </w:rPr>
            </w:pPr>
          </w:p>
        </w:tc>
        <w:tc>
          <w:tcPr>
            <w:tcW w:w="253" w:type="dxa"/>
            <w:gridSpan w:val="2"/>
            <w:tcBorders>
              <w:top w:val="single" w:sz="6" w:space="0" w:color="CCCCCC"/>
              <w:left w:val="single" w:sz="6" w:space="0" w:color="CCCCCC"/>
              <w:bottom w:val="single" w:sz="12" w:space="0" w:color="000000"/>
              <w:right w:val="single" w:sz="12" w:space="0" w:color="000000"/>
            </w:tcBorders>
            <w:vAlign w:val="center"/>
          </w:tcPr>
          <w:p w14:paraId="140B87F5"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vAlign w:val="center"/>
          </w:tcPr>
          <w:p w14:paraId="196B78EE"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vAlign w:val="center"/>
          </w:tcPr>
          <w:p w14:paraId="4B0AFB68"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vAlign w:val="center"/>
          </w:tcPr>
          <w:p w14:paraId="7F5BA06A"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vAlign w:val="center"/>
          </w:tcPr>
          <w:p w14:paraId="79260854" w14:textId="77777777" w:rsidR="00C37B78" w:rsidRPr="00294C10" w:rsidRDefault="00C37B78" w:rsidP="00731502">
            <w:pPr>
              <w:spacing w:after="0"/>
              <w:rPr>
                <w:rFonts w:ascii="Times New Roman" w:eastAsia="Microsoft JhengHei" w:hAnsi="Times New Roman" w:cs="Times New Roman"/>
              </w:rPr>
            </w:pPr>
          </w:p>
        </w:tc>
        <w:tc>
          <w:tcPr>
            <w:tcW w:w="310" w:type="dxa"/>
            <w:tcBorders>
              <w:top w:val="single" w:sz="6" w:space="0" w:color="CCCCCC"/>
              <w:left w:val="single" w:sz="6" w:space="0" w:color="CCCCCC"/>
              <w:bottom w:val="single" w:sz="12" w:space="0" w:color="000000"/>
              <w:right w:val="single" w:sz="12" w:space="0" w:color="000000"/>
            </w:tcBorders>
            <w:vAlign w:val="center"/>
          </w:tcPr>
          <w:p w14:paraId="431A683D"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vAlign w:val="center"/>
          </w:tcPr>
          <w:p w14:paraId="671DD163" w14:textId="77777777" w:rsidR="00C37B78" w:rsidRPr="00294C10" w:rsidRDefault="00C37B78" w:rsidP="00731502">
            <w:pPr>
              <w:spacing w:after="0"/>
              <w:rPr>
                <w:rFonts w:ascii="Times New Roman" w:eastAsia="Microsoft JhengHei" w:hAnsi="Times New Roman" w:cs="Times New Roman"/>
              </w:rPr>
            </w:pPr>
          </w:p>
        </w:tc>
        <w:tc>
          <w:tcPr>
            <w:tcW w:w="1737" w:type="dxa"/>
            <w:tcBorders>
              <w:top w:val="single" w:sz="6" w:space="0" w:color="CCCCCC"/>
              <w:left w:val="single" w:sz="6" w:space="0" w:color="CCCCCC"/>
              <w:bottom w:val="single" w:sz="12" w:space="0" w:color="000000"/>
              <w:right w:val="single" w:sz="12" w:space="0" w:color="000000"/>
            </w:tcBorders>
            <w:vAlign w:val="center"/>
          </w:tcPr>
          <w:p w14:paraId="7DF6AC03" w14:textId="77777777" w:rsidR="00C37B78" w:rsidRPr="00294C10" w:rsidRDefault="00C37B78" w:rsidP="00731502">
            <w:pPr>
              <w:spacing w:after="0"/>
              <w:rPr>
                <w:rFonts w:ascii="Times New Roman" w:eastAsia="Microsoft JhengHei" w:hAnsi="Times New Roman" w:cs="Times New Roman"/>
              </w:rPr>
            </w:pPr>
          </w:p>
        </w:tc>
      </w:tr>
      <w:tr w:rsidR="00C37B78" w:rsidRPr="00294C10" w14:paraId="0084338B" w14:textId="77777777" w:rsidTr="00800EC0">
        <w:trPr>
          <w:trHeight w:val="315"/>
        </w:trPr>
        <w:tc>
          <w:tcPr>
            <w:tcW w:w="1967" w:type="dxa"/>
            <w:vMerge/>
            <w:tcBorders>
              <w:left w:val="single" w:sz="12" w:space="0" w:color="000000"/>
              <w:right w:val="single" w:sz="12" w:space="0" w:color="000000"/>
            </w:tcBorders>
            <w:vAlign w:val="center"/>
          </w:tcPr>
          <w:p w14:paraId="43C1B87F" w14:textId="77777777" w:rsidR="00C37B78" w:rsidRPr="00294C10" w:rsidRDefault="00C37B78" w:rsidP="00731502">
            <w:pPr>
              <w:spacing w:after="0"/>
              <w:rPr>
                <w:rFonts w:ascii="Times New Roman" w:eastAsia="Microsoft JhengHei" w:hAnsi="Times New Roman" w:cs="Times New Roman"/>
              </w:rPr>
            </w:pPr>
          </w:p>
        </w:tc>
        <w:tc>
          <w:tcPr>
            <w:tcW w:w="26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79CFB4BA"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Develop a dissemination action plan</w:t>
            </w:r>
          </w:p>
        </w:tc>
        <w:tc>
          <w:tcPr>
            <w:tcW w:w="834" w:type="dxa"/>
            <w:tcBorders>
              <w:top w:val="single" w:sz="6" w:space="0" w:color="CCCCCC"/>
              <w:left w:val="single" w:sz="6" w:space="0" w:color="CCCCCC"/>
              <w:bottom w:val="single" w:sz="12" w:space="0" w:color="000000"/>
              <w:right w:val="single" w:sz="12" w:space="0" w:color="000000"/>
            </w:tcBorders>
            <w:vAlign w:val="center"/>
          </w:tcPr>
          <w:p w14:paraId="3055468C"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vAlign w:val="center"/>
          </w:tcPr>
          <w:p w14:paraId="52802FD1"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vAlign w:val="center"/>
          </w:tcPr>
          <w:p w14:paraId="1AB73F4B"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49" w:type="dxa"/>
            <w:gridSpan w:val="2"/>
            <w:tcBorders>
              <w:top w:val="single" w:sz="6" w:space="0" w:color="CCCCCC"/>
              <w:left w:val="single" w:sz="6" w:space="0" w:color="CCCCCC"/>
              <w:bottom w:val="single" w:sz="12" w:space="0" w:color="000000"/>
              <w:right w:val="single" w:sz="12" w:space="0" w:color="000000"/>
            </w:tcBorders>
            <w:vAlign w:val="center"/>
          </w:tcPr>
          <w:p w14:paraId="0303D5F9"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vAlign w:val="center"/>
          </w:tcPr>
          <w:p w14:paraId="45346E00"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vAlign w:val="center"/>
          </w:tcPr>
          <w:p w14:paraId="076CC6DB" w14:textId="77777777" w:rsidR="00C37B78" w:rsidRPr="00294C10" w:rsidRDefault="00C37B78" w:rsidP="00731502">
            <w:pPr>
              <w:spacing w:after="0"/>
              <w:rPr>
                <w:rFonts w:ascii="Times New Roman" w:eastAsia="Microsoft JhengHei" w:hAnsi="Times New Roman" w:cs="Times New Roman"/>
              </w:rPr>
            </w:pPr>
          </w:p>
        </w:tc>
        <w:tc>
          <w:tcPr>
            <w:tcW w:w="253" w:type="dxa"/>
            <w:gridSpan w:val="2"/>
            <w:tcBorders>
              <w:top w:val="single" w:sz="6" w:space="0" w:color="CCCCCC"/>
              <w:left w:val="single" w:sz="6" w:space="0" w:color="CCCCCC"/>
              <w:bottom w:val="single" w:sz="12" w:space="0" w:color="000000"/>
              <w:right w:val="single" w:sz="12" w:space="0" w:color="000000"/>
            </w:tcBorders>
            <w:vAlign w:val="center"/>
          </w:tcPr>
          <w:p w14:paraId="7315634C"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vAlign w:val="center"/>
          </w:tcPr>
          <w:p w14:paraId="168F4D1A"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vAlign w:val="center"/>
          </w:tcPr>
          <w:p w14:paraId="128DA6E7"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vAlign w:val="center"/>
          </w:tcPr>
          <w:p w14:paraId="5F48B832"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vAlign w:val="center"/>
          </w:tcPr>
          <w:p w14:paraId="03CF2C8F" w14:textId="77777777" w:rsidR="00C37B78" w:rsidRPr="00294C10" w:rsidRDefault="00C37B78" w:rsidP="00731502">
            <w:pPr>
              <w:spacing w:after="0"/>
              <w:rPr>
                <w:rFonts w:ascii="Times New Roman" w:eastAsia="Microsoft JhengHei" w:hAnsi="Times New Roman" w:cs="Times New Roman"/>
              </w:rPr>
            </w:pPr>
          </w:p>
        </w:tc>
        <w:tc>
          <w:tcPr>
            <w:tcW w:w="310" w:type="dxa"/>
            <w:tcBorders>
              <w:top w:val="single" w:sz="6" w:space="0" w:color="CCCCCC"/>
              <w:left w:val="single" w:sz="6" w:space="0" w:color="CCCCCC"/>
              <w:bottom w:val="single" w:sz="12" w:space="0" w:color="000000"/>
              <w:right w:val="single" w:sz="12" w:space="0" w:color="000000"/>
            </w:tcBorders>
            <w:vAlign w:val="center"/>
          </w:tcPr>
          <w:p w14:paraId="3DED2DFC"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vAlign w:val="center"/>
          </w:tcPr>
          <w:p w14:paraId="4F09F3B0" w14:textId="77777777" w:rsidR="00C37B78" w:rsidRPr="00294C10" w:rsidRDefault="00C37B78" w:rsidP="00731502">
            <w:pPr>
              <w:spacing w:after="0"/>
              <w:rPr>
                <w:rFonts w:ascii="Times New Roman" w:eastAsia="Microsoft JhengHei" w:hAnsi="Times New Roman" w:cs="Times New Roman"/>
              </w:rPr>
            </w:pPr>
          </w:p>
        </w:tc>
        <w:tc>
          <w:tcPr>
            <w:tcW w:w="1737" w:type="dxa"/>
            <w:tcBorders>
              <w:top w:val="single" w:sz="6" w:space="0" w:color="CCCCCC"/>
              <w:left w:val="single" w:sz="6" w:space="0" w:color="CCCCCC"/>
              <w:bottom w:val="single" w:sz="12" w:space="0" w:color="000000"/>
              <w:right w:val="single" w:sz="12" w:space="0" w:color="000000"/>
            </w:tcBorders>
            <w:vAlign w:val="center"/>
          </w:tcPr>
          <w:p w14:paraId="4BD68A4B" w14:textId="583A4161" w:rsidR="00C37B78" w:rsidRPr="00294C10" w:rsidRDefault="00C37B78" w:rsidP="00731502">
            <w:pPr>
              <w:spacing w:after="0"/>
              <w:rPr>
                <w:rFonts w:ascii="Times New Roman" w:eastAsia="Microsoft JhengHei" w:hAnsi="Times New Roman" w:cs="Times New Roman"/>
              </w:rPr>
            </w:pPr>
            <w:r>
              <w:rPr>
                <w:rFonts w:ascii="Times New Roman" w:eastAsia="Microsoft JhengHei" w:hAnsi="Times New Roman" w:cs="Times New Roman"/>
              </w:rPr>
              <w:t>OPM</w:t>
            </w:r>
          </w:p>
        </w:tc>
      </w:tr>
      <w:tr w:rsidR="00C37B78" w:rsidRPr="00294C10" w14:paraId="484637BC" w14:textId="77777777" w:rsidTr="00800EC0">
        <w:trPr>
          <w:trHeight w:val="315"/>
        </w:trPr>
        <w:tc>
          <w:tcPr>
            <w:tcW w:w="1967" w:type="dxa"/>
            <w:vMerge/>
            <w:tcBorders>
              <w:left w:val="single" w:sz="12" w:space="0" w:color="000000"/>
              <w:right w:val="single" w:sz="12" w:space="0" w:color="000000"/>
            </w:tcBorders>
            <w:vAlign w:val="center"/>
          </w:tcPr>
          <w:p w14:paraId="6ABA1C3B" w14:textId="77777777" w:rsidR="00C37B78" w:rsidRPr="00294C10" w:rsidRDefault="00C37B78" w:rsidP="00731502">
            <w:pPr>
              <w:spacing w:after="0"/>
              <w:rPr>
                <w:rFonts w:ascii="Times New Roman" w:eastAsia="Microsoft JhengHei" w:hAnsi="Times New Roman" w:cs="Times New Roman"/>
              </w:rPr>
            </w:pPr>
          </w:p>
        </w:tc>
        <w:tc>
          <w:tcPr>
            <w:tcW w:w="26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00DA013E" w14:textId="29C5328F" w:rsidR="00C37B78" w:rsidRPr="00294C10" w:rsidRDefault="00C37B78">
            <w:pPr>
              <w:spacing w:after="0"/>
              <w:rPr>
                <w:rFonts w:ascii="Times New Roman" w:eastAsia="Microsoft JhengHei" w:hAnsi="Times New Roman" w:cs="Times New Roman"/>
              </w:rPr>
            </w:pPr>
            <w:r w:rsidRPr="00294C10">
              <w:rPr>
                <w:rFonts w:ascii="Times New Roman" w:eastAsia="Microsoft JhengHei" w:hAnsi="Times New Roman" w:cs="Times New Roman"/>
              </w:rPr>
              <w:t>PSs breakfast meeting for PSs</w:t>
            </w:r>
            <w:r>
              <w:rPr>
                <w:rFonts w:ascii="Times New Roman" w:eastAsia="Microsoft JhengHei" w:hAnsi="Times New Roman" w:cs="Times New Roman"/>
              </w:rPr>
              <w:t xml:space="preserve"> and</w:t>
            </w:r>
            <w:r w:rsidRPr="00294C10">
              <w:rPr>
                <w:rFonts w:ascii="Times New Roman" w:eastAsia="Microsoft JhengHei" w:hAnsi="Times New Roman" w:cs="Times New Roman"/>
              </w:rPr>
              <w:t xml:space="preserve"> EDs </w:t>
            </w:r>
          </w:p>
        </w:tc>
        <w:tc>
          <w:tcPr>
            <w:tcW w:w="834" w:type="dxa"/>
            <w:tcBorders>
              <w:top w:val="single" w:sz="6" w:space="0" w:color="CCCCCC"/>
              <w:left w:val="single" w:sz="6" w:space="0" w:color="CCCCCC"/>
              <w:bottom w:val="single" w:sz="12" w:space="0" w:color="000000"/>
              <w:right w:val="single" w:sz="12" w:space="0" w:color="000000"/>
            </w:tcBorders>
            <w:vAlign w:val="center"/>
          </w:tcPr>
          <w:p w14:paraId="466E657D"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vAlign w:val="center"/>
          </w:tcPr>
          <w:p w14:paraId="14384E92"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vAlign w:val="center"/>
          </w:tcPr>
          <w:p w14:paraId="4F2AF408" w14:textId="77777777" w:rsidR="00C37B78" w:rsidRPr="00294C10" w:rsidRDefault="00C37B78" w:rsidP="00731502">
            <w:pPr>
              <w:spacing w:after="0"/>
              <w:rPr>
                <w:rFonts w:ascii="Times New Roman" w:eastAsia="Microsoft JhengHei" w:hAnsi="Times New Roman" w:cs="Times New Roman"/>
              </w:rPr>
            </w:pPr>
          </w:p>
        </w:tc>
        <w:tc>
          <w:tcPr>
            <w:tcW w:w="249" w:type="dxa"/>
            <w:gridSpan w:val="2"/>
            <w:tcBorders>
              <w:top w:val="single" w:sz="6" w:space="0" w:color="CCCCCC"/>
              <w:left w:val="single" w:sz="6" w:space="0" w:color="CCCCCC"/>
              <w:bottom w:val="single" w:sz="12" w:space="0" w:color="000000"/>
              <w:right w:val="single" w:sz="12" w:space="0" w:color="000000"/>
            </w:tcBorders>
            <w:vAlign w:val="center"/>
          </w:tcPr>
          <w:p w14:paraId="3DE0AB33"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49" w:type="dxa"/>
            <w:tcBorders>
              <w:top w:val="single" w:sz="6" w:space="0" w:color="CCCCCC"/>
              <w:left w:val="single" w:sz="6" w:space="0" w:color="CCCCCC"/>
              <w:bottom w:val="single" w:sz="12" w:space="0" w:color="000000"/>
              <w:right w:val="single" w:sz="12" w:space="0" w:color="000000"/>
            </w:tcBorders>
            <w:vAlign w:val="center"/>
          </w:tcPr>
          <w:p w14:paraId="6F14AAA0"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vAlign w:val="center"/>
          </w:tcPr>
          <w:p w14:paraId="06E2B9EF" w14:textId="77777777" w:rsidR="00C37B78" w:rsidRPr="00294C10" w:rsidRDefault="00C37B78" w:rsidP="00731502">
            <w:pPr>
              <w:spacing w:after="0"/>
              <w:rPr>
                <w:rFonts w:ascii="Times New Roman" w:eastAsia="Microsoft JhengHei" w:hAnsi="Times New Roman" w:cs="Times New Roman"/>
              </w:rPr>
            </w:pPr>
          </w:p>
        </w:tc>
        <w:tc>
          <w:tcPr>
            <w:tcW w:w="253" w:type="dxa"/>
            <w:gridSpan w:val="2"/>
            <w:tcBorders>
              <w:top w:val="single" w:sz="6" w:space="0" w:color="CCCCCC"/>
              <w:left w:val="single" w:sz="6" w:space="0" w:color="CCCCCC"/>
              <w:bottom w:val="single" w:sz="12" w:space="0" w:color="000000"/>
              <w:right w:val="single" w:sz="12" w:space="0" w:color="000000"/>
            </w:tcBorders>
            <w:vAlign w:val="center"/>
          </w:tcPr>
          <w:p w14:paraId="4303B867"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vAlign w:val="center"/>
          </w:tcPr>
          <w:p w14:paraId="00C61233"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vAlign w:val="center"/>
          </w:tcPr>
          <w:p w14:paraId="49B4ECA5"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vAlign w:val="center"/>
          </w:tcPr>
          <w:p w14:paraId="3CE73FAC"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vAlign w:val="center"/>
          </w:tcPr>
          <w:p w14:paraId="0E82849A" w14:textId="77777777" w:rsidR="00C37B78" w:rsidRPr="00294C10" w:rsidRDefault="00C37B78" w:rsidP="00731502">
            <w:pPr>
              <w:spacing w:after="0"/>
              <w:rPr>
                <w:rFonts w:ascii="Times New Roman" w:eastAsia="Microsoft JhengHei" w:hAnsi="Times New Roman" w:cs="Times New Roman"/>
              </w:rPr>
            </w:pPr>
          </w:p>
        </w:tc>
        <w:tc>
          <w:tcPr>
            <w:tcW w:w="310" w:type="dxa"/>
            <w:tcBorders>
              <w:top w:val="single" w:sz="6" w:space="0" w:color="CCCCCC"/>
              <w:left w:val="single" w:sz="6" w:space="0" w:color="CCCCCC"/>
              <w:bottom w:val="single" w:sz="12" w:space="0" w:color="000000"/>
              <w:right w:val="single" w:sz="12" w:space="0" w:color="000000"/>
            </w:tcBorders>
            <w:vAlign w:val="center"/>
          </w:tcPr>
          <w:p w14:paraId="4025B6A0"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vAlign w:val="center"/>
          </w:tcPr>
          <w:p w14:paraId="01DBF830" w14:textId="77777777" w:rsidR="00C37B78" w:rsidRPr="00294C10" w:rsidRDefault="00C37B78" w:rsidP="00731502">
            <w:pPr>
              <w:spacing w:after="0"/>
              <w:rPr>
                <w:rFonts w:ascii="Times New Roman" w:eastAsia="Microsoft JhengHei" w:hAnsi="Times New Roman" w:cs="Times New Roman"/>
              </w:rPr>
            </w:pPr>
          </w:p>
        </w:tc>
        <w:tc>
          <w:tcPr>
            <w:tcW w:w="1737" w:type="dxa"/>
            <w:tcBorders>
              <w:top w:val="single" w:sz="6" w:space="0" w:color="CCCCCC"/>
              <w:left w:val="single" w:sz="6" w:space="0" w:color="CCCCCC"/>
              <w:bottom w:val="single" w:sz="12" w:space="0" w:color="000000"/>
              <w:right w:val="single" w:sz="12" w:space="0" w:color="000000"/>
            </w:tcBorders>
            <w:vAlign w:val="center"/>
          </w:tcPr>
          <w:p w14:paraId="6ECCF7AA" w14:textId="4DEB02C6" w:rsidR="00C37B78" w:rsidRPr="00294C10" w:rsidRDefault="00C37B78" w:rsidP="00731502">
            <w:pPr>
              <w:spacing w:after="0"/>
              <w:rPr>
                <w:rFonts w:ascii="Times New Roman" w:eastAsia="Microsoft JhengHei" w:hAnsi="Times New Roman" w:cs="Times New Roman"/>
              </w:rPr>
            </w:pPr>
            <w:r>
              <w:rPr>
                <w:rFonts w:ascii="Times New Roman" w:eastAsia="Microsoft JhengHei" w:hAnsi="Times New Roman" w:cs="Times New Roman"/>
              </w:rPr>
              <w:t>OPM</w:t>
            </w:r>
          </w:p>
        </w:tc>
      </w:tr>
      <w:tr w:rsidR="00C37B78" w:rsidRPr="00294C10" w14:paraId="50598330" w14:textId="77777777" w:rsidTr="00800EC0">
        <w:trPr>
          <w:trHeight w:val="315"/>
        </w:trPr>
        <w:tc>
          <w:tcPr>
            <w:tcW w:w="1967" w:type="dxa"/>
            <w:vMerge/>
            <w:tcBorders>
              <w:left w:val="single" w:sz="12" w:space="0" w:color="000000"/>
              <w:right w:val="single" w:sz="12" w:space="0" w:color="000000"/>
            </w:tcBorders>
            <w:vAlign w:val="center"/>
          </w:tcPr>
          <w:p w14:paraId="48D50555" w14:textId="77777777" w:rsidR="00C37B78" w:rsidRPr="00294C10" w:rsidRDefault="00C37B78" w:rsidP="00731502">
            <w:pPr>
              <w:spacing w:after="0"/>
              <w:rPr>
                <w:rFonts w:ascii="Times New Roman" w:eastAsia="Microsoft JhengHei" w:hAnsi="Times New Roman" w:cs="Times New Roman"/>
              </w:rPr>
            </w:pPr>
          </w:p>
        </w:tc>
        <w:tc>
          <w:tcPr>
            <w:tcW w:w="26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2F3A6625" w14:textId="0D314E6D"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Breakfast meetings for plann</w:t>
            </w:r>
            <w:r>
              <w:rPr>
                <w:rFonts w:ascii="Times New Roman" w:eastAsia="Microsoft JhengHei" w:hAnsi="Times New Roman" w:cs="Times New Roman"/>
              </w:rPr>
              <w:t>ers and nutrition</w:t>
            </w:r>
            <w:r w:rsidRPr="00294C10">
              <w:rPr>
                <w:rFonts w:ascii="Times New Roman" w:eastAsia="Microsoft JhengHei" w:hAnsi="Times New Roman" w:cs="Times New Roman"/>
              </w:rPr>
              <w:t xml:space="preserve"> focal persons chaired by PS</w:t>
            </w:r>
          </w:p>
        </w:tc>
        <w:tc>
          <w:tcPr>
            <w:tcW w:w="834" w:type="dxa"/>
            <w:tcBorders>
              <w:top w:val="single" w:sz="6" w:space="0" w:color="CCCCCC"/>
              <w:left w:val="single" w:sz="6" w:space="0" w:color="CCCCCC"/>
              <w:bottom w:val="single" w:sz="12" w:space="0" w:color="000000"/>
              <w:right w:val="single" w:sz="12" w:space="0" w:color="000000"/>
            </w:tcBorders>
            <w:vAlign w:val="center"/>
          </w:tcPr>
          <w:p w14:paraId="6E6D723B"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vAlign w:val="center"/>
          </w:tcPr>
          <w:p w14:paraId="77C424A3"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vAlign w:val="center"/>
          </w:tcPr>
          <w:p w14:paraId="3ABE6DF0" w14:textId="77777777" w:rsidR="00C37B78" w:rsidRPr="00294C10" w:rsidRDefault="00C37B78" w:rsidP="00731502">
            <w:pPr>
              <w:spacing w:after="0"/>
              <w:rPr>
                <w:rFonts w:ascii="Times New Roman" w:eastAsia="Microsoft JhengHei" w:hAnsi="Times New Roman" w:cs="Times New Roman"/>
              </w:rPr>
            </w:pPr>
          </w:p>
        </w:tc>
        <w:tc>
          <w:tcPr>
            <w:tcW w:w="249" w:type="dxa"/>
            <w:gridSpan w:val="2"/>
            <w:tcBorders>
              <w:top w:val="single" w:sz="6" w:space="0" w:color="CCCCCC"/>
              <w:left w:val="single" w:sz="6" w:space="0" w:color="CCCCCC"/>
              <w:bottom w:val="single" w:sz="12" w:space="0" w:color="000000"/>
              <w:right w:val="single" w:sz="12" w:space="0" w:color="000000"/>
            </w:tcBorders>
            <w:vAlign w:val="center"/>
          </w:tcPr>
          <w:p w14:paraId="368C593E"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vAlign w:val="center"/>
          </w:tcPr>
          <w:p w14:paraId="41487D2F"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49" w:type="dxa"/>
            <w:tcBorders>
              <w:top w:val="single" w:sz="6" w:space="0" w:color="CCCCCC"/>
              <w:left w:val="single" w:sz="6" w:space="0" w:color="CCCCCC"/>
              <w:bottom w:val="single" w:sz="12" w:space="0" w:color="000000"/>
              <w:right w:val="single" w:sz="12" w:space="0" w:color="000000"/>
            </w:tcBorders>
            <w:vAlign w:val="center"/>
          </w:tcPr>
          <w:p w14:paraId="14F74FDD" w14:textId="77777777" w:rsidR="00C37B78" w:rsidRPr="00294C10" w:rsidRDefault="00C37B78" w:rsidP="00731502">
            <w:pPr>
              <w:spacing w:after="0"/>
              <w:rPr>
                <w:rFonts w:ascii="Times New Roman" w:eastAsia="Microsoft JhengHei" w:hAnsi="Times New Roman" w:cs="Times New Roman"/>
              </w:rPr>
            </w:pPr>
          </w:p>
        </w:tc>
        <w:tc>
          <w:tcPr>
            <w:tcW w:w="253" w:type="dxa"/>
            <w:gridSpan w:val="2"/>
            <w:tcBorders>
              <w:top w:val="single" w:sz="6" w:space="0" w:color="CCCCCC"/>
              <w:left w:val="single" w:sz="6" w:space="0" w:color="CCCCCC"/>
              <w:bottom w:val="single" w:sz="12" w:space="0" w:color="000000"/>
              <w:right w:val="single" w:sz="12" w:space="0" w:color="000000"/>
            </w:tcBorders>
            <w:vAlign w:val="center"/>
          </w:tcPr>
          <w:p w14:paraId="6EBF9851"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vAlign w:val="center"/>
          </w:tcPr>
          <w:p w14:paraId="47433CC2"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vAlign w:val="center"/>
          </w:tcPr>
          <w:p w14:paraId="797EB684"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vAlign w:val="center"/>
          </w:tcPr>
          <w:p w14:paraId="0D2CD034"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vAlign w:val="center"/>
          </w:tcPr>
          <w:p w14:paraId="0B3C2440" w14:textId="77777777" w:rsidR="00C37B78" w:rsidRPr="00294C10" w:rsidRDefault="00C37B78" w:rsidP="00731502">
            <w:pPr>
              <w:spacing w:after="0"/>
              <w:rPr>
                <w:rFonts w:ascii="Times New Roman" w:eastAsia="Microsoft JhengHei" w:hAnsi="Times New Roman" w:cs="Times New Roman"/>
              </w:rPr>
            </w:pPr>
          </w:p>
        </w:tc>
        <w:tc>
          <w:tcPr>
            <w:tcW w:w="310" w:type="dxa"/>
            <w:tcBorders>
              <w:top w:val="single" w:sz="6" w:space="0" w:color="CCCCCC"/>
              <w:left w:val="single" w:sz="6" w:space="0" w:color="CCCCCC"/>
              <w:bottom w:val="single" w:sz="12" w:space="0" w:color="000000"/>
              <w:right w:val="single" w:sz="12" w:space="0" w:color="000000"/>
            </w:tcBorders>
            <w:vAlign w:val="center"/>
          </w:tcPr>
          <w:p w14:paraId="1D47580F"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vAlign w:val="center"/>
          </w:tcPr>
          <w:p w14:paraId="550A02C0" w14:textId="77777777" w:rsidR="00C37B78" w:rsidRPr="00294C10" w:rsidRDefault="00C37B78" w:rsidP="00731502">
            <w:pPr>
              <w:spacing w:after="0"/>
              <w:rPr>
                <w:rFonts w:ascii="Times New Roman" w:eastAsia="Microsoft JhengHei" w:hAnsi="Times New Roman" w:cs="Times New Roman"/>
              </w:rPr>
            </w:pPr>
          </w:p>
        </w:tc>
        <w:tc>
          <w:tcPr>
            <w:tcW w:w="1737" w:type="dxa"/>
            <w:tcBorders>
              <w:top w:val="single" w:sz="6" w:space="0" w:color="CCCCCC"/>
              <w:left w:val="single" w:sz="6" w:space="0" w:color="CCCCCC"/>
              <w:bottom w:val="single" w:sz="12" w:space="0" w:color="000000"/>
              <w:right w:val="single" w:sz="12" w:space="0" w:color="000000"/>
            </w:tcBorders>
            <w:vAlign w:val="center"/>
          </w:tcPr>
          <w:p w14:paraId="7C186EA4" w14:textId="4BD64C48" w:rsidR="00C37B78" w:rsidRPr="00294C10" w:rsidRDefault="00C37B78" w:rsidP="00731502">
            <w:pPr>
              <w:spacing w:after="0"/>
              <w:rPr>
                <w:rFonts w:ascii="Times New Roman" w:eastAsia="Microsoft JhengHei" w:hAnsi="Times New Roman" w:cs="Times New Roman"/>
              </w:rPr>
            </w:pPr>
            <w:r>
              <w:rPr>
                <w:rFonts w:ascii="Times New Roman" w:eastAsia="Microsoft JhengHei" w:hAnsi="Times New Roman" w:cs="Times New Roman"/>
              </w:rPr>
              <w:t>OPM</w:t>
            </w:r>
          </w:p>
        </w:tc>
      </w:tr>
      <w:tr w:rsidR="00C37B78" w:rsidRPr="00294C10" w14:paraId="65B7C2B9" w14:textId="77777777" w:rsidTr="00800EC0">
        <w:trPr>
          <w:trHeight w:val="315"/>
        </w:trPr>
        <w:tc>
          <w:tcPr>
            <w:tcW w:w="1967" w:type="dxa"/>
            <w:vMerge/>
            <w:tcBorders>
              <w:left w:val="single" w:sz="12" w:space="0" w:color="000000"/>
              <w:bottom w:val="single" w:sz="12" w:space="0" w:color="000000"/>
              <w:right w:val="single" w:sz="12" w:space="0" w:color="000000"/>
            </w:tcBorders>
            <w:vAlign w:val="center"/>
          </w:tcPr>
          <w:p w14:paraId="150A9AC9" w14:textId="77777777" w:rsidR="00C37B78" w:rsidRPr="00294C10" w:rsidRDefault="00C37B78" w:rsidP="00731502">
            <w:pPr>
              <w:spacing w:after="0"/>
              <w:rPr>
                <w:rFonts w:ascii="Times New Roman" w:eastAsia="Microsoft JhengHei" w:hAnsi="Times New Roman" w:cs="Times New Roman"/>
              </w:rPr>
            </w:pPr>
          </w:p>
        </w:tc>
        <w:tc>
          <w:tcPr>
            <w:tcW w:w="26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52E0DC66" w14:textId="3E183268"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Breakfast meeting for Parliamentary Forum on Nutrition</w:t>
            </w:r>
            <w:r>
              <w:rPr>
                <w:rFonts w:ascii="Times New Roman" w:eastAsia="Microsoft JhengHei" w:hAnsi="Times New Roman" w:cs="Times New Roman"/>
              </w:rPr>
              <w:t xml:space="preserve"> and ministers</w:t>
            </w:r>
          </w:p>
        </w:tc>
        <w:tc>
          <w:tcPr>
            <w:tcW w:w="834" w:type="dxa"/>
            <w:tcBorders>
              <w:top w:val="single" w:sz="6" w:space="0" w:color="CCCCCC"/>
              <w:left w:val="single" w:sz="6" w:space="0" w:color="CCCCCC"/>
              <w:bottom w:val="single" w:sz="12" w:space="0" w:color="000000"/>
              <w:right w:val="single" w:sz="12" w:space="0" w:color="000000"/>
            </w:tcBorders>
            <w:vAlign w:val="center"/>
          </w:tcPr>
          <w:p w14:paraId="1774048E"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vAlign w:val="center"/>
          </w:tcPr>
          <w:p w14:paraId="58DF8AB6"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vAlign w:val="center"/>
          </w:tcPr>
          <w:p w14:paraId="12D93AC4" w14:textId="77777777" w:rsidR="00C37B78" w:rsidRPr="00294C10" w:rsidRDefault="00C37B78" w:rsidP="00731502">
            <w:pPr>
              <w:spacing w:after="0"/>
              <w:rPr>
                <w:rFonts w:ascii="Times New Roman" w:eastAsia="Microsoft JhengHei" w:hAnsi="Times New Roman" w:cs="Times New Roman"/>
              </w:rPr>
            </w:pPr>
          </w:p>
        </w:tc>
        <w:tc>
          <w:tcPr>
            <w:tcW w:w="249" w:type="dxa"/>
            <w:gridSpan w:val="2"/>
            <w:tcBorders>
              <w:top w:val="single" w:sz="6" w:space="0" w:color="CCCCCC"/>
              <w:left w:val="single" w:sz="6" w:space="0" w:color="CCCCCC"/>
              <w:bottom w:val="single" w:sz="12" w:space="0" w:color="000000"/>
              <w:right w:val="single" w:sz="12" w:space="0" w:color="000000"/>
            </w:tcBorders>
            <w:vAlign w:val="center"/>
          </w:tcPr>
          <w:p w14:paraId="32B03218"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vAlign w:val="center"/>
          </w:tcPr>
          <w:p w14:paraId="2C7E81BC"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vAlign w:val="center"/>
          </w:tcPr>
          <w:p w14:paraId="0C43D9EC"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53" w:type="dxa"/>
            <w:gridSpan w:val="2"/>
            <w:tcBorders>
              <w:top w:val="single" w:sz="6" w:space="0" w:color="CCCCCC"/>
              <w:left w:val="single" w:sz="6" w:space="0" w:color="CCCCCC"/>
              <w:bottom w:val="single" w:sz="12" w:space="0" w:color="000000"/>
              <w:right w:val="single" w:sz="12" w:space="0" w:color="000000"/>
            </w:tcBorders>
            <w:vAlign w:val="center"/>
          </w:tcPr>
          <w:p w14:paraId="220BF74C"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vAlign w:val="center"/>
          </w:tcPr>
          <w:p w14:paraId="401AD9CE"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vAlign w:val="center"/>
          </w:tcPr>
          <w:p w14:paraId="61227A57"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vAlign w:val="center"/>
          </w:tcPr>
          <w:p w14:paraId="02BC58E4"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vAlign w:val="center"/>
          </w:tcPr>
          <w:p w14:paraId="0EAACAEB" w14:textId="77777777" w:rsidR="00C37B78" w:rsidRPr="00294C10" w:rsidRDefault="00C37B78" w:rsidP="00731502">
            <w:pPr>
              <w:spacing w:after="0"/>
              <w:rPr>
                <w:rFonts w:ascii="Times New Roman" w:eastAsia="Microsoft JhengHei" w:hAnsi="Times New Roman" w:cs="Times New Roman"/>
              </w:rPr>
            </w:pPr>
          </w:p>
        </w:tc>
        <w:tc>
          <w:tcPr>
            <w:tcW w:w="310" w:type="dxa"/>
            <w:tcBorders>
              <w:top w:val="single" w:sz="6" w:space="0" w:color="CCCCCC"/>
              <w:left w:val="single" w:sz="6" w:space="0" w:color="CCCCCC"/>
              <w:bottom w:val="single" w:sz="12" w:space="0" w:color="000000"/>
              <w:right w:val="single" w:sz="12" w:space="0" w:color="000000"/>
            </w:tcBorders>
            <w:vAlign w:val="center"/>
          </w:tcPr>
          <w:p w14:paraId="493753AB"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vAlign w:val="center"/>
          </w:tcPr>
          <w:p w14:paraId="6A919DBC" w14:textId="77777777" w:rsidR="00C37B78" w:rsidRPr="00294C10" w:rsidRDefault="00C37B78" w:rsidP="00731502">
            <w:pPr>
              <w:spacing w:after="0"/>
              <w:rPr>
                <w:rFonts w:ascii="Times New Roman" w:eastAsia="Microsoft JhengHei" w:hAnsi="Times New Roman" w:cs="Times New Roman"/>
              </w:rPr>
            </w:pPr>
          </w:p>
        </w:tc>
        <w:tc>
          <w:tcPr>
            <w:tcW w:w="1737" w:type="dxa"/>
            <w:tcBorders>
              <w:top w:val="single" w:sz="6" w:space="0" w:color="CCCCCC"/>
              <w:left w:val="single" w:sz="6" w:space="0" w:color="CCCCCC"/>
              <w:bottom w:val="single" w:sz="12" w:space="0" w:color="000000"/>
              <w:right w:val="single" w:sz="12" w:space="0" w:color="000000"/>
            </w:tcBorders>
            <w:vAlign w:val="center"/>
          </w:tcPr>
          <w:p w14:paraId="6F5D3499" w14:textId="773944A3" w:rsidR="00C37B78" w:rsidRPr="00294C10" w:rsidRDefault="00C37B78" w:rsidP="00731502">
            <w:pPr>
              <w:spacing w:after="0"/>
              <w:rPr>
                <w:rFonts w:ascii="Times New Roman" w:eastAsia="Microsoft JhengHei" w:hAnsi="Times New Roman" w:cs="Times New Roman"/>
              </w:rPr>
            </w:pPr>
            <w:r>
              <w:rPr>
                <w:rFonts w:ascii="Times New Roman" w:eastAsia="Microsoft JhengHei" w:hAnsi="Times New Roman" w:cs="Times New Roman"/>
              </w:rPr>
              <w:t>OPM</w:t>
            </w:r>
          </w:p>
        </w:tc>
      </w:tr>
      <w:tr w:rsidR="00C37B78" w:rsidRPr="00294C10" w14:paraId="13BCC267" w14:textId="77777777" w:rsidTr="00800EC0">
        <w:trPr>
          <w:trHeight w:val="600"/>
        </w:trPr>
        <w:tc>
          <w:tcPr>
            <w:tcW w:w="1967" w:type="dxa"/>
            <w:tcBorders>
              <w:top w:val="single" w:sz="6" w:space="0" w:color="CCCCCC"/>
              <w:left w:val="single" w:sz="12" w:space="0" w:color="000000"/>
              <w:bottom w:val="single" w:sz="6" w:space="0" w:color="CCCCCC"/>
              <w:right w:val="single" w:sz="12" w:space="0" w:color="000000"/>
            </w:tcBorders>
            <w:tcMar>
              <w:top w:w="0" w:type="dxa"/>
              <w:left w:w="45" w:type="dxa"/>
              <w:bottom w:w="0" w:type="dxa"/>
              <w:right w:w="45" w:type="dxa"/>
            </w:tcMar>
            <w:vAlign w:val="center"/>
            <w:hideMark/>
          </w:tcPr>
          <w:p w14:paraId="55B617D6"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A3.3 Develop national expertise in formulating evidence-based nutrition policies in all sectors</w:t>
            </w:r>
          </w:p>
        </w:tc>
        <w:tc>
          <w:tcPr>
            <w:tcW w:w="2699"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45BD4469"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Develop training package and conduct training on formulation of evidence-based nutrition policy</w:t>
            </w:r>
          </w:p>
        </w:tc>
        <w:tc>
          <w:tcPr>
            <w:tcW w:w="834"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08F6378E"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68BDFA08"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5B2DEEA1" w14:textId="77777777" w:rsidR="00C37B78" w:rsidRPr="00294C10" w:rsidRDefault="00C37B78" w:rsidP="00731502">
            <w:pPr>
              <w:spacing w:after="0"/>
              <w:rPr>
                <w:rFonts w:ascii="Times New Roman" w:eastAsia="Microsoft JhengHei" w:hAnsi="Times New Roman" w:cs="Times New Roman"/>
              </w:rPr>
            </w:pPr>
          </w:p>
        </w:tc>
        <w:tc>
          <w:tcPr>
            <w:tcW w:w="249" w:type="dxa"/>
            <w:gridSpan w:val="2"/>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0C287BA5"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081C24AA" w14:textId="379A6F7C"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3AB73851" w14:textId="77777777" w:rsidR="00C37B78" w:rsidRPr="00294C10" w:rsidRDefault="00C37B78" w:rsidP="00731502">
            <w:pPr>
              <w:spacing w:after="0"/>
              <w:rPr>
                <w:rFonts w:ascii="Times New Roman" w:eastAsia="Microsoft JhengHei" w:hAnsi="Times New Roman" w:cs="Times New Roman"/>
              </w:rPr>
            </w:pPr>
          </w:p>
        </w:tc>
        <w:tc>
          <w:tcPr>
            <w:tcW w:w="253" w:type="dxa"/>
            <w:gridSpan w:val="2"/>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21F85BDC" w14:textId="0A611DD4"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52"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4FE8D7FE"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32B319A5"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1BEB97C6"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382A4FB0" w14:textId="77777777" w:rsidR="00C37B78" w:rsidRPr="00294C10" w:rsidRDefault="00C37B78" w:rsidP="00731502">
            <w:pPr>
              <w:spacing w:after="0"/>
              <w:rPr>
                <w:rFonts w:ascii="Times New Roman" w:eastAsia="Microsoft JhengHei" w:hAnsi="Times New Roman" w:cs="Times New Roman"/>
              </w:rPr>
            </w:pPr>
          </w:p>
        </w:tc>
        <w:tc>
          <w:tcPr>
            <w:tcW w:w="310"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4A3FD4B9"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0DD0A97B" w14:textId="77777777" w:rsidR="00C37B78" w:rsidRPr="00294C10" w:rsidRDefault="00C37B78" w:rsidP="00731502">
            <w:pPr>
              <w:spacing w:after="0"/>
              <w:rPr>
                <w:rFonts w:ascii="Times New Roman" w:eastAsia="Microsoft JhengHei" w:hAnsi="Times New Roman" w:cs="Times New Roman"/>
              </w:rPr>
            </w:pPr>
          </w:p>
        </w:tc>
        <w:tc>
          <w:tcPr>
            <w:tcW w:w="1737"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19029938"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OPM</w:t>
            </w:r>
          </w:p>
        </w:tc>
      </w:tr>
      <w:tr w:rsidR="00C37B78" w:rsidRPr="00294C10" w14:paraId="3A746845" w14:textId="77777777" w:rsidTr="003B0A00">
        <w:trPr>
          <w:trHeight w:val="363"/>
        </w:trPr>
        <w:tc>
          <w:tcPr>
            <w:tcW w:w="10429" w:type="dxa"/>
            <w:gridSpan w:val="18"/>
            <w:tcBorders>
              <w:top w:val="single" w:sz="6" w:space="0" w:color="CCCCCC"/>
              <w:left w:val="single" w:sz="12" w:space="0" w:color="000000"/>
              <w:bottom w:val="single" w:sz="6" w:space="0" w:color="CCCCCC"/>
              <w:right w:val="single" w:sz="12" w:space="0" w:color="000000"/>
            </w:tcBorders>
            <w:tcMar>
              <w:top w:w="0" w:type="dxa"/>
              <w:left w:w="45" w:type="dxa"/>
              <w:bottom w:w="0" w:type="dxa"/>
              <w:right w:w="45" w:type="dxa"/>
            </w:tcMar>
            <w:vAlign w:val="center"/>
          </w:tcPr>
          <w:p w14:paraId="4B7AA0B7"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b/>
                <w:i/>
              </w:rPr>
              <w:t>A3.4 Implementation of the NIPN project M&amp;E plan and Linkages with LGs</w:t>
            </w:r>
          </w:p>
        </w:tc>
      </w:tr>
      <w:tr w:rsidR="00C37B78" w:rsidRPr="00294C10" w14:paraId="3403E0E1" w14:textId="77777777" w:rsidTr="00800EC0">
        <w:trPr>
          <w:trHeight w:val="264"/>
        </w:trPr>
        <w:tc>
          <w:tcPr>
            <w:tcW w:w="1967" w:type="dxa"/>
            <w:tcBorders>
              <w:top w:val="single" w:sz="6" w:space="0" w:color="CCCCCC"/>
              <w:left w:val="single" w:sz="12" w:space="0" w:color="000000"/>
              <w:bottom w:val="single" w:sz="6" w:space="0" w:color="CCCCCC"/>
              <w:right w:val="single" w:sz="12" w:space="0" w:color="000000"/>
            </w:tcBorders>
            <w:tcMar>
              <w:top w:w="0" w:type="dxa"/>
              <w:left w:w="45" w:type="dxa"/>
              <w:bottom w:w="0" w:type="dxa"/>
              <w:right w:w="45" w:type="dxa"/>
            </w:tcMar>
            <w:vAlign w:val="center"/>
          </w:tcPr>
          <w:p w14:paraId="2A8CDA75" w14:textId="77777777" w:rsidR="00C37B78" w:rsidRPr="00294C10" w:rsidRDefault="00C37B78" w:rsidP="00731502">
            <w:pPr>
              <w:spacing w:after="0"/>
              <w:rPr>
                <w:rFonts w:ascii="Times New Roman" w:eastAsia="Microsoft JhengHei" w:hAnsi="Times New Roman" w:cs="Times New Roman"/>
              </w:rPr>
            </w:pPr>
          </w:p>
        </w:tc>
        <w:tc>
          <w:tcPr>
            <w:tcW w:w="2699"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tcPr>
          <w:p w14:paraId="78A577B8" w14:textId="3AB3B141" w:rsidR="00C37B78" w:rsidRPr="00294C10" w:rsidRDefault="00C37B78" w:rsidP="00D967E0">
            <w:pPr>
              <w:spacing w:after="0"/>
              <w:rPr>
                <w:rFonts w:ascii="Times New Roman" w:eastAsia="Microsoft JhengHei" w:hAnsi="Times New Roman" w:cs="Times New Roman"/>
              </w:rPr>
            </w:pPr>
            <w:r w:rsidRPr="00294C10">
              <w:rPr>
                <w:rFonts w:ascii="Times New Roman" w:eastAsia="Microsoft JhengHei" w:hAnsi="Times New Roman" w:cs="Times New Roman"/>
              </w:rPr>
              <w:t>Quarterly</w:t>
            </w:r>
            <w:r>
              <w:rPr>
                <w:rFonts w:ascii="Times New Roman" w:eastAsia="Microsoft JhengHei" w:hAnsi="Times New Roman" w:cs="Times New Roman"/>
              </w:rPr>
              <w:t xml:space="preserve"> reviews</w:t>
            </w:r>
            <w:r w:rsidRPr="00294C10">
              <w:rPr>
                <w:rFonts w:ascii="Times New Roman" w:eastAsia="Microsoft JhengHei" w:hAnsi="Times New Roman" w:cs="Times New Roman"/>
              </w:rPr>
              <w:t xml:space="preserve"> </w:t>
            </w:r>
            <w:r>
              <w:rPr>
                <w:rFonts w:ascii="Times New Roman" w:eastAsia="Microsoft JhengHei" w:hAnsi="Times New Roman" w:cs="Times New Roman"/>
              </w:rPr>
              <w:t>&amp; QPM</w:t>
            </w:r>
          </w:p>
        </w:tc>
        <w:tc>
          <w:tcPr>
            <w:tcW w:w="834"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tcPr>
          <w:p w14:paraId="7EEEB70A"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tcPr>
          <w:p w14:paraId="26F0FBBC"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tcPr>
          <w:p w14:paraId="05F633F1" w14:textId="77777777" w:rsidR="00C37B78" w:rsidRPr="00294C10" w:rsidRDefault="00C37B78" w:rsidP="00731502">
            <w:pPr>
              <w:spacing w:after="0"/>
              <w:rPr>
                <w:rFonts w:ascii="Times New Roman" w:eastAsia="Microsoft JhengHei" w:hAnsi="Times New Roman" w:cs="Times New Roman"/>
              </w:rPr>
            </w:pPr>
          </w:p>
        </w:tc>
        <w:tc>
          <w:tcPr>
            <w:tcW w:w="249" w:type="dxa"/>
            <w:gridSpan w:val="2"/>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tcPr>
          <w:p w14:paraId="51335375"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49"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tcPr>
          <w:p w14:paraId="39157E1B"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tcPr>
          <w:p w14:paraId="08939A0B" w14:textId="77777777" w:rsidR="00C37B78" w:rsidRPr="00294C10" w:rsidRDefault="00C37B78" w:rsidP="00731502">
            <w:pPr>
              <w:spacing w:after="0"/>
              <w:rPr>
                <w:rFonts w:ascii="Times New Roman" w:eastAsia="Microsoft JhengHei" w:hAnsi="Times New Roman" w:cs="Times New Roman"/>
              </w:rPr>
            </w:pPr>
          </w:p>
        </w:tc>
        <w:tc>
          <w:tcPr>
            <w:tcW w:w="253" w:type="dxa"/>
            <w:gridSpan w:val="2"/>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tcPr>
          <w:p w14:paraId="21894F5F"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52"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tcPr>
          <w:p w14:paraId="2BB6ABE8"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tcPr>
          <w:p w14:paraId="19EDA632"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tcPr>
          <w:p w14:paraId="4D0D8782"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314"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tcPr>
          <w:p w14:paraId="1B145AAC" w14:textId="77777777" w:rsidR="00C37B78" w:rsidRPr="00294C10" w:rsidRDefault="00C37B78" w:rsidP="00731502">
            <w:pPr>
              <w:spacing w:after="0"/>
              <w:rPr>
                <w:rFonts w:ascii="Times New Roman" w:eastAsia="Microsoft JhengHei" w:hAnsi="Times New Roman" w:cs="Times New Roman"/>
              </w:rPr>
            </w:pPr>
          </w:p>
        </w:tc>
        <w:tc>
          <w:tcPr>
            <w:tcW w:w="310"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tcPr>
          <w:p w14:paraId="76E74728"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tcPr>
          <w:p w14:paraId="21A1BF19"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1737"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tcPr>
          <w:p w14:paraId="552CD568"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OPM/UBOS</w:t>
            </w:r>
          </w:p>
        </w:tc>
      </w:tr>
      <w:tr w:rsidR="00C37B78" w:rsidRPr="00294C10" w14:paraId="2C42B58A" w14:textId="77777777" w:rsidTr="00800EC0">
        <w:trPr>
          <w:trHeight w:val="588"/>
        </w:trPr>
        <w:tc>
          <w:tcPr>
            <w:tcW w:w="1967" w:type="dxa"/>
            <w:tcBorders>
              <w:top w:val="single" w:sz="6" w:space="0" w:color="CCCCCC"/>
              <w:left w:val="single" w:sz="12" w:space="0" w:color="000000"/>
              <w:bottom w:val="single" w:sz="6" w:space="0" w:color="CCCCCC"/>
              <w:right w:val="single" w:sz="12" w:space="0" w:color="000000"/>
            </w:tcBorders>
            <w:tcMar>
              <w:top w:w="0" w:type="dxa"/>
              <w:left w:w="45" w:type="dxa"/>
              <w:bottom w:w="0" w:type="dxa"/>
              <w:right w:w="45" w:type="dxa"/>
            </w:tcMar>
            <w:vAlign w:val="center"/>
          </w:tcPr>
          <w:p w14:paraId="13D6F95F" w14:textId="77777777" w:rsidR="00C37B78" w:rsidRPr="00294C10" w:rsidRDefault="00C37B78" w:rsidP="00731502">
            <w:pPr>
              <w:spacing w:after="0"/>
              <w:rPr>
                <w:rFonts w:ascii="Times New Roman" w:eastAsia="Microsoft JhengHei" w:hAnsi="Times New Roman" w:cs="Times New Roman"/>
              </w:rPr>
            </w:pPr>
          </w:p>
        </w:tc>
        <w:tc>
          <w:tcPr>
            <w:tcW w:w="2699"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tcPr>
          <w:p w14:paraId="39297EFD"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 xml:space="preserve">Project External Mid-Term Review </w:t>
            </w:r>
          </w:p>
        </w:tc>
        <w:tc>
          <w:tcPr>
            <w:tcW w:w="834"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tcPr>
          <w:p w14:paraId="07F982B6"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tcPr>
          <w:p w14:paraId="0A182895"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tcPr>
          <w:p w14:paraId="5BD992E6" w14:textId="77777777" w:rsidR="00C37B78" w:rsidRPr="00294C10" w:rsidRDefault="00C37B78" w:rsidP="00731502">
            <w:pPr>
              <w:spacing w:after="0"/>
              <w:rPr>
                <w:rFonts w:ascii="Times New Roman" w:eastAsia="Microsoft JhengHei" w:hAnsi="Times New Roman" w:cs="Times New Roman"/>
              </w:rPr>
            </w:pPr>
          </w:p>
        </w:tc>
        <w:tc>
          <w:tcPr>
            <w:tcW w:w="249" w:type="dxa"/>
            <w:gridSpan w:val="2"/>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tcPr>
          <w:p w14:paraId="44E5794A"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tcPr>
          <w:p w14:paraId="326AEFC3"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tcPr>
          <w:p w14:paraId="4B7CEA8D" w14:textId="77777777" w:rsidR="00C37B78" w:rsidRPr="00294C10" w:rsidRDefault="00C37B78" w:rsidP="00731502">
            <w:pPr>
              <w:spacing w:after="0"/>
              <w:rPr>
                <w:rFonts w:ascii="Times New Roman" w:eastAsia="Microsoft JhengHei" w:hAnsi="Times New Roman" w:cs="Times New Roman"/>
              </w:rPr>
            </w:pPr>
          </w:p>
        </w:tc>
        <w:tc>
          <w:tcPr>
            <w:tcW w:w="253" w:type="dxa"/>
            <w:gridSpan w:val="2"/>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tcPr>
          <w:p w14:paraId="123EED7B"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tcPr>
          <w:p w14:paraId="13293B63"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tcPr>
          <w:p w14:paraId="2FD8052E"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tcPr>
          <w:p w14:paraId="0D4B82BE"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tcPr>
          <w:p w14:paraId="24E35C03" w14:textId="77777777" w:rsidR="00C37B78" w:rsidRPr="00294C10" w:rsidRDefault="00C37B78" w:rsidP="00731502">
            <w:pPr>
              <w:spacing w:after="0"/>
              <w:rPr>
                <w:rFonts w:ascii="Times New Roman" w:eastAsia="Microsoft JhengHei" w:hAnsi="Times New Roman" w:cs="Times New Roman"/>
              </w:rPr>
            </w:pPr>
          </w:p>
        </w:tc>
        <w:tc>
          <w:tcPr>
            <w:tcW w:w="310"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tcPr>
          <w:p w14:paraId="414DA047"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314"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tcPr>
          <w:p w14:paraId="5A0A9EAE" w14:textId="77777777" w:rsidR="00C37B78" w:rsidRPr="00294C10" w:rsidRDefault="00C37B78" w:rsidP="00731502">
            <w:pPr>
              <w:spacing w:after="0"/>
              <w:rPr>
                <w:rFonts w:ascii="Times New Roman" w:eastAsia="Microsoft JhengHei" w:hAnsi="Times New Roman" w:cs="Times New Roman"/>
              </w:rPr>
            </w:pPr>
          </w:p>
        </w:tc>
        <w:tc>
          <w:tcPr>
            <w:tcW w:w="1737"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tcPr>
          <w:p w14:paraId="64765FB6"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OPM</w:t>
            </w:r>
          </w:p>
        </w:tc>
      </w:tr>
      <w:tr w:rsidR="00C37B78" w:rsidRPr="00294C10" w14:paraId="3678A356" w14:textId="77777777" w:rsidTr="00800EC0">
        <w:trPr>
          <w:trHeight w:val="255"/>
        </w:trPr>
        <w:tc>
          <w:tcPr>
            <w:tcW w:w="1967" w:type="dxa"/>
            <w:tcBorders>
              <w:top w:val="single" w:sz="6" w:space="0" w:color="CCCCCC"/>
              <w:left w:val="single" w:sz="12" w:space="0" w:color="000000"/>
              <w:bottom w:val="single" w:sz="6" w:space="0" w:color="CCCCCC"/>
              <w:right w:val="single" w:sz="12" w:space="0" w:color="000000"/>
            </w:tcBorders>
            <w:tcMar>
              <w:top w:w="0" w:type="dxa"/>
              <w:left w:w="45" w:type="dxa"/>
              <w:bottom w:w="0" w:type="dxa"/>
              <w:right w:w="45" w:type="dxa"/>
            </w:tcMar>
            <w:vAlign w:val="center"/>
          </w:tcPr>
          <w:p w14:paraId="163B429B" w14:textId="77777777" w:rsidR="00C37B78" w:rsidRPr="00294C10" w:rsidRDefault="00C37B78" w:rsidP="00731502">
            <w:pPr>
              <w:spacing w:after="0"/>
              <w:rPr>
                <w:rFonts w:ascii="Times New Roman" w:eastAsia="Microsoft JhengHei" w:hAnsi="Times New Roman" w:cs="Times New Roman"/>
              </w:rPr>
            </w:pPr>
          </w:p>
        </w:tc>
        <w:tc>
          <w:tcPr>
            <w:tcW w:w="2699"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tcPr>
          <w:p w14:paraId="7A76F51E"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Internal Reviews</w:t>
            </w:r>
          </w:p>
        </w:tc>
        <w:tc>
          <w:tcPr>
            <w:tcW w:w="834"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tcPr>
          <w:p w14:paraId="40A684AC"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tcPr>
          <w:p w14:paraId="4F3C8F3A"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tcPr>
          <w:p w14:paraId="614F8E9E" w14:textId="77777777" w:rsidR="00C37B78" w:rsidRPr="00294C10" w:rsidRDefault="00C37B78" w:rsidP="00731502">
            <w:pPr>
              <w:spacing w:after="0"/>
              <w:rPr>
                <w:rFonts w:ascii="Times New Roman" w:eastAsia="Microsoft JhengHei" w:hAnsi="Times New Roman" w:cs="Times New Roman"/>
              </w:rPr>
            </w:pPr>
          </w:p>
        </w:tc>
        <w:tc>
          <w:tcPr>
            <w:tcW w:w="249" w:type="dxa"/>
            <w:gridSpan w:val="2"/>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tcPr>
          <w:p w14:paraId="441F287A"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49"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tcPr>
          <w:p w14:paraId="7A60AB6E"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tcPr>
          <w:p w14:paraId="699D965E" w14:textId="77777777" w:rsidR="00C37B78" w:rsidRPr="00294C10" w:rsidRDefault="00C37B78" w:rsidP="00731502">
            <w:pPr>
              <w:spacing w:after="0"/>
              <w:rPr>
                <w:rFonts w:ascii="Times New Roman" w:eastAsia="Microsoft JhengHei" w:hAnsi="Times New Roman" w:cs="Times New Roman"/>
              </w:rPr>
            </w:pPr>
          </w:p>
        </w:tc>
        <w:tc>
          <w:tcPr>
            <w:tcW w:w="253" w:type="dxa"/>
            <w:gridSpan w:val="2"/>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tcPr>
          <w:p w14:paraId="5D9E7448"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252"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tcPr>
          <w:p w14:paraId="22DFC9B9"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tcPr>
          <w:p w14:paraId="7E4A7055"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tcPr>
          <w:p w14:paraId="08C45A94"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314"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tcPr>
          <w:p w14:paraId="6FD3903E" w14:textId="77777777" w:rsidR="00C37B78" w:rsidRPr="00294C10" w:rsidRDefault="00C37B78" w:rsidP="00731502">
            <w:pPr>
              <w:spacing w:after="0"/>
              <w:rPr>
                <w:rFonts w:ascii="Times New Roman" w:eastAsia="Microsoft JhengHei" w:hAnsi="Times New Roman" w:cs="Times New Roman"/>
              </w:rPr>
            </w:pPr>
          </w:p>
        </w:tc>
        <w:tc>
          <w:tcPr>
            <w:tcW w:w="310"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tcPr>
          <w:p w14:paraId="2251885F"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tcPr>
          <w:p w14:paraId="2CE96314"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1737"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tcPr>
          <w:p w14:paraId="108AC372"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OPM/UBOS</w:t>
            </w:r>
          </w:p>
        </w:tc>
      </w:tr>
      <w:tr w:rsidR="00C37B78" w:rsidRPr="00294C10" w14:paraId="7F7C399E" w14:textId="77777777" w:rsidTr="00800EC0">
        <w:trPr>
          <w:trHeight w:val="255"/>
        </w:trPr>
        <w:tc>
          <w:tcPr>
            <w:tcW w:w="1967" w:type="dxa"/>
            <w:tcBorders>
              <w:top w:val="single" w:sz="6" w:space="0" w:color="CCCCCC"/>
              <w:left w:val="single" w:sz="12" w:space="0" w:color="000000"/>
              <w:bottom w:val="single" w:sz="6" w:space="0" w:color="CCCCCC"/>
              <w:right w:val="single" w:sz="12" w:space="0" w:color="000000"/>
            </w:tcBorders>
            <w:tcMar>
              <w:top w:w="0" w:type="dxa"/>
              <w:left w:w="45" w:type="dxa"/>
              <w:bottom w:w="0" w:type="dxa"/>
              <w:right w:w="45" w:type="dxa"/>
            </w:tcMar>
            <w:vAlign w:val="center"/>
          </w:tcPr>
          <w:p w14:paraId="6170A5BA" w14:textId="77777777" w:rsidR="00C37B78" w:rsidRPr="00294C10" w:rsidRDefault="00C37B78" w:rsidP="00731502">
            <w:pPr>
              <w:spacing w:after="0"/>
              <w:rPr>
                <w:rFonts w:ascii="Times New Roman" w:eastAsia="Microsoft JhengHei" w:hAnsi="Times New Roman" w:cs="Times New Roman"/>
              </w:rPr>
            </w:pPr>
          </w:p>
        </w:tc>
        <w:tc>
          <w:tcPr>
            <w:tcW w:w="2699"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tcPr>
          <w:p w14:paraId="3992BCB1" w14:textId="77B66F30" w:rsidR="00C37B78" w:rsidRPr="00294C10" w:rsidRDefault="00C37B78" w:rsidP="00731502">
            <w:pPr>
              <w:spacing w:after="0"/>
              <w:rPr>
                <w:rFonts w:ascii="Times New Roman" w:eastAsia="Microsoft JhengHei" w:hAnsi="Times New Roman" w:cs="Times New Roman"/>
              </w:rPr>
            </w:pPr>
            <w:r>
              <w:rPr>
                <w:rFonts w:ascii="Times New Roman" w:eastAsia="Microsoft JhengHei" w:hAnsi="Times New Roman" w:cs="Times New Roman"/>
              </w:rPr>
              <w:t>Production and Submission of the Annual Report</w:t>
            </w:r>
          </w:p>
        </w:tc>
        <w:tc>
          <w:tcPr>
            <w:tcW w:w="834"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tcPr>
          <w:p w14:paraId="4D5DB043"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tcPr>
          <w:p w14:paraId="1E3FCBA4"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tcPr>
          <w:p w14:paraId="10740921" w14:textId="77777777" w:rsidR="00C37B78" w:rsidRPr="00294C10" w:rsidRDefault="00C37B78" w:rsidP="00731502">
            <w:pPr>
              <w:spacing w:after="0"/>
              <w:rPr>
                <w:rFonts w:ascii="Times New Roman" w:eastAsia="Microsoft JhengHei" w:hAnsi="Times New Roman" w:cs="Times New Roman"/>
              </w:rPr>
            </w:pPr>
          </w:p>
        </w:tc>
        <w:tc>
          <w:tcPr>
            <w:tcW w:w="249" w:type="dxa"/>
            <w:gridSpan w:val="2"/>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tcPr>
          <w:p w14:paraId="4E8EF374"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tcPr>
          <w:p w14:paraId="5D1E9962"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tcPr>
          <w:p w14:paraId="79EF222F" w14:textId="77777777" w:rsidR="00C37B78" w:rsidRPr="00294C10" w:rsidRDefault="00C37B78" w:rsidP="00731502">
            <w:pPr>
              <w:spacing w:after="0"/>
              <w:rPr>
                <w:rFonts w:ascii="Times New Roman" w:eastAsia="Microsoft JhengHei" w:hAnsi="Times New Roman" w:cs="Times New Roman"/>
              </w:rPr>
            </w:pPr>
          </w:p>
        </w:tc>
        <w:tc>
          <w:tcPr>
            <w:tcW w:w="253" w:type="dxa"/>
            <w:gridSpan w:val="2"/>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tcPr>
          <w:p w14:paraId="65FF6041"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tcPr>
          <w:p w14:paraId="111C8F22"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tcPr>
          <w:p w14:paraId="0FABC5F3"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tcPr>
          <w:p w14:paraId="4BD5B067"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tcPr>
          <w:p w14:paraId="5FDD30F0" w14:textId="77777777" w:rsidR="00C37B78" w:rsidRPr="00294C10" w:rsidRDefault="00C37B78" w:rsidP="00731502">
            <w:pPr>
              <w:spacing w:after="0"/>
              <w:rPr>
                <w:rFonts w:ascii="Times New Roman" w:eastAsia="Microsoft JhengHei" w:hAnsi="Times New Roman" w:cs="Times New Roman"/>
              </w:rPr>
            </w:pPr>
          </w:p>
        </w:tc>
        <w:tc>
          <w:tcPr>
            <w:tcW w:w="310"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tcPr>
          <w:p w14:paraId="43AB5901" w14:textId="51602E06" w:rsidR="00C37B78" w:rsidRPr="00294C10" w:rsidRDefault="00C37B78" w:rsidP="00731502">
            <w:pPr>
              <w:spacing w:after="0"/>
              <w:rPr>
                <w:rFonts w:ascii="Times New Roman" w:eastAsia="Microsoft JhengHei" w:hAnsi="Times New Roman" w:cs="Times New Roman"/>
              </w:rPr>
            </w:pPr>
            <w:r>
              <w:rPr>
                <w:rFonts w:ascii="Times New Roman" w:eastAsia="Microsoft JhengHei" w:hAnsi="Times New Roman" w:cs="Times New Roman"/>
              </w:rPr>
              <w:t>X</w:t>
            </w:r>
          </w:p>
        </w:tc>
        <w:tc>
          <w:tcPr>
            <w:tcW w:w="314"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tcPr>
          <w:p w14:paraId="1F8251D5" w14:textId="35B62363" w:rsidR="00C37B78" w:rsidRPr="00294C10" w:rsidRDefault="00C37B78" w:rsidP="00731502">
            <w:pPr>
              <w:spacing w:after="0"/>
              <w:rPr>
                <w:rFonts w:ascii="Times New Roman" w:eastAsia="Microsoft JhengHei" w:hAnsi="Times New Roman" w:cs="Times New Roman"/>
              </w:rPr>
            </w:pPr>
            <w:r>
              <w:rPr>
                <w:rFonts w:ascii="Times New Roman" w:eastAsia="Microsoft JhengHei" w:hAnsi="Times New Roman" w:cs="Times New Roman"/>
              </w:rPr>
              <w:t>X</w:t>
            </w:r>
          </w:p>
        </w:tc>
        <w:tc>
          <w:tcPr>
            <w:tcW w:w="1737"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tcPr>
          <w:p w14:paraId="658A2361" w14:textId="77777777" w:rsidR="00C37B78" w:rsidRPr="00294C10" w:rsidRDefault="00C37B78" w:rsidP="00731502">
            <w:pPr>
              <w:spacing w:after="0"/>
              <w:rPr>
                <w:rFonts w:ascii="Times New Roman" w:eastAsia="Microsoft JhengHei" w:hAnsi="Times New Roman" w:cs="Times New Roman"/>
              </w:rPr>
            </w:pPr>
          </w:p>
        </w:tc>
      </w:tr>
      <w:tr w:rsidR="00C37B78" w:rsidRPr="00294C10" w14:paraId="0853708A" w14:textId="77777777" w:rsidTr="00800EC0">
        <w:trPr>
          <w:trHeight w:val="462"/>
        </w:trPr>
        <w:tc>
          <w:tcPr>
            <w:tcW w:w="1967"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tcPr>
          <w:p w14:paraId="4D1EF98D" w14:textId="77777777" w:rsidR="00C37B78" w:rsidRPr="00294C10" w:rsidRDefault="00C37B78" w:rsidP="00731502">
            <w:pPr>
              <w:spacing w:after="0"/>
              <w:rPr>
                <w:rFonts w:ascii="Times New Roman" w:eastAsia="Microsoft JhengHei" w:hAnsi="Times New Roman" w:cs="Times New Roman"/>
              </w:rPr>
            </w:pPr>
          </w:p>
        </w:tc>
        <w:tc>
          <w:tcPr>
            <w:tcW w:w="26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385871DC" w14:textId="0114D006"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 xml:space="preserve">NIPN </w:t>
            </w:r>
            <w:r>
              <w:rPr>
                <w:rFonts w:ascii="Times New Roman" w:eastAsia="Microsoft JhengHei" w:hAnsi="Times New Roman" w:cs="Times New Roman"/>
              </w:rPr>
              <w:t>P</w:t>
            </w:r>
            <w:r w:rsidRPr="00294C10">
              <w:rPr>
                <w:rFonts w:ascii="Times New Roman" w:eastAsia="Microsoft JhengHei" w:hAnsi="Times New Roman" w:cs="Times New Roman"/>
              </w:rPr>
              <w:t>roject External Review</w:t>
            </w:r>
          </w:p>
        </w:tc>
        <w:tc>
          <w:tcPr>
            <w:tcW w:w="83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3414E462"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208A46D1"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73CB70C7" w14:textId="77777777" w:rsidR="00C37B78" w:rsidRPr="00294C10" w:rsidRDefault="00C37B78" w:rsidP="00731502">
            <w:pPr>
              <w:spacing w:after="0"/>
              <w:rPr>
                <w:rFonts w:ascii="Times New Roman" w:eastAsia="Microsoft JhengHei" w:hAnsi="Times New Roman" w:cs="Times New Roman"/>
              </w:rPr>
            </w:pPr>
          </w:p>
        </w:tc>
        <w:tc>
          <w:tcPr>
            <w:tcW w:w="249"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5EB26C9D"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7DFDB9A5" w14:textId="77777777" w:rsidR="00C37B78" w:rsidRPr="00294C10" w:rsidRDefault="00C37B78" w:rsidP="00731502">
            <w:pPr>
              <w:spacing w:after="0"/>
              <w:rPr>
                <w:rFonts w:ascii="Times New Roman" w:eastAsia="Microsoft JhengHei" w:hAnsi="Times New Roman" w:cs="Times New Roman"/>
              </w:rPr>
            </w:pPr>
          </w:p>
        </w:tc>
        <w:tc>
          <w:tcPr>
            <w:tcW w:w="24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09C7DD64" w14:textId="77777777" w:rsidR="00C37B78" w:rsidRPr="00294C10" w:rsidRDefault="00C37B78" w:rsidP="00731502">
            <w:pPr>
              <w:spacing w:after="0"/>
              <w:rPr>
                <w:rFonts w:ascii="Times New Roman" w:eastAsia="Microsoft JhengHei" w:hAnsi="Times New Roman" w:cs="Times New Roman"/>
              </w:rPr>
            </w:pPr>
          </w:p>
        </w:tc>
        <w:tc>
          <w:tcPr>
            <w:tcW w:w="253" w:type="dxa"/>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5384EEEA"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2DCE5995"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604F630C" w14:textId="77777777" w:rsidR="00C37B78" w:rsidRPr="00294C10" w:rsidRDefault="00C37B78" w:rsidP="00731502">
            <w:pPr>
              <w:spacing w:after="0"/>
              <w:rPr>
                <w:rFonts w:ascii="Times New Roman" w:eastAsia="Microsoft JhengHei" w:hAnsi="Times New Roman" w:cs="Times New Roman"/>
              </w:rPr>
            </w:pPr>
          </w:p>
        </w:tc>
        <w:tc>
          <w:tcPr>
            <w:tcW w:w="25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6097ACDB" w14:textId="77777777" w:rsidR="00C37B78" w:rsidRPr="00294C10" w:rsidRDefault="00C37B78" w:rsidP="00731502">
            <w:pPr>
              <w:spacing w:after="0"/>
              <w:rPr>
                <w:rFonts w:ascii="Times New Roman" w:eastAsia="Microsoft JhengHei" w:hAnsi="Times New Roman" w:cs="Times New Roman"/>
              </w:rPr>
            </w:pP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35CF442C" w14:textId="77777777" w:rsidR="00C37B78" w:rsidRPr="00294C10" w:rsidRDefault="00C37B78" w:rsidP="00731502">
            <w:pPr>
              <w:spacing w:after="0"/>
              <w:rPr>
                <w:rFonts w:ascii="Times New Roman" w:eastAsia="Microsoft JhengHei" w:hAnsi="Times New Roman" w:cs="Times New Roman"/>
              </w:rPr>
            </w:pPr>
          </w:p>
        </w:tc>
        <w:tc>
          <w:tcPr>
            <w:tcW w:w="31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6B771410"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314"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52499FF9"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X</w:t>
            </w:r>
          </w:p>
        </w:tc>
        <w:tc>
          <w:tcPr>
            <w:tcW w:w="1737"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6D8AFE87" w14:textId="77777777" w:rsidR="00C37B78" w:rsidRPr="00294C10" w:rsidRDefault="00C37B78" w:rsidP="00731502">
            <w:pPr>
              <w:spacing w:after="0"/>
              <w:rPr>
                <w:rFonts w:ascii="Times New Roman" w:eastAsia="Microsoft JhengHei" w:hAnsi="Times New Roman" w:cs="Times New Roman"/>
              </w:rPr>
            </w:pPr>
            <w:r w:rsidRPr="00294C10">
              <w:rPr>
                <w:rFonts w:ascii="Times New Roman" w:eastAsia="Microsoft JhengHei" w:hAnsi="Times New Roman" w:cs="Times New Roman"/>
              </w:rPr>
              <w:t>OPM</w:t>
            </w:r>
          </w:p>
        </w:tc>
      </w:tr>
    </w:tbl>
    <w:p w14:paraId="04111C67" w14:textId="77777777" w:rsidR="00810F7D" w:rsidRPr="00294C10" w:rsidRDefault="00810F7D" w:rsidP="007B5629">
      <w:pPr>
        <w:spacing w:after="160"/>
        <w:rPr>
          <w:rFonts w:ascii="Times New Roman" w:eastAsia="Microsoft JhengHei" w:hAnsi="Times New Roman" w:cs="Times New Roman"/>
        </w:rPr>
      </w:pPr>
    </w:p>
    <w:p w14:paraId="396D0BB0" w14:textId="77777777" w:rsidR="003B0A00" w:rsidRDefault="003B0A00" w:rsidP="003B0A00">
      <w:pPr>
        <w:pStyle w:val="TOCHeading"/>
        <w:spacing w:after="360"/>
        <w:ind w:firstLine="720"/>
        <w:rPr>
          <w:rFonts w:ascii="Times New Roman" w:hAnsi="Times New Roman" w:cs="Times New Roman"/>
          <w:sz w:val="32"/>
          <w:szCs w:val="32"/>
        </w:rPr>
      </w:pPr>
    </w:p>
    <w:p w14:paraId="54E1577B" w14:textId="77777777" w:rsidR="003B0A00" w:rsidRDefault="003B0A00" w:rsidP="003B0A00"/>
    <w:p w14:paraId="63E5E0D3" w14:textId="77777777" w:rsidR="003B0A00" w:rsidRPr="003B0A00" w:rsidRDefault="003B0A00" w:rsidP="003B0A00"/>
    <w:p w14:paraId="54840500" w14:textId="01314D23" w:rsidR="00583E56" w:rsidRPr="003B0A00" w:rsidRDefault="00D967E0" w:rsidP="00B0144C">
      <w:pPr>
        <w:pStyle w:val="TOCHeading"/>
        <w:shd w:val="clear" w:color="auto" w:fill="A8D08D" w:themeFill="accent6" w:themeFillTint="99"/>
        <w:tabs>
          <w:tab w:val="right" w:pos="9360"/>
        </w:tabs>
        <w:spacing w:after="360"/>
        <w:rPr>
          <w:rFonts w:ascii="Times New Roman" w:hAnsi="Times New Roman" w:cs="Times New Roman"/>
          <w:color w:val="FFFFFF" w:themeColor="background1"/>
          <w:sz w:val="32"/>
          <w:szCs w:val="32"/>
        </w:rPr>
      </w:pPr>
      <w:r w:rsidRPr="003B0A00">
        <w:rPr>
          <w:rFonts w:ascii="Times New Roman" w:hAnsi="Times New Roman" w:cs="Times New Roman"/>
          <w:noProof/>
          <w:color w:val="FFFFFF" w:themeColor="background1"/>
          <w:sz w:val="32"/>
          <w:szCs w:val="32"/>
        </w:rPr>
        <mc:AlternateContent>
          <mc:Choice Requires="wps">
            <w:drawing>
              <wp:anchor distT="0" distB="0" distL="114300" distR="114300" simplePos="0" relativeHeight="251671552" behindDoc="1" locked="0" layoutInCell="1" allowOverlap="1" wp14:anchorId="6940386C" wp14:editId="35481BD8">
                <wp:simplePos x="0" y="0"/>
                <wp:positionH relativeFrom="column">
                  <wp:posOffset>-63818</wp:posOffset>
                </wp:positionH>
                <wp:positionV relativeFrom="paragraph">
                  <wp:posOffset>73025</wp:posOffset>
                </wp:positionV>
                <wp:extent cx="6044565" cy="596265"/>
                <wp:effectExtent l="0" t="0" r="13335" b="13335"/>
                <wp:wrapNone/>
                <wp:docPr id="6" name="Rectangle 6"/>
                <wp:cNvGraphicFramePr/>
                <a:graphic xmlns:a="http://schemas.openxmlformats.org/drawingml/2006/main">
                  <a:graphicData uri="http://schemas.microsoft.com/office/word/2010/wordprocessingShape">
                    <wps:wsp>
                      <wps:cNvSpPr/>
                      <wps:spPr>
                        <a:xfrm>
                          <a:off x="0" y="0"/>
                          <a:ext cx="6044565" cy="596265"/>
                        </a:xfrm>
                        <a:prstGeom prst="rect">
                          <a:avLst/>
                        </a:prstGeom>
                        <a:solidFill>
                          <a:schemeClr val="accent6">
                            <a:lumMod val="7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B4DDD8" id="Rectangle 6" o:spid="_x0000_s1026" style="position:absolute;margin-left:-5.05pt;margin-top:5.75pt;width:475.95pt;height:46.95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fhxgAIAAHEFAAAOAAAAZHJzL2Uyb0RvYy54bWysVF9P2zAQf5+072D5fSTt2gAVKapATJMY&#10;VMDEs3Hs1pLt82y3affpd3bSUDEkpGkvyZ3v/93v7uJyZzTZCh8U2JqOTkpKhOXQKLuq6c+nmy9n&#10;lITIbMM0WFHTvQj0cv7500XrZmIMa9CN8ASd2DBrXU3XMbpZUQS+FoaFE3DColCCNywi61dF41mL&#10;3o0uxmVZFS34xnngIgR8ve6EdJ79Syl4vJcyiEh0TTG3mL8+f1/St5hfsNnKM7dWvE+D/UMWhimL&#10;QQdX1ywysvHqL1dGcQ8BZDzhYAqQUnGRa8BqRuWbah7XzIlcCzYnuKFN4f+55XfbpSeqqWlFiWUG&#10;R/SATWN2pQWpUntaF2ao9eiWvucCkqnWnfQm/bEKssst3Q8tFbtIOD5W5WQyraaUcJRNz6sx0uim&#10;eLV2PsRvAgxJRE09Rs+dZNvbEDvVg0oKFkCr5kZpnZkEE3GlPdkyHDDjXNhYZXO9MT+g6d5Pp2WZ&#10;R41hM7KSSU7iyFuRCu1Ky1Tca5FiaPsgJHYIixllz4OH46CjvqqsncwkpjgYfv3YsNdPpiLjdjAe&#10;f2w8WOTIYONgbJQF/54DHQ8py04f+3FUdyJfoNkjODx0WxMcv1E4o1sW4pJ5XBNcKFz9eI8fqaGt&#10;KfQUJWvwv997T/qIXpRS0uLa1TT82jAvKNHfLeL6fDSZpD3NzGR6OkbGH0tejiV2Y64ABz/CI+N4&#10;JpN+1AdSejDPeCEWKSqKmOUYu6Y8+gNzFbtzgDeGi8Uiq+FuOhZv7aPjh6knDD7tnpl3PVAjQvwO&#10;DivKZm/w2ummeVhYbCJIlcH82te+37jXGYn9DUqH45jPWq+Xcv4HAAD//wMAUEsDBBQABgAIAAAA&#10;IQBAH1jw3wAAAAoBAAAPAAAAZHJzL2Rvd25yZXYueG1sTI/BTsMwEETvSPyDtUjcWtsoRRDiVBUV&#10;Nw7QFMHRiZckamynsZuav2c50ePOPM3OFOtkBzbjFHrvFMilAIau8aZ3rYJ99bJ4ABaidkYP3qGC&#10;HwywLq+vCp0bf3bvOO9iyyjEhVwr6GIcc85D06HVYelHdOR9+8nqSOfUcjPpM4Xbgd8Jcc+t7h19&#10;6PSIzx02h93JKnjbVK/pkLafc82Px/1Xu52zj0qp25u0eQIWMcV/GP7qU3UoqVPtT84ENihYSCEJ&#10;JUOugBHwmEnaUpMgVhnwsuCXE8pfAAAA//8DAFBLAQItABQABgAIAAAAIQC2gziS/gAAAOEBAAAT&#10;AAAAAAAAAAAAAAAAAAAAAABbQ29udGVudF9UeXBlc10ueG1sUEsBAi0AFAAGAAgAAAAhADj9If/W&#10;AAAAlAEAAAsAAAAAAAAAAAAAAAAALwEAAF9yZWxzLy5yZWxzUEsBAi0AFAAGAAgAAAAhAO69+HGA&#10;AgAAcQUAAA4AAAAAAAAAAAAAAAAALgIAAGRycy9lMm9Eb2MueG1sUEsBAi0AFAAGAAgAAAAhAEAf&#10;WPDfAAAACgEAAA8AAAAAAAAAAAAAAAAA2gQAAGRycy9kb3ducmV2LnhtbFBLBQYAAAAABAAEAPMA&#10;AADmBQAAAAA=&#10;" fillcolor="#538135 [2409]" strokecolor="#5b9bd5 [3204]" strokeweight=".5pt"/>
            </w:pict>
          </mc:Fallback>
        </mc:AlternateContent>
      </w:r>
      <w:r w:rsidRPr="003B0A00">
        <w:rPr>
          <w:rFonts w:ascii="Times New Roman" w:hAnsi="Times New Roman" w:cs="Times New Roman"/>
          <w:noProof/>
          <w:color w:val="FFFFFF" w:themeColor="background1"/>
          <w:sz w:val="32"/>
          <w:szCs w:val="32"/>
        </w:rPr>
        <mc:AlternateContent>
          <mc:Choice Requires="wps">
            <w:drawing>
              <wp:anchor distT="0" distB="0" distL="114300" distR="114300" simplePos="0" relativeHeight="251672576" behindDoc="0" locked="0" layoutInCell="1" allowOverlap="1" wp14:anchorId="1C451E95" wp14:editId="2C34D5BD">
                <wp:simplePos x="0" y="0"/>
                <wp:positionH relativeFrom="column">
                  <wp:posOffset>-59690</wp:posOffset>
                </wp:positionH>
                <wp:positionV relativeFrom="paragraph">
                  <wp:posOffset>189706</wp:posOffset>
                </wp:positionV>
                <wp:extent cx="5770880" cy="30480"/>
                <wp:effectExtent l="0" t="0" r="20320" b="45720"/>
                <wp:wrapNone/>
                <wp:docPr id="9" name="Straight Connector 9"/>
                <wp:cNvGraphicFramePr/>
                <a:graphic xmlns:a="http://schemas.openxmlformats.org/drawingml/2006/main">
                  <a:graphicData uri="http://schemas.microsoft.com/office/word/2010/wordprocessingShape">
                    <wps:wsp>
                      <wps:cNvCnPr/>
                      <wps:spPr>
                        <a:xfrm flipV="1">
                          <a:off x="0" y="0"/>
                          <a:ext cx="5770880" cy="30480"/>
                        </a:xfrm>
                        <a:prstGeom prst="line">
                          <a:avLst/>
                        </a:prstGeom>
                        <a:ln>
                          <a:solidFill>
                            <a:schemeClr val="bg1"/>
                          </a:solidFill>
                        </a:ln>
                      </wps:spPr>
                      <wps:style>
                        <a:lnRef idx="1">
                          <a:schemeClr val="accent3"/>
                        </a:lnRef>
                        <a:fillRef idx="0">
                          <a:schemeClr val="accent3"/>
                        </a:fillRef>
                        <a:effectRef idx="0">
                          <a:schemeClr val="accent3"/>
                        </a:effectRef>
                        <a:fontRef idx="minor">
                          <a:schemeClr val="tx1"/>
                        </a:fontRef>
                      </wps:style>
                      <wps:bodyPr/>
                    </wps:wsp>
                  </a:graphicData>
                </a:graphic>
                <wp14:sizeRelV relativeFrom="margin">
                  <wp14:pctHeight>0</wp14:pctHeight>
                </wp14:sizeRelV>
              </wp:anchor>
            </w:drawing>
          </mc:Choice>
          <mc:Fallback>
            <w:pict>
              <v:line w14:anchorId="382031BF" id="Straight Connector 9" o:spid="_x0000_s1026" style="position:absolute;flip:y;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pt,14.95pt" to="449.7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EN93gEAABEEAAAOAAAAZHJzL2Uyb0RvYy54bWysU01vEzEQvSPxHyzfyW5aoOkqmx5SlQuC&#10;iBbujtfOWrI91thkk3/P2LvZVoCQQFwsf8x7M+/NeH13cpYdFUYDvuXLRc2Z8hI64w8t//r08GbF&#10;WUzCd8KCVy0/q8jvNq9frYfQqCvowXYKGZH42Ayh5X1KoamqKHvlRFxAUJ4eNaATiY54qDoUA7E7&#10;W13V9ftqAOwCglQx0u39+Mg3hV9rJdNnraNKzLacaktlxbLu81pt1qI5oAi9kVMZ4h+qcMJ4SjpT&#10;3Ysk2Hc0v1A5IxEi6LSQ4CrQ2khVNJCaZf2TmsdeBFW0kDkxzDbF/0crPx13yEzX8lvOvHDUoseE&#10;whz6xLbgPRkIyG6zT0OIDYVv/Q6nUww7zKJPGh3T1oRvNALFBhLGTsXl8+yyOiUm6fLdzU29WlEz&#10;JL1d129pS3zVSJPpAsb0QYFjedNya3w2QTTi+DGmMfQSkq+tz2sEa7oHY2055PFRW4vsKKjx+8Ny&#10;SvEiihJmZJVljULKLp2tGlm/KE3GUMGjpDKSz5xCSuXT9cRrPUVnmKYKZmBdyv4jcIrPUFXG9W/A&#10;M6JkBp9msDMe8HfZ0+lihR7jLw6MurMFe+jOpcXFGpq70pzpj+TBfnku8OefvPkBAAD//wMAUEsD&#10;BBQABgAIAAAAIQAiaYXn3wAAAAgBAAAPAAAAZHJzL2Rvd25yZXYueG1sTI/BTsMwEETvSPyDtUhc&#10;UOukragTsqlQRRFwo63U6zY2SUS8jmK3DX+Pe4Lj7Ixm3har0XbibAbfOkZIpwkIw5XTLdcI+91m&#10;okD4QKypc2wQfoyHVXl7U1Cu3YU/zXkbahFL2OeE0ITQ51L6qjGW/NT1hqP35QZLIcqhlnqgSyy3&#10;nZwlyaO01HJcaKg368ZU39uTRdgMqdqPavf+0dN8fXh9UG8vqUK8vxufn0AEM4a/MFzxIzqUkeno&#10;Tqy96BAm2SImEWZZBiL6KrsejgjzxRJkWcj/D5S/AAAA//8DAFBLAQItABQABgAIAAAAIQC2gziS&#10;/gAAAOEBAAATAAAAAAAAAAAAAAAAAAAAAABbQ29udGVudF9UeXBlc10ueG1sUEsBAi0AFAAGAAgA&#10;AAAhADj9If/WAAAAlAEAAAsAAAAAAAAAAAAAAAAALwEAAF9yZWxzLy5yZWxzUEsBAi0AFAAGAAgA&#10;AAAhAEMEQ33eAQAAEQQAAA4AAAAAAAAAAAAAAAAALgIAAGRycy9lMm9Eb2MueG1sUEsBAi0AFAAG&#10;AAgAAAAhACJpheffAAAACAEAAA8AAAAAAAAAAAAAAAAAOAQAAGRycy9kb3ducmV2LnhtbFBLBQYA&#10;AAAABAAEAPMAAABEBQAAAAA=&#10;" strokecolor="white [3212]" strokeweight=".5pt">
                <v:stroke joinstyle="miter"/>
              </v:line>
            </w:pict>
          </mc:Fallback>
        </mc:AlternateContent>
      </w:r>
      <w:r w:rsidR="00EC49F6">
        <w:rPr>
          <w:rFonts w:ascii="Times New Roman" w:hAnsi="Times New Roman" w:cs="Times New Roman"/>
          <w:color w:val="FFFFFF" w:themeColor="background1"/>
          <w:sz w:val="32"/>
          <w:szCs w:val="32"/>
        </w:rPr>
        <w:t>7</w:t>
      </w:r>
      <w:r w:rsidR="00583E56" w:rsidRPr="003B0A00">
        <w:rPr>
          <w:rFonts w:ascii="Times New Roman" w:hAnsi="Times New Roman" w:cs="Times New Roman"/>
          <w:color w:val="FFFFFF" w:themeColor="background1"/>
          <w:sz w:val="32"/>
          <w:szCs w:val="32"/>
        </w:rPr>
        <w:t>. Beneficiaries/affiliated entities and other Cooperation</w:t>
      </w:r>
      <w:r w:rsidR="00B0144C">
        <w:rPr>
          <w:rFonts w:ascii="Times New Roman" w:hAnsi="Times New Roman" w:cs="Times New Roman"/>
          <w:color w:val="FFFFFF" w:themeColor="background1"/>
          <w:sz w:val="32"/>
          <w:szCs w:val="32"/>
        </w:rPr>
        <w:tab/>
      </w:r>
    </w:p>
    <w:p w14:paraId="67D96F95" w14:textId="60140B01" w:rsidR="00583E56" w:rsidRPr="00131033" w:rsidRDefault="00EC49F6" w:rsidP="00731502">
      <w:pPr>
        <w:widowControl w:val="0"/>
        <w:spacing w:before="100" w:after="160"/>
        <w:jc w:val="both"/>
        <w:rPr>
          <w:rFonts w:ascii="Times New Roman" w:eastAsia="Microsoft JhengHei" w:hAnsi="Times New Roman" w:cs="Times New Roman"/>
          <w:snapToGrid w:val="0"/>
          <w:sz w:val="24"/>
          <w:szCs w:val="24"/>
        </w:rPr>
      </w:pPr>
      <w:r>
        <w:rPr>
          <w:rFonts w:ascii="Times New Roman" w:eastAsia="Microsoft JhengHei" w:hAnsi="Times New Roman" w:cs="Times New Roman"/>
          <w:snapToGrid w:val="0"/>
          <w:sz w:val="24"/>
          <w:szCs w:val="24"/>
        </w:rPr>
        <w:t>7</w:t>
      </w:r>
      <w:r w:rsidR="00583E56" w:rsidRPr="00131033">
        <w:rPr>
          <w:rFonts w:ascii="Times New Roman" w:eastAsia="Microsoft JhengHei" w:hAnsi="Times New Roman" w:cs="Times New Roman"/>
          <w:snapToGrid w:val="0"/>
          <w:sz w:val="24"/>
          <w:szCs w:val="24"/>
        </w:rPr>
        <w:t>.1 How do you assess the relationship between the beneficiaries/affiliated entities of this grant contract (i.e. those having signed the mandate for the coordinator or affiliated entity statement?) Please provide specific information for each beneficiary/affiliated entity.</w:t>
      </w:r>
    </w:p>
    <w:p w14:paraId="1B9A96D9" w14:textId="1FA3E3D0" w:rsidR="00583E56" w:rsidRDefault="00981432" w:rsidP="00731502">
      <w:pPr>
        <w:widowControl w:val="0"/>
        <w:numPr>
          <w:ilvl w:val="0"/>
          <w:numId w:val="9"/>
        </w:numPr>
        <w:spacing w:before="120" w:after="240"/>
        <w:contextualSpacing/>
        <w:jc w:val="both"/>
        <w:rPr>
          <w:rFonts w:ascii="Times New Roman" w:eastAsia="Microsoft JhengHei" w:hAnsi="Times New Roman" w:cs="Times New Roman"/>
          <w:snapToGrid w:val="0"/>
          <w:sz w:val="24"/>
          <w:szCs w:val="24"/>
        </w:rPr>
      </w:pPr>
      <w:r w:rsidRPr="00131033">
        <w:rPr>
          <w:rFonts w:ascii="Times New Roman" w:eastAsia="Microsoft JhengHei" w:hAnsi="Times New Roman" w:cs="Times New Roman"/>
          <w:snapToGrid w:val="0"/>
          <w:sz w:val="24"/>
          <w:szCs w:val="24"/>
        </w:rPr>
        <w:t>Uganda Bureau</w:t>
      </w:r>
      <w:r w:rsidR="00583E56" w:rsidRPr="00131033">
        <w:rPr>
          <w:rFonts w:ascii="Times New Roman" w:eastAsia="Microsoft JhengHei" w:hAnsi="Times New Roman" w:cs="Times New Roman"/>
          <w:snapToGrid w:val="0"/>
          <w:sz w:val="24"/>
          <w:szCs w:val="24"/>
        </w:rPr>
        <w:t xml:space="preserve"> of statistics (UBOS):  There is a very good working relationship between UBOS and OPM –Project management unit. The project staff </w:t>
      </w:r>
      <w:r w:rsidRPr="00131033">
        <w:rPr>
          <w:rFonts w:ascii="Times New Roman" w:eastAsia="Microsoft JhengHei" w:hAnsi="Times New Roman" w:cs="Times New Roman"/>
          <w:snapToGrid w:val="0"/>
          <w:sz w:val="24"/>
          <w:szCs w:val="24"/>
        </w:rPr>
        <w:t>that forms the</w:t>
      </w:r>
      <w:r w:rsidR="00583E56" w:rsidRPr="00131033">
        <w:rPr>
          <w:rFonts w:ascii="Times New Roman" w:eastAsia="Microsoft JhengHei" w:hAnsi="Times New Roman" w:cs="Times New Roman"/>
          <w:snapToGrid w:val="0"/>
          <w:sz w:val="24"/>
          <w:szCs w:val="24"/>
        </w:rPr>
        <w:t xml:space="preserve"> data analysis unit a s</w:t>
      </w:r>
      <w:r w:rsidRPr="00131033">
        <w:rPr>
          <w:rFonts w:ascii="Times New Roman" w:eastAsia="Microsoft JhengHei" w:hAnsi="Times New Roman" w:cs="Times New Roman"/>
          <w:snapToGrid w:val="0"/>
          <w:sz w:val="24"/>
          <w:szCs w:val="24"/>
        </w:rPr>
        <w:t>i</w:t>
      </w:r>
      <w:r w:rsidR="00583E56" w:rsidRPr="00131033">
        <w:rPr>
          <w:rFonts w:ascii="Times New Roman" w:eastAsia="Microsoft JhengHei" w:hAnsi="Times New Roman" w:cs="Times New Roman"/>
          <w:snapToGrid w:val="0"/>
          <w:sz w:val="24"/>
          <w:szCs w:val="24"/>
        </w:rPr>
        <w:t xml:space="preserve">ts at UBOS </w:t>
      </w:r>
      <w:r w:rsidRPr="00131033">
        <w:rPr>
          <w:rFonts w:ascii="Times New Roman" w:eastAsia="Microsoft JhengHei" w:hAnsi="Times New Roman" w:cs="Times New Roman"/>
          <w:snapToGrid w:val="0"/>
          <w:sz w:val="24"/>
          <w:szCs w:val="24"/>
        </w:rPr>
        <w:t xml:space="preserve">while the policy unit </w:t>
      </w:r>
      <w:r w:rsidR="00583E56" w:rsidRPr="00131033">
        <w:rPr>
          <w:rFonts w:ascii="Times New Roman" w:eastAsia="Microsoft JhengHei" w:hAnsi="Times New Roman" w:cs="Times New Roman"/>
          <w:snapToGrid w:val="0"/>
          <w:sz w:val="24"/>
          <w:szCs w:val="24"/>
        </w:rPr>
        <w:t>s</w:t>
      </w:r>
      <w:r w:rsidRPr="00131033">
        <w:rPr>
          <w:rFonts w:ascii="Times New Roman" w:eastAsia="Microsoft JhengHei" w:hAnsi="Times New Roman" w:cs="Times New Roman"/>
          <w:snapToGrid w:val="0"/>
          <w:sz w:val="24"/>
          <w:szCs w:val="24"/>
        </w:rPr>
        <w:t>i</w:t>
      </w:r>
      <w:r w:rsidR="00583E56" w:rsidRPr="00131033">
        <w:rPr>
          <w:rFonts w:ascii="Times New Roman" w:eastAsia="Microsoft JhengHei" w:hAnsi="Times New Roman" w:cs="Times New Roman"/>
          <w:snapToGrid w:val="0"/>
          <w:sz w:val="24"/>
          <w:szCs w:val="24"/>
        </w:rPr>
        <w:t xml:space="preserve">ts at </w:t>
      </w:r>
      <w:r w:rsidRPr="00131033">
        <w:rPr>
          <w:rFonts w:ascii="Times New Roman" w:eastAsia="Microsoft JhengHei" w:hAnsi="Times New Roman" w:cs="Times New Roman"/>
          <w:snapToGrid w:val="0"/>
          <w:sz w:val="24"/>
          <w:szCs w:val="24"/>
        </w:rPr>
        <w:t xml:space="preserve">the </w:t>
      </w:r>
      <w:r w:rsidR="00583E56" w:rsidRPr="00131033">
        <w:rPr>
          <w:rFonts w:ascii="Times New Roman" w:eastAsia="Microsoft JhengHei" w:hAnsi="Times New Roman" w:cs="Times New Roman"/>
          <w:snapToGrid w:val="0"/>
          <w:sz w:val="24"/>
          <w:szCs w:val="24"/>
        </w:rPr>
        <w:t>OPM. The project</w:t>
      </w:r>
      <w:r w:rsidRPr="00131033">
        <w:rPr>
          <w:rFonts w:ascii="Times New Roman" w:eastAsia="Microsoft JhengHei" w:hAnsi="Times New Roman" w:cs="Times New Roman"/>
          <w:snapToGrid w:val="0"/>
          <w:sz w:val="24"/>
          <w:szCs w:val="24"/>
        </w:rPr>
        <w:t xml:space="preserve"> team</w:t>
      </w:r>
      <w:r w:rsidR="00583E56" w:rsidRPr="00131033">
        <w:rPr>
          <w:rFonts w:ascii="Times New Roman" w:eastAsia="Microsoft JhengHei" w:hAnsi="Times New Roman" w:cs="Times New Roman"/>
          <w:snapToGrid w:val="0"/>
          <w:sz w:val="24"/>
          <w:szCs w:val="24"/>
        </w:rPr>
        <w:t xml:space="preserve"> </w:t>
      </w:r>
      <w:r w:rsidRPr="00131033">
        <w:rPr>
          <w:rFonts w:ascii="Times New Roman" w:eastAsia="Microsoft JhengHei" w:hAnsi="Times New Roman" w:cs="Times New Roman"/>
          <w:snapToGrid w:val="0"/>
          <w:sz w:val="24"/>
          <w:szCs w:val="24"/>
        </w:rPr>
        <w:t xml:space="preserve">regularly </w:t>
      </w:r>
      <w:r w:rsidR="00583E56" w:rsidRPr="00131033">
        <w:rPr>
          <w:rFonts w:ascii="Times New Roman" w:eastAsia="Microsoft JhengHei" w:hAnsi="Times New Roman" w:cs="Times New Roman"/>
          <w:snapToGrid w:val="0"/>
          <w:sz w:val="24"/>
          <w:szCs w:val="24"/>
        </w:rPr>
        <w:t>holds meeting</w:t>
      </w:r>
      <w:r w:rsidRPr="00131033">
        <w:rPr>
          <w:rFonts w:ascii="Times New Roman" w:eastAsia="Microsoft JhengHei" w:hAnsi="Times New Roman" w:cs="Times New Roman"/>
          <w:snapToGrid w:val="0"/>
          <w:sz w:val="24"/>
          <w:szCs w:val="24"/>
        </w:rPr>
        <w:t>s</w:t>
      </w:r>
      <w:r w:rsidR="00583E56" w:rsidRPr="00131033">
        <w:rPr>
          <w:rFonts w:ascii="Times New Roman" w:eastAsia="Microsoft JhengHei" w:hAnsi="Times New Roman" w:cs="Times New Roman"/>
          <w:snapToGrid w:val="0"/>
          <w:sz w:val="24"/>
          <w:szCs w:val="24"/>
        </w:rPr>
        <w:t xml:space="preserve"> to review progress</w:t>
      </w:r>
      <w:r w:rsidRPr="00131033">
        <w:rPr>
          <w:rFonts w:ascii="Times New Roman" w:eastAsia="Microsoft JhengHei" w:hAnsi="Times New Roman" w:cs="Times New Roman"/>
          <w:snapToGrid w:val="0"/>
          <w:sz w:val="24"/>
          <w:szCs w:val="24"/>
        </w:rPr>
        <w:t xml:space="preserve"> and participate in</w:t>
      </w:r>
      <w:r w:rsidR="00583E56" w:rsidRPr="00131033">
        <w:rPr>
          <w:rFonts w:ascii="Times New Roman" w:eastAsia="Microsoft JhengHei" w:hAnsi="Times New Roman" w:cs="Times New Roman"/>
          <w:snapToGrid w:val="0"/>
          <w:sz w:val="24"/>
          <w:szCs w:val="24"/>
        </w:rPr>
        <w:t xml:space="preserve"> planning and trainings together. The leadership of both institutions </w:t>
      </w:r>
      <w:r w:rsidRPr="00131033">
        <w:rPr>
          <w:rFonts w:ascii="Times New Roman" w:eastAsia="Microsoft JhengHei" w:hAnsi="Times New Roman" w:cs="Times New Roman"/>
          <w:snapToGrid w:val="0"/>
          <w:sz w:val="24"/>
          <w:szCs w:val="24"/>
        </w:rPr>
        <w:t>is</w:t>
      </w:r>
      <w:r w:rsidR="00583E56" w:rsidRPr="00131033">
        <w:rPr>
          <w:rFonts w:ascii="Times New Roman" w:eastAsia="Microsoft JhengHei" w:hAnsi="Times New Roman" w:cs="Times New Roman"/>
          <w:snapToGrid w:val="0"/>
          <w:sz w:val="24"/>
          <w:szCs w:val="24"/>
        </w:rPr>
        <w:t xml:space="preserve"> fully engaged in the project implementation.</w:t>
      </w:r>
    </w:p>
    <w:p w14:paraId="044137E6" w14:textId="77777777" w:rsidR="00731502" w:rsidRPr="00131033" w:rsidRDefault="00731502" w:rsidP="00731502">
      <w:pPr>
        <w:widowControl w:val="0"/>
        <w:spacing w:before="120" w:after="240"/>
        <w:ind w:left="720"/>
        <w:contextualSpacing/>
        <w:jc w:val="both"/>
        <w:rPr>
          <w:rFonts w:ascii="Times New Roman" w:eastAsia="Microsoft JhengHei" w:hAnsi="Times New Roman" w:cs="Times New Roman"/>
          <w:snapToGrid w:val="0"/>
          <w:sz w:val="24"/>
          <w:szCs w:val="24"/>
        </w:rPr>
      </w:pPr>
    </w:p>
    <w:p w14:paraId="1499D601" w14:textId="119E2E2A" w:rsidR="00583E56" w:rsidRDefault="00583E56" w:rsidP="00731502">
      <w:pPr>
        <w:widowControl w:val="0"/>
        <w:numPr>
          <w:ilvl w:val="0"/>
          <w:numId w:val="9"/>
        </w:numPr>
        <w:spacing w:before="120" w:after="240"/>
        <w:contextualSpacing/>
        <w:jc w:val="both"/>
        <w:rPr>
          <w:rFonts w:ascii="Times New Roman" w:eastAsia="Microsoft JhengHei" w:hAnsi="Times New Roman" w:cs="Times New Roman"/>
          <w:snapToGrid w:val="0"/>
          <w:sz w:val="24"/>
          <w:szCs w:val="24"/>
        </w:rPr>
      </w:pPr>
      <w:r w:rsidRPr="00131033">
        <w:rPr>
          <w:rFonts w:ascii="Times New Roman" w:eastAsia="Microsoft JhengHei" w:hAnsi="Times New Roman" w:cs="Times New Roman"/>
          <w:snapToGrid w:val="0"/>
          <w:sz w:val="24"/>
          <w:szCs w:val="24"/>
        </w:rPr>
        <w:t>UNICEF: U</w:t>
      </w:r>
      <w:r w:rsidR="00981432" w:rsidRPr="00131033">
        <w:rPr>
          <w:rFonts w:ascii="Times New Roman" w:eastAsia="Microsoft JhengHei" w:hAnsi="Times New Roman" w:cs="Times New Roman"/>
          <w:snapToGrid w:val="0"/>
          <w:sz w:val="24"/>
          <w:szCs w:val="24"/>
        </w:rPr>
        <w:t>NICEF</w:t>
      </w:r>
      <w:r w:rsidRPr="00131033">
        <w:rPr>
          <w:rFonts w:ascii="Times New Roman" w:eastAsia="Microsoft JhengHei" w:hAnsi="Times New Roman" w:cs="Times New Roman"/>
          <w:snapToGrid w:val="0"/>
          <w:sz w:val="24"/>
          <w:szCs w:val="24"/>
        </w:rPr>
        <w:t xml:space="preserve"> provides technical assistance to the project through a placement of the Data analysis advisor in the NIPN data analysis unit</w:t>
      </w:r>
      <w:r w:rsidR="00981432" w:rsidRPr="00131033">
        <w:rPr>
          <w:rFonts w:ascii="Times New Roman" w:eastAsia="Microsoft JhengHei" w:hAnsi="Times New Roman" w:cs="Times New Roman"/>
          <w:snapToGrid w:val="0"/>
          <w:sz w:val="24"/>
          <w:szCs w:val="24"/>
        </w:rPr>
        <w:t>.</w:t>
      </w:r>
      <w:r w:rsidRPr="00131033">
        <w:rPr>
          <w:rFonts w:ascii="Times New Roman" w:eastAsia="Microsoft JhengHei" w:hAnsi="Times New Roman" w:cs="Times New Roman"/>
          <w:snapToGrid w:val="0"/>
          <w:sz w:val="24"/>
          <w:szCs w:val="24"/>
        </w:rPr>
        <w:t xml:space="preserve"> UNICEF has been supportive to the project beyond the technical assistance role, and ha</w:t>
      </w:r>
      <w:r w:rsidR="00981432" w:rsidRPr="00131033">
        <w:rPr>
          <w:rFonts w:ascii="Times New Roman" w:eastAsia="Microsoft JhengHei" w:hAnsi="Times New Roman" w:cs="Times New Roman"/>
          <w:snapToGrid w:val="0"/>
          <w:sz w:val="24"/>
          <w:szCs w:val="24"/>
        </w:rPr>
        <w:t>s</w:t>
      </w:r>
      <w:r w:rsidRPr="00131033">
        <w:rPr>
          <w:rFonts w:ascii="Times New Roman" w:eastAsia="Microsoft JhengHei" w:hAnsi="Times New Roman" w:cs="Times New Roman"/>
          <w:snapToGrid w:val="0"/>
          <w:sz w:val="24"/>
          <w:szCs w:val="24"/>
        </w:rPr>
        <w:t xml:space="preserve"> participated in PMC and PAC meetings, trainings and other project leadership meetings.</w:t>
      </w:r>
    </w:p>
    <w:p w14:paraId="5F7DA3AA" w14:textId="77777777" w:rsidR="00731502" w:rsidRPr="00131033" w:rsidRDefault="00731502" w:rsidP="00731502">
      <w:pPr>
        <w:widowControl w:val="0"/>
        <w:spacing w:before="120" w:after="240"/>
        <w:ind w:left="720"/>
        <w:contextualSpacing/>
        <w:jc w:val="both"/>
        <w:rPr>
          <w:rFonts w:ascii="Times New Roman" w:eastAsia="Microsoft JhengHei" w:hAnsi="Times New Roman" w:cs="Times New Roman"/>
          <w:snapToGrid w:val="0"/>
          <w:sz w:val="24"/>
          <w:szCs w:val="24"/>
        </w:rPr>
      </w:pPr>
    </w:p>
    <w:p w14:paraId="7C5DAE70" w14:textId="5867F083" w:rsidR="00981432" w:rsidRDefault="00583E56" w:rsidP="00731502">
      <w:pPr>
        <w:widowControl w:val="0"/>
        <w:numPr>
          <w:ilvl w:val="0"/>
          <w:numId w:val="9"/>
        </w:numPr>
        <w:spacing w:before="120" w:after="240"/>
        <w:contextualSpacing/>
        <w:jc w:val="both"/>
        <w:rPr>
          <w:rFonts w:ascii="Times New Roman" w:eastAsia="Microsoft JhengHei" w:hAnsi="Times New Roman" w:cs="Times New Roman"/>
          <w:snapToGrid w:val="0"/>
          <w:sz w:val="24"/>
          <w:szCs w:val="24"/>
        </w:rPr>
      </w:pPr>
      <w:r w:rsidRPr="00131033">
        <w:rPr>
          <w:rFonts w:ascii="Times New Roman" w:eastAsia="Microsoft JhengHei" w:hAnsi="Times New Roman" w:cs="Times New Roman"/>
          <w:snapToGrid w:val="0"/>
          <w:sz w:val="24"/>
          <w:szCs w:val="24"/>
        </w:rPr>
        <w:t>Nutrition relevant sectors and agencies</w:t>
      </w:r>
      <w:r w:rsidR="00981432" w:rsidRPr="00131033">
        <w:rPr>
          <w:rFonts w:ascii="Times New Roman" w:eastAsia="Microsoft JhengHei" w:hAnsi="Times New Roman" w:cs="Times New Roman"/>
          <w:snapToGrid w:val="0"/>
          <w:sz w:val="24"/>
          <w:szCs w:val="24"/>
        </w:rPr>
        <w:t>,</w:t>
      </w:r>
      <w:r w:rsidRPr="00131033">
        <w:rPr>
          <w:rFonts w:ascii="Times New Roman" w:eastAsia="Microsoft JhengHei" w:hAnsi="Times New Roman" w:cs="Times New Roman"/>
          <w:snapToGrid w:val="0"/>
          <w:sz w:val="24"/>
          <w:szCs w:val="24"/>
        </w:rPr>
        <w:t xml:space="preserve"> mainly Ministry of Agriculture, Animal Industry and Fisheries (MAAIF), Ministry of Education (MoE</w:t>
      </w:r>
      <w:r w:rsidR="007A5647" w:rsidRPr="00131033">
        <w:rPr>
          <w:rFonts w:ascii="Times New Roman" w:eastAsia="Microsoft JhengHei" w:hAnsi="Times New Roman" w:cs="Times New Roman"/>
          <w:snapToGrid w:val="0"/>
          <w:sz w:val="24"/>
          <w:szCs w:val="24"/>
        </w:rPr>
        <w:t>S</w:t>
      </w:r>
      <w:r w:rsidRPr="00131033">
        <w:rPr>
          <w:rFonts w:ascii="Times New Roman" w:eastAsia="Microsoft JhengHei" w:hAnsi="Times New Roman" w:cs="Times New Roman"/>
          <w:snapToGrid w:val="0"/>
          <w:sz w:val="24"/>
          <w:szCs w:val="24"/>
        </w:rPr>
        <w:t>), Ministry of Trade and Industry; Ministry of Gender/ Labour and social development, Ministry of Local government, National Planning Authority, Ministry of Finance and Ministry of Water and Environment actively participated in the meetings and training</w:t>
      </w:r>
      <w:r w:rsidR="00981432" w:rsidRPr="00131033">
        <w:rPr>
          <w:rFonts w:ascii="Times New Roman" w:eastAsia="Microsoft JhengHei" w:hAnsi="Times New Roman" w:cs="Times New Roman"/>
          <w:snapToGrid w:val="0"/>
          <w:sz w:val="24"/>
          <w:szCs w:val="24"/>
        </w:rPr>
        <w:t>s that</w:t>
      </w:r>
      <w:r w:rsidRPr="00131033">
        <w:rPr>
          <w:rFonts w:ascii="Times New Roman" w:eastAsia="Microsoft JhengHei" w:hAnsi="Times New Roman" w:cs="Times New Roman"/>
          <w:snapToGrid w:val="0"/>
          <w:sz w:val="24"/>
          <w:szCs w:val="24"/>
        </w:rPr>
        <w:t xml:space="preserve"> the NIPN project conducted in 2019</w:t>
      </w:r>
      <w:r w:rsidR="00981432" w:rsidRPr="00131033">
        <w:rPr>
          <w:rFonts w:ascii="Times New Roman" w:eastAsia="Microsoft JhengHei" w:hAnsi="Times New Roman" w:cs="Times New Roman"/>
          <w:snapToGrid w:val="0"/>
          <w:sz w:val="24"/>
          <w:szCs w:val="24"/>
        </w:rPr>
        <w:t>.</w:t>
      </w:r>
      <w:r w:rsidRPr="00131033">
        <w:rPr>
          <w:rFonts w:ascii="Times New Roman" w:eastAsia="Microsoft JhengHei" w:hAnsi="Times New Roman" w:cs="Times New Roman"/>
          <w:snapToGrid w:val="0"/>
          <w:sz w:val="24"/>
          <w:szCs w:val="24"/>
        </w:rPr>
        <w:t xml:space="preserve"> </w:t>
      </w:r>
      <w:r w:rsidR="00981432" w:rsidRPr="00131033">
        <w:rPr>
          <w:rFonts w:ascii="Times New Roman" w:eastAsia="Microsoft JhengHei" w:hAnsi="Times New Roman" w:cs="Times New Roman"/>
          <w:snapToGrid w:val="0"/>
          <w:sz w:val="24"/>
          <w:szCs w:val="24"/>
        </w:rPr>
        <w:t xml:space="preserve"> The sectors</w:t>
      </w:r>
      <w:r w:rsidRPr="00131033">
        <w:rPr>
          <w:rFonts w:ascii="Times New Roman" w:eastAsia="Microsoft JhengHei" w:hAnsi="Times New Roman" w:cs="Times New Roman"/>
          <w:snapToGrid w:val="0"/>
          <w:sz w:val="24"/>
          <w:szCs w:val="24"/>
        </w:rPr>
        <w:t xml:space="preserve"> contributed to their specific nutrition related policy questions</w:t>
      </w:r>
      <w:r w:rsidR="00981432" w:rsidRPr="00131033">
        <w:rPr>
          <w:rFonts w:ascii="Times New Roman" w:eastAsia="Microsoft JhengHei" w:hAnsi="Times New Roman" w:cs="Times New Roman"/>
          <w:snapToGrid w:val="0"/>
          <w:sz w:val="24"/>
          <w:szCs w:val="24"/>
        </w:rPr>
        <w:t xml:space="preserve"> which</w:t>
      </w:r>
      <w:r w:rsidRPr="00131033">
        <w:rPr>
          <w:rFonts w:ascii="Times New Roman" w:eastAsia="Microsoft JhengHei" w:hAnsi="Times New Roman" w:cs="Times New Roman"/>
          <w:snapToGrid w:val="0"/>
          <w:sz w:val="24"/>
          <w:szCs w:val="24"/>
        </w:rPr>
        <w:t xml:space="preserve"> the project analysis unit will be working on in the coming year.</w:t>
      </w:r>
    </w:p>
    <w:p w14:paraId="3688EC0C" w14:textId="77777777" w:rsidR="00731502" w:rsidRPr="00731502" w:rsidRDefault="00731502" w:rsidP="00731502">
      <w:pPr>
        <w:widowControl w:val="0"/>
        <w:spacing w:before="120" w:after="240"/>
        <w:ind w:left="720"/>
        <w:contextualSpacing/>
        <w:jc w:val="both"/>
        <w:rPr>
          <w:rFonts w:ascii="Times New Roman" w:eastAsia="Microsoft JhengHei" w:hAnsi="Times New Roman" w:cs="Times New Roman"/>
          <w:snapToGrid w:val="0"/>
          <w:sz w:val="24"/>
          <w:szCs w:val="24"/>
        </w:rPr>
      </w:pPr>
    </w:p>
    <w:p w14:paraId="3DD108EA" w14:textId="60D64CAD" w:rsidR="00583E56" w:rsidRDefault="003A6D0B" w:rsidP="00731502">
      <w:pPr>
        <w:widowControl w:val="0"/>
        <w:numPr>
          <w:ilvl w:val="0"/>
          <w:numId w:val="9"/>
        </w:numPr>
        <w:spacing w:before="120" w:after="240"/>
        <w:contextualSpacing/>
        <w:jc w:val="both"/>
        <w:rPr>
          <w:rFonts w:ascii="Times New Roman" w:eastAsia="Microsoft JhengHei" w:hAnsi="Times New Roman" w:cs="Times New Roman"/>
          <w:snapToGrid w:val="0"/>
          <w:sz w:val="24"/>
          <w:szCs w:val="24"/>
        </w:rPr>
      </w:pPr>
      <w:r w:rsidRPr="00131033">
        <w:rPr>
          <w:rFonts w:ascii="Times New Roman" w:eastAsia="Microsoft JhengHei" w:hAnsi="Times New Roman" w:cs="Times New Roman"/>
          <w:snapToGrid w:val="0"/>
          <w:sz w:val="24"/>
          <w:szCs w:val="24"/>
        </w:rPr>
        <w:t>OPM: The</w:t>
      </w:r>
      <w:r w:rsidR="00583E56" w:rsidRPr="00131033">
        <w:rPr>
          <w:rFonts w:ascii="Times New Roman" w:eastAsia="Microsoft JhengHei" w:hAnsi="Times New Roman" w:cs="Times New Roman"/>
          <w:snapToGrid w:val="0"/>
          <w:sz w:val="24"/>
          <w:szCs w:val="24"/>
        </w:rPr>
        <w:t xml:space="preserve"> NIPN project has enjoyed </w:t>
      </w:r>
      <w:r w:rsidR="007A5647" w:rsidRPr="00131033">
        <w:rPr>
          <w:rFonts w:ascii="Times New Roman" w:eastAsia="Microsoft JhengHei" w:hAnsi="Times New Roman" w:cs="Times New Roman"/>
          <w:snapToGrid w:val="0"/>
          <w:sz w:val="24"/>
          <w:szCs w:val="24"/>
        </w:rPr>
        <w:t>sufficient</w:t>
      </w:r>
      <w:r w:rsidR="00583E56" w:rsidRPr="00131033">
        <w:rPr>
          <w:rFonts w:ascii="Times New Roman" w:eastAsia="Microsoft JhengHei" w:hAnsi="Times New Roman" w:cs="Times New Roman"/>
          <w:snapToGrid w:val="0"/>
          <w:sz w:val="24"/>
          <w:szCs w:val="24"/>
        </w:rPr>
        <w:t xml:space="preserve"> support from </w:t>
      </w:r>
      <w:r w:rsidRPr="00131033">
        <w:rPr>
          <w:rFonts w:ascii="Times New Roman" w:eastAsia="Microsoft JhengHei" w:hAnsi="Times New Roman" w:cs="Times New Roman"/>
          <w:snapToGrid w:val="0"/>
          <w:sz w:val="24"/>
          <w:szCs w:val="24"/>
        </w:rPr>
        <w:t xml:space="preserve">OPM </w:t>
      </w:r>
      <w:r w:rsidR="00583E56" w:rsidRPr="00131033">
        <w:rPr>
          <w:rFonts w:ascii="Times New Roman" w:eastAsia="Microsoft JhengHei" w:hAnsi="Times New Roman" w:cs="Times New Roman"/>
          <w:snapToGrid w:val="0"/>
          <w:sz w:val="24"/>
          <w:szCs w:val="24"/>
        </w:rPr>
        <w:t>departments. The Heads of Departments at OPM have received the products from NIPN project with a lot of interest especially the Nutrition dash board which they view as</w:t>
      </w:r>
      <w:r w:rsidRPr="00131033">
        <w:rPr>
          <w:rFonts w:ascii="Times New Roman" w:eastAsia="Microsoft JhengHei" w:hAnsi="Times New Roman" w:cs="Times New Roman"/>
          <w:snapToGrid w:val="0"/>
          <w:sz w:val="24"/>
          <w:szCs w:val="24"/>
        </w:rPr>
        <w:t xml:space="preserve"> a tool for</w:t>
      </w:r>
      <w:r w:rsidR="00583E56" w:rsidRPr="00131033">
        <w:rPr>
          <w:rFonts w:ascii="Times New Roman" w:eastAsia="Microsoft JhengHei" w:hAnsi="Times New Roman" w:cs="Times New Roman"/>
          <w:snapToGrid w:val="0"/>
          <w:sz w:val="24"/>
          <w:szCs w:val="24"/>
        </w:rPr>
        <w:t xml:space="preserve"> accessing data and information </w:t>
      </w:r>
      <w:r w:rsidRPr="00131033">
        <w:rPr>
          <w:rFonts w:ascii="Times New Roman" w:eastAsia="Microsoft JhengHei" w:hAnsi="Times New Roman" w:cs="Times New Roman"/>
          <w:snapToGrid w:val="0"/>
          <w:sz w:val="24"/>
          <w:szCs w:val="24"/>
        </w:rPr>
        <w:t xml:space="preserve">for </w:t>
      </w:r>
      <w:r w:rsidR="00583E56" w:rsidRPr="00131033">
        <w:rPr>
          <w:rFonts w:ascii="Times New Roman" w:eastAsia="Microsoft JhengHei" w:hAnsi="Times New Roman" w:cs="Times New Roman"/>
          <w:snapToGrid w:val="0"/>
          <w:sz w:val="24"/>
          <w:szCs w:val="24"/>
        </w:rPr>
        <w:t xml:space="preserve">their work. </w:t>
      </w:r>
    </w:p>
    <w:p w14:paraId="323F6E78" w14:textId="77777777" w:rsidR="00731502" w:rsidRPr="00B0144C" w:rsidRDefault="00731502" w:rsidP="00731502">
      <w:pPr>
        <w:widowControl w:val="0"/>
        <w:spacing w:after="120"/>
        <w:ind w:left="720"/>
        <w:contextualSpacing/>
        <w:jc w:val="both"/>
        <w:rPr>
          <w:rFonts w:ascii="Times New Roman" w:eastAsia="Microsoft JhengHei" w:hAnsi="Times New Roman" w:cs="Times New Roman"/>
          <w:snapToGrid w:val="0"/>
          <w:color w:val="002060"/>
          <w:sz w:val="24"/>
          <w:szCs w:val="24"/>
        </w:rPr>
      </w:pPr>
    </w:p>
    <w:p w14:paraId="174FCB48" w14:textId="0C783072" w:rsidR="00583E56" w:rsidRPr="00B0144C" w:rsidRDefault="005E50E9" w:rsidP="00731502">
      <w:pPr>
        <w:widowControl w:val="0"/>
        <w:spacing w:before="100" w:after="160"/>
        <w:jc w:val="both"/>
        <w:rPr>
          <w:rFonts w:ascii="Times New Roman" w:eastAsia="Microsoft JhengHei" w:hAnsi="Times New Roman" w:cs="Times New Roman"/>
          <w:b/>
          <w:snapToGrid w:val="0"/>
          <w:color w:val="002060"/>
          <w:sz w:val="24"/>
          <w:szCs w:val="24"/>
        </w:rPr>
      </w:pPr>
      <w:r>
        <w:rPr>
          <w:rFonts w:ascii="Times New Roman" w:eastAsia="Microsoft JhengHei" w:hAnsi="Times New Roman" w:cs="Times New Roman"/>
          <w:b/>
          <w:snapToGrid w:val="0"/>
          <w:color w:val="002060"/>
          <w:sz w:val="24"/>
          <w:szCs w:val="24"/>
        </w:rPr>
        <w:t>7</w:t>
      </w:r>
      <w:r w:rsidR="00583E56" w:rsidRPr="00B0144C">
        <w:rPr>
          <w:rFonts w:ascii="Times New Roman" w:eastAsia="Microsoft JhengHei" w:hAnsi="Times New Roman" w:cs="Times New Roman"/>
          <w:b/>
          <w:snapToGrid w:val="0"/>
          <w:color w:val="002060"/>
          <w:sz w:val="24"/>
          <w:szCs w:val="24"/>
        </w:rPr>
        <w:t>.2 How would you assess the relationship between your organisation and state authorities in action countries? How has this relationship affected the action?</w:t>
      </w:r>
    </w:p>
    <w:p w14:paraId="1D4A874C" w14:textId="18486B4E" w:rsidR="00583E56" w:rsidRPr="00131033" w:rsidRDefault="00583E56" w:rsidP="00731502">
      <w:pPr>
        <w:widowControl w:val="0"/>
        <w:spacing w:before="100" w:after="160"/>
        <w:jc w:val="both"/>
        <w:rPr>
          <w:rFonts w:ascii="Times New Roman" w:eastAsia="Microsoft JhengHei" w:hAnsi="Times New Roman" w:cs="Times New Roman"/>
          <w:snapToGrid w:val="0"/>
          <w:sz w:val="24"/>
          <w:szCs w:val="24"/>
        </w:rPr>
      </w:pPr>
      <w:r w:rsidRPr="00131033">
        <w:rPr>
          <w:rFonts w:ascii="Times New Roman" w:eastAsia="Microsoft JhengHei" w:hAnsi="Times New Roman" w:cs="Times New Roman"/>
          <w:snapToGrid w:val="0"/>
          <w:sz w:val="24"/>
          <w:szCs w:val="24"/>
        </w:rPr>
        <w:t>NIPN has good working relations with other government sectors and agencies.  All relevant sectors have participated in important national policy level activities</w:t>
      </w:r>
      <w:r w:rsidR="00E736E0" w:rsidRPr="00131033">
        <w:rPr>
          <w:rFonts w:ascii="Times New Roman" w:eastAsia="Microsoft JhengHei" w:hAnsi="Times New Roman" w:cs="Times New Roman"/>
          <w:snapToGrid w:val="0"/>
          <w:sz w:val="24"/>
          <w:szCs w:val="24"/>
        </w:rPr>
        <w:t>, for example, contributing</w:t>
      </w:r>
      <w:r w:rsidRPr="00131033">
        <w:rPr>
          <w:rFonts w:ascii="Times New Roman" w:eastAsia="Microsoft JhengHei" w:hAnsi="Times New Roman" w:cs="Times New Roman"/>
          <w:snapToGrid w:val="0"/>
          <w:sz w:val="24"/>
          <w:szCs w:val="24"/>
        </w:rPr>
        <w:t xml:space="preserve"> data and information to the de</w:t>
      </w:r>
      <w:r w:rsidR="00E736E0" w:rsidRPr="00131033">
        <w:rPr>
          <w:rFonts w:ascii="Times New Roman" w:eastAsia="Microsoft JhengHei" w:hAnsi="Times New Roman" w:cs="Times New Roman"/>
          <w:snapToGrid w:val="0"/>
          <w:sz w:val="24"/>
          <w:szCs w:val="24"/>
        </w:rPr>
        <w:t>velopment of NDP-3 and participating</w:t>
      </w:r>
      <w:r w:rsidRPr="00131033">
        <w:rPr>
          <w:rFonts w:ascii="Times New Roman" w:eastAsia="Microsoft JhengHei" w:hAnsi="Times New Roman" w:cs="Times New Roman"/>
          <w:snapToGrid w:val="0"/>
          <w:sz w:val="24"/>
          <w:szCs w:val="24"/>
        </w:rPr>
        <w:t xml:space="preserve"> in the development of UNAP2</w:t>
      </w:r>
      <w:r w:rsidR="00E736E0" w:rsidRPr="00131033">
        <w:rPr>
          <w:rFonts w:ascii="Times New Roman" w:eastAsia="Microsoft JhengHei" w:hAnsi="Times New Roman" w:cs="Times New Roman"/>
          <w:snapToGrid w:val="0"/>
          <w:sz w:val="24"/>
          <w:szCs w:val="24"/>
        </w:rPr>
        <w:t>. NIPN was also</w:t>
      </w:r>
      <w:r w:rsidRPr="00131033">
        <w:rPr>
          <w:rFonts w:ascii="Times New Roman" w:eastAsia="Microsoft JhengHei" w:hAnsi="Times New Roman" w:cs="Times New Roman"/>
          <w:snapToGrid w:val="0"/>
          <w:sz w:val="24"/>
          <w:szCs w:val="24"/>
        </w:rPr>
        <w:t xml:space="preserve"> asked to support the design of the MEAL plan for UNAP -2.</w:t>
      </w:r>
    </w:p>
    <w:p w14:paraId="487FC897" w14:textId="347EAB85" w:rsidR="00583E56" w:rsidRPr="00B0144C" w:rsidRDefault="005E50E9" w:rsidP="00731502">
      <w:pPr>
        <w:widowControl w:val="0"/>
        <w:spacing w:before="100" w:after="160"/>
        <w:jc w:val="both"/>
        <w:rPr>
          <w:rFonts w:ascii="Times New Roman" w:eastAsia="Microsoft JhengHei" w:hAnsi="Times New Roman" w:cs="Times New Roman"/>
          <w:snapToGrid w:val="0"/>
          <w:color w:val="002060"/>
          <w:sz w:val="24"/>
          <w:szCs w:val="24"/>
        </w:rPr>
      </w:pPr>
      <w:r>
        <w:rPr>
          <w:rFonts w:ascii="Times New Roman" w:eastAsia="Microsoft JhengHei" w:hAnsi="Times New Roman" w:cs="Times New Roman"/>
          <w:b/>
          <w:snapToGrid w:val="0"/>
          <w:color w:val="002060"/>
          <w:sz w:val="24"/>
          <w:szCs w:val="24"/>
        </w:rPr>
        <w:t>7</w:t>
      </w:r>
      <w:r w:rsidR="00583E56" w:rsidRPr="00B0144C">
        <w:rPr>
          <w:rFonts w:ascii="Times New Roman" w:eastAsia="Microsoft JhengHei" w:hAnsi="Times New Roman" w:cs="Times New Roman"/>
          <w:b/>
          <w:snapToGrid w:val="0"/>
          <w:color w:val="002060"/>
          <w:sz w:val="24"/>
          <w:szCs w:val="24"/>
        </w:rPr>
        <w:t>.3 Where applicable, describe your relationship with any other organisations involved in implementing the action</w:t>
      </w:r>
    </w:p>
    <w:p w14:paraId="693F1E59" w14:textId="77777777" w:rsidR="00583E56" w:rsidRPr="00131033" w:rsidRDefault="00583E56" w:rsidP="00731502">
      <w:pPr>
        <w:widowControl w:val="0"/>
        <w:numPr>
          <w:ilvl w:val="0"/>
          <w:numId w:val="8"/>
        </w:numPr>
        <w:spacing w:before="100" w:after="160"/>
        <w:contextualSpacing/>
        <w:jc w:val="both"/>
        <w:rPr>
          <w:rFonts w:ascii="Times New Roman" w:eastAsia="Microsoft JhengHei" w:hAnsi="Times New Roman" w:cs="Times New Roman"/>
          <w:snapToGrid w:val="0"/>
          <w:sz w:val="24"/>
          <w:szCs w:val="24"/>
        </w:rPr>
      </w:pPr>
      <w:r w:rsidRPr="00131033">
        <w:rPr>
          <w:rFonts w:ascii="Times New Roman" w:eastAsia="Microsoft JhengHei" w:hAnsi="Times New Roman" w:cs="Times New Roman"/>
          <w:snapToGrid w:val="0"/>
          <w:sz w:val="24"/>
          <w:szCs w:val="24"/>
        </w:rPr>
        <w:t>Associate (s) if any</w:t>
      </w:r>
    </w:p>
    <w:p w14:paraId="357C1FD6" w14:textId="77777777" w:rsidR="00583E56" w:rsidRPr="00131033" w:rsidRDefault="00583E56" w:rsidP="00731502">
      <w:pPr>
        <w:widowControl w:val="0"/>
        <w:numPr>
          <w:ilvl w:val="0"/>
          <w:numId w:val="8"/>
        </w:numPr>
        <w:spacing w:before="100" w:after="160"/>
        <w:contextualSpacing/>
        <w:jc w:val="both"/>
        <w:rPr>
          <w:rFonts w:ascii="Times New Roman" w:eastAsia="Microsoft JhengHei" w:hAnsi="Times New Roman" w:cs="Times New Roman"/>
          <w:snapToGrid w:val="0"/>
          <w:sz w:val="24"/>
          <w:szCs w:val="24"/>
        </w:rPr>
      </w:pPr>
      <w:r w:rsidRPr="00131033">
        <w:rPr>
          <w:rFonts w:ascii="Times New Roman" w:eastAsia="Microsoft JhengHei" w:hAnsi="Times New Roman" w:cs="Times New Roman"/>
          <w:snapToGrid w:val="0"/>
          <w:sz w:val="24"/>
          <w:szCs w:val="24"/>
        </w:rPr>
        <w:t>Contractor(s) if any</w:t>
      </w:r>
    </w:p>
    <w:p w14:paraId="75DE36F8" w14:textId="77777777" w:rsidR="00583E56" w:rsidRPr="00131033" w:rsidRDefault="00583E56" w:rsidP="00731502">
      <w:pPr>
        <w:widowControl w:val="0"/>
        <w:numPr>
          <w:ilvl w:val="0"/>
          <w:numId w:val="8"/>
        </w:numPr>
        <w:spacing w:before="100" w:after="160"/>
        <w:contextualSpacing/>
        <w:jc w:val="both"/>
        <w:rPr>
          <w:rFonts w:ascii="Times New Roman" w:eastAsia="Microsoft JhengHei" w:hAnsi="Times New Roman" w:cs="Times New Roman"/>
          <w:snapToGrid w:val="0"/>
          <w:sz w:val="24"/>
          <w:szCs w:val="24"/>
        </w:rPr>
      </w:pPr>
      <w:r w:rsidRPr="00131033">
        <w:rPr>
          <w:rFonts w:ascii="Times New Roman" w:eastAsia="Microsoft JhengHei" w:hAnsi="Times New Roman" w:cs="Times New Roman"/>
          <w:snapToGrid w:val="0"/>
          <w:sz w:val="24"/>
          <w:szCs w:val="24"/>
        </w:rPr>
        <w:t>Final beneficiaries and Target groups</w:t>
      </w:r>
    </w:p>
    <w:p w14:paraId="68EFCD50" w14:textId="77777777" w:rsidR="00583E56" w:rsidRPr="00131033" w:rsidRDefault="00583E56" w:rsidP="00731502">
      <w:pPr>
        <w:widowControl w:val="0"/>
        <w:numPr>
          <w:ilvl w:val="0"/>
          <w:numId w:val="8"/>
        </w:numPr>
        <w:spacing w:before="100" w:after="160"/>
        <w:contextualSpacing/>
        <w:jc w:val="both"/>
        <w:rPr>
          <w:rFonts w:ascii="Times New Roman" w:eastAsia="Microsoft JhengHei" w:hAnsi="Times New Roman" w:cs="Times New Roman"/>
          <w:snapToGrid w:val="0"/>
          <w:sz w:val="24"/>
          <w:szCs w:val="24"/>
        </w:rPr>
      </w:pPr>
      <w:r w:rsidRPr="00131033">
        <w:rPr>
          <w:rFonts w:ascii="Times New Roman" w:eastAsia="Microsoft JhengHei" w:hAnsi="Times New Roman" w:cs="Times New Roman"/>
          <w:snapToGrid w:val="0"/>
          <w:sz w:val="24"/>
          <w:szCs w:val="24"/>
        </w:rPr>
        <w:t>Other third parties involved (including other donors, other government agencies or local government units, NGOs, etc.)</w:t>
      </w:r>
    </w:p>
    <w:p w14:paraId="48563D58" w14:textId="2D495CBD" w:rsidR="005B677F" w:rsidRPr="00131033" w:rsidRDefault="005B677F" w:rsidP="00731502">
      <w:pPr>
        <w:widowControl w:val="0"/>
        <w:spacing w:before="100" w:after="160"/>
        <w:jc w:val="both"/>
        <w:rPr>
          <w:rFonts w:ascii="Times New Roman" w:eastAsia="Microsoft JhengHei" w:hAnsi="Times New Roman" w:cs="Times New Roman"/>
          <w:b/>
          <w:snapToGrid w:val="0"/>
          <w:sz w:val="24"/>
          <w:szCs w:val="24"/>
        </w:rPr>
      </w:pPr>
      <w:r w:rsidRPr="00131033">
        <w:rPr>
          <w:rFonts w:ascii="Times New Roman" w:eastAsia="Microsoft JhengHei" w:hAnsi="Times New Roman" w:cs="Times New Roman"/>
          <w:snapToGrid w:val="0"/>
          <w:sz w:val="24"/>
          <w:szCs w:val="24"/>
        </w:rPr>
        <w:t>N/A</w:t>
      </w:r>
    </w:p>
    <w:p w14:paraId="0A2062F7" w14:textId="24FFB3F6" w:rsidR="00583E56" w:rsidRPr="00B0144C" w:rsidRDefault="005E50E9" w:rsidP="00731502">
      <w:pPr>
        <w:widowControl w:val="0"/>
        <w:spacing w:before="100" w:after="160"/>
        <w:jc w:val="both"/>
        <w:rPr>
          <w:rFonts w:ascii="Times New Roman" w:eastAsia="Microsoft JhengHei" w:hAnsi="Times New Roman" w:cs="Times New Roman"/>
          <w:b/>
          <w:snapToGrid w:val="0"/>
          <w:color w:val="002060"/>
          <w:sz w:val="24"/>
          <w:szCs w:val="24"/>
        </w:rPr>
      </w:pPr>
      <w:r>
        <w:rPr>
          <w:rFonts w:ascii="Times New Roman" w:eastAsia="Microsoft JhengHei" w:hAnsi="Times New Roman" w:cs="Times New Roman"/>
          <w:b/>
          <w:snapToGrid w:val="0"/>
          <w:color w:val="002060"/>
          <w:sz w:val="24"/>
          <w:szCs w:val="24"/>
        </w:rPr>
        <w:t>7</w:t>
      </w:r>
      <w:r w:rsidR="00583E56" w:rsidRPr="00B0144C">
        <w:rPr>
          <w:rFonts w:ascii="Times New Roman" w:eastAsia="Microsoft JhengHei" w:hAnsi="Times New Roman" w:cs="Times New Roman"/>
          <w:b/>
          <w:snapToGrid w:val="0"/>
          <w:color w:val="002060"/>
          <w:sz w:val="24"/>
          <w:szCs w:val="24"/>
        </w:rPr>
        <w:t>.4. Where applicable, outline any links and synergies you have developed with other actions.</w:t>
      </w:r>
    </w:p>
    <w:p w14:paraId="17815674" w14:textId="77777777" w:rsidR="00583E56" w:rsidRPr="00131033" w:rsidRDefault="00583E56" w:rsidP="00731502">
      <w:pPr>
        <w:widowControl w:val="0"/>
        <w:spacing w:before="100" w:after="160"/>
        <w:jc w:val="both"/>
        <w:rPr>
          <w:rFonts w:ascii="Times New Roman" w:eastAsia="Microsoft JhengHei" w:hAnsi="Times New Roman" w:cs="Times New Roman"/>
          <w:snapToGrid w:val="0"/>
          <w:sz w:val="24"/>
          <w:szCs w:val="24"/>
        </w:rPr>
      </w:pPr>
      <w:r w:rsidRPr="00131033">
        <w:rPr>
          <w:rFonts w:ascii="Times New Roman" w:eastAsia="Microsoft JhengHei" w:hAnsi="Times New Roman" w:cs="Times New Roman"/>
          <w:snapToGrid w:val="0"/>
          <w:sz w:val="24"/>
          <w:szCs w:val="24"/>
        </w:rPr>
        <w:t>NIPN project works closely with projects like the Northern Uganda Development Initiative (DINU) in OPM and UNICEF supported DINU project focusing on Nutrition Governance. The project has shared information data with all their sub-grantees, participated in the methodology designs for the various studies and NIPN will use some of the products to generate knowledge products to inform nutrition programming and policy work in the country.</w:t>
      </w:r>
    </w:p>
    <w:p w14:paraId="322DFFB3" w14:textId="26C838E0" w:rsidR="00EC0AE1" w:rsidRPr="00131033" w:rsidRDefault="00583E56" w:rsidP="00731502">
      <w:pPr>
        <w:widowControl w:val="0"/>
        <w:spacing w:before="100" w:after="160"/>
        <w:jc w:val="both"/>
        <w:rPr>
          <w:rFonts w:ascii="Times New Roman" w:eastAsia="Microsoft JhengHei" w:hAnsi="Times New Roman" w:cs="Times New Roman"/>
          <w:snapToGrid w:val="0"/>
          <w:sz w:val="24"/>
          <w:szCs w:val="24"/>
        </w:rPr>
      </w:pPr>
      <w:r w:rsidRPr="00131033">
        <w:rPr>
          <w:rFonts w:ascii="Times New Roman" w:eastAsia="Microsoft JhengHei" w:hAnsi="Times New Roman" w:cs="Times New Roman"/>
          <w:snapToGrid w:val="0"/>
          <w:sz w:val="24"/>
          <w:szCs w:val="24"/>
        </w:rPr>
        <w:t xml:space="preserve">Other relationships are planned for 2020, especially with </w:t>
      </w:r>
      <w:r w:rsidR="00EC0AE1" w:rsidRPr="00131033">
        <w:rPr>
          <w:rFonts w:ascii="Times New Roman" w:eastAsia="Microsoft JhengHei" w:hAnsi="Times New Roman" w:cs="Times New Roman"/>
          <w:snapToGrid w:val="0"/>
          <w:sz w:val="24"/>
          <w:szCs w:val="24"/>
        </w:rPr>
        <w:t>the Economic Policy Research Centre (</w:t>
      </w:r>
      <w:r w:rsidRPr="00131033">
        <w:rPr>
          <w:rFonts w:ascii="Times New Roman" w:eastAsia="Microsoft JhengHei" w:hAnsi="Times New Roman" w:cs="Times New Roman"/>
          <w:snapToGrid w:val="0"/>
          <w:sz w:val="24"/>
          <w:szCs w:val="24"/>
        </w:rPr>
        <w:t>EPRC</w:t>
      </w:r>
      <w:r w:rsidR="00EC0AE1" w:rsidRPr="00131033">
        <w:rPr>
          <w:rFonts w:ascii="Times New Roman" w:eastAsia="Microsoft JhengHei" w:hAnsi="Times New Roman" w:cs="Times New Roman"/>
          <w:snapToGrid w:val="0"/>
          <w:sz w:val="24"/>
          <w:szCs w:val="24"/>
        </w:rPr>
        <w:t>)</w:t>
      </w:r>
      <w:r w:rsidRPr="00131033">
        <w:rPr>
          <w:rFonts w:ascii="Times New Roman" w:eastAsia="Microsoft JhengHei" w:hAnsi="Times New Roman" w:cs="Times New Roman"/>
          <w:snapToGrid w:val="0"/>
          <w:sz w:val="24"/>
          <w:szCs w:val="24"/>
        </w:rPr>
        <w:t xml:space="preserve"> and</w:t>
      </w:r>
      <w:r w:rsidR="00EC0AE1" w:rsidRPr="00131033">
        <w:rPr>
          <w:rFonts w:ascii="Times New Roman" w:eastAsia="Microsoft JhengHei" w:hAnsi="Times New Roman" w:cs="Times New Roman"/>
          <w:snapToGrid w:val="0"/>
          <w:sz w:val="24"/>
          <w:szCs w:val="24"/>
        </w:rPr>
        <w:t xml:space="preserve"> the International Food Policy Research Institute</w:t>
      </w:r>
      <w:r w:rsidRPr="00131033">
        <w:rPr>
          <w:rFonts w:ascii="Times New Roman" w:eastAsia="Microsoft JhengHei" w:hAnsi="Times New Roman" w:cs="Times New Roman"/>
          <w:snapToGrid w:val="0"/>
          <w:sz w:val="24"/>
          <w:szCs w:val="24"/>
        </w:rPr>
        <w:t xml:space="preserve"> </w:t>
      </w:r>
      <w:r w:rsidR="00EC0AE1" w:rsidRPr="00131033">
        <w:rPr>
          <w:rFonts w:ascii="Times New Roman" w:eastAsia="Microsoft JhengHei" w:hAnsi="Times New Roman" w:cs="Times New Roman"/>
          <w:snapToGrid w:val="0"/>
          <w:sz w:val="24"/>
          <w:szCs w:val="24"/>
        </w:rPr>
        <w:t>(</w:t>
      </w:r>
      <w:r w:rsidRPr="00131033">
        <w:rPr>
          <w:rFonts w:ascii="Times New Roman" w:eastAsia="Microsoft JhengHei" w:hAnsi="Times New Roman" w:cs="Times New Roman"/>
          <w:snapToGrid w:val="0"/>
          <w:sz w:val="24"/>
          <w:szCs w:val="24"/>
        </w:rPr>
        <w:t>IFPRI</w:t>
      </w:r>
      <w:r w:rsidR="00EC0AE1" w:rsidRPr="00131033">
        <w:rPr>
          <w:rFonts w:ascii="Times New Roman" w:eastAsia="Microsoft JhengHei" w:hAnsi="Times New Roman" w:cs="Times New Roman"/>
          <w:snapToGrid w:val="0"/>
          <w:sz w:val="24"/>
          <w:szCs w:val="24"/>
        </w:rPr>
        <w:t>).</w:t>
      </w:r>
      <w:r w:rsidRPr="00131033">
        <w:rPr>
          <w:rFonts w:ascii="Times New Roman" w:eastAsia="Microsoft JhengHei" w:hAnsi="Times New Roman" w:cs="Times New Roman"/>
          <w:snapToGrid w:val="0"/>
          <w:sz w:val="24"/>
          <w:szCs w:val="24"/>
        </w:rPr>
        <w:t xml:space="preserve"> </w:t>
      </w:r>
      <w:r w:rsidR="00731502">
        <w:rPr>
          <w:rFonts w:ascii="Times New Roman" w:eastAsia="Microsoft JhengHei" w:hAnsi="Times New Roman" w:cs="Times New Roman"/>
          <w:snapToGrid w:val="0"/>
          <w:sz w:val="24"/>
          <w:szCs w:val="24"/>
        </w:rPr>
        <w:tab/>
      </w:r>
    </w:p>
    <w:p w14:paraId="24B227D5" w14:textId="77777777" w:rsidR="00583E56" w:rsidRPr="00131033" w:rsidRDefault="00583E56" w:rsidP="00731502">
      <w:pPr>
        <w:widowControl w:val="0"/>
        <w:spacing w:before="100" w:after="160"/>
        <w:jc w:val="both"/>
        <w:rPr>
          <w:rFonts w:ascii="Times New Roman" w:eastAsia="Microsoft JhengHei" w:hAnsi="Times New Roman" w:cs="Times New Roman"/>
          <w:snapToGrid w:val="0"/>
          <w:sz w:val="24"/>
          <w:szCs w:val="24"/>
        </w:rPr>
      </w:pPr>
      <w:r w:rsidRPr="00131033">
        <w:rPr>
          <w:rFonts w:ascii="Times New Roman" w:eastAsia="Microsoft JhengHei" w:hAnsi="Times New Roman" w:cs="Times New Roman"/>
          <w:snapToGrid w:val="0"/>
          <w:sz w:val="24"/>
          <w:szCs w:val="24"/>
        </w:rPr>
        <w:t>3.5. If your organisation has received previous EU grants in view of strengthening the same target group, in how far has this action been able to build upon/complement the previous one (s)? (List all previous EU grants)</w:t>
      </w:r>
    </w:p>
    <w:p w14:paraId="712DC47E" w14:textId="03D8068B" w:rsidR="00695DF6" w:rsidRPr="00131033" w:rsidRDefault="00695DF6" w:rsidP="00731502">
      <w:pPr>
        <w:widowControl w:val="0"/>
        <w:spacing w:before="100" w:after="160"/>
        <w:jc w:val="both"/>
        <w:rPr>
          <w:rFonts w:ascii="Times New Roman" w:eastAsia="Microsoft JhengHei" w:hAnsi="Times New Roman" w:cs="Times New Roman"/>
          <w:snapToGrid w:val="0"/>
          <w:sz w:val="24"/>
          <w:szCs w:val="24"/>
        </w:rPr>
      </w:pPr>
      <w:r w:rsidRPr="00131033">
        <w:rPr>
          <w:rFonts w:ascii="Times New Roman" w:eastAsia="Microsoft JhengHei" w:hAnsi="Times New Roman" w:cs="Times New Roman"/>
          <w:snapToGrid w:val="0"/>
          <w:sz w:val="24"/>
          <w:szCs w:val="24"/>
        </w:rPr>
        <w:t>N/A</w:t>
      </w:r>
    </w:p>
    <w:p w14:paraId="3794FB4A" w14:textId="77777777" w:rsidR="00C447D0" w:rsidRDefault="00C447D0" w:rsidP="00731502">
      <w:pPr>
        <w:widowControl w:val="0"/>
        <w:spacing w:before="100" w:after="160"/>
        <w:jc w:val="both"/>
        <w:rPr>
          <w:rFonts w:ascii="Times New Roman" w:eastAsia="Microsoft JhengHei" w:hAnsi="Times New Roman" w:cs="Times New Roman"/>
          <w:snapToGrid w:val="0"/>
          <w:sz w:val="24"/>
          <w:szCs w:val="24"/>
        </w:rPr>
      </w:pPr>
    </w:p>
    <w:p w14:paraId="33D70B57" w14:textId="77777777" w:rsidR="00C447D0" w:rsidRDefault="00C447D0" w:rsidP="00731502">
      <w:pPr>
        <w:widowControl w:val="0"/>
        <w:spacing w:before="100" w:after="160"/>
        <w:jc w:val="both"/>
        <w:rPr>
          <w:rFonts w:ascii="Times New Roman" w:eastAsia="Microsoft JhengHei" w:hAnsi="Times New Roman" w:cs="Times New Roman"/>
          <w:snapToGrid w:val="0"/>
          <w:sz w:val="24"/>
          <w:szCs w:val="24"/>
        </w:rPr>
      </w:pPr>
    </w:p>
    <w:p w14:paraId="5BDAE9B6" w14:textId="77777777" w:rsidR="00C447D0" w:rsidRPr="00131033" w:rsidRDefault="00C447D0" w:rsidP="00731502">
      <w:pPr>
        <w:widowControl w:val="0"/>
        <w:spacing w:before="100" w:after="160"/>
        <w:jc w:val="both"/>
        <w:rPr>
          <w:rFonts w:ascii="Times New Roman" w:eastAsia="Microsoft JhengHei" w:hAnsi="Times New Roman" w:cs="Times New Roman"/>
          <w:snapToGrid w:val="0"/>
          <w:sz w:val="24"/>
          <w:szCs w:val="24"/>
        </w:rPr>
      </w:pPr>
    </w:p>
    <w:p w14:paraId="0AB35A87" w14:textId="3E108ABD" w:rsidR="00583E56" w:rsidRPr="00C447D0" w:rsidRDefault="00C447D0" w:rsidP="00AD4B1C">
      <w:pPr>
        <w:widowControl w:val="0"/>
        <w:shd w:val="clear" w:color="auto" w:fill="A8D08D" w:themeFill="accent6" w:themeFillTint="99"/>
        <w:tabs>
          <w:tab w:val="left" w:pos="3320"/>
        </w:tabs>
        <w:spacing w:before="100" w:after="160"/>
        <w:jc w:val="both"/>
        <w:rPr>
          <w:rFonts w:ascii="Times New Roman" w:eastAsia="Microsoft JhengHei" w:hAnsi="Times New Roman" w:cs="Times New Roman"/>
          <w:b/>
          <w:snapToGrid w:val="0"/>
          <w:color w:val="FFFFFF" w:themeColor="background1"/>
          <w:sz w:val="36"/>
          <w:szCs w:val="36"/>
        </w:rPr>
      </w:pPr>
      <w:r w:rsidRPr="00AD4B1C">
        <w:rPr>
          <w:rFonts w:ascii="Times New Roman" w:hAnsi="Times New Roman" w:cs="Times New Roman"/>
          <w:noProof/>
          <w:color w:val="002060"/>
          <w:sz w:val="32"/>
          <w:szCs w:val="32"/>
          <w:lang w:val="en-US"/>
        </w:rPr>
        <mc:AlternateContent>
          <mc:Choice Requires="wps">
            <w:drawing>
              <wp:anchor distT="0" distB="0" distL="114300" distR="114300" simplePos="0" relativeHeight="251678720" behindDoc="0" locked="0" layoutInCell="1" allowOverlap="1" wp14:anchorId="0C9AFD64" wp14:editId="51851508">
                <wp:simplePos x="0" y="0"/>
                <wp:positionH relativeFrom="column">
                  <wp:posOffset>-2540</wp:posOffset>
                </wp:positionH>
                <wp:positionV relativeFrom="paragraph">
                  <wp:posOffset>318135</wp:posOffset>
                </wp:positionV>
                <wp:extent cx="5770880" cy="30480"/>
                <wp:effectExtent l="0" t="0" r="20320" b="45720"/>
                <wp:wrapNone/>
                <wp:docPr id="18" name="Straight Connector 18"/>
                <wp:cNvGraphicFramePr/>
                <a:graphic xmlns:a="http://schemas.openxmlformats.org/drawingml/2006/main">
                  <a:graphicData uri="http://schemas.microsoft.com/office/word/2010/wordprocessingShape">
                    <wps:wsp>
                      <wps:cNvCnPr/>
                      <wps:spPr>
                        <a:xfrm flipV="1">
                          <a:off x="0" y="0"/>
                          <a:ext cx="5770880" cy="30480"/>
                        </a:xfrm>
                        <a:prstGeom prst="line">
                          <a:avLst/>
                        </a:prstGeom>
                        <a:ln>
                          <a:solidFill>
                            <a:schemeClr val="bg1"/>
                          </a:solidFill>
                        </a:ln>
                      </wps:spPr>
                      <wps:style>
                        <a:lnRef idx="1">
                          <a:schemeClr val="accent3"/>
                        </a:lnRef>
                        <a:fillRef idx="0">
                          <a:schemeClr val="accent3"/>
                        </a:fillRef>
                        <a:effectRef idx="0">
                          <a:schemeClr val="accent3"/>
                        </a:effectRef>
                        <a:fontRef idx="minor">
                          <a:schemeClr val="tx1"/>
                        </a:fontRef>
                      </wps:style>
                      <wps:bodyPr/>
                    </wps:wsp>
                  </a:graphicData>
                </a:graphic>
                <wp14:sizeRelV relativeFrom="margin">
                  <wp14:pctHeight>0</wp14:pctHeight>
                </wp14:sizeRelV>
              </wp:anchor>
            </w:drawing>
          </mc:Choice>
          <mc:Fallback>
            <w:pict>
              <v:line w14:anchorId="3051DBFD" id="Straight Connector 18" o:spid="_x0000_s1026" style="position:absolute;flip:y;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pt,25.05pt" to="454.2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vW13gEAABMEAAAOAAAAZHJzL2Uyb0RvYy54bWysU01v1DAQvSPxH6zc2WRboKtosz1sVS4I&#10;VrRw9zrjxJK/NDab7L9n7GTTChBSKy6WP+a9mfdmvL0djWYnwKCcbYr1qioYWOFaZbum+P54/25T&#10;sBC5bbl2FpriDKG43b19sx18DVeud7oFZERiQz34puhj9HVZBtGD4WHlPFh6lA4Nj3TErmyRD8Ru&#10;dHlVVR/LwWHr0QkIgW7vpsdil/mlBBG/ShkgMt0UVFvMK+b1mNZyt+V1h9z3Ssxl8FdUYbiylHSh&#10;uuORs5+o/qAySqALTsaVcKZ0UioBWQOpWVe/qXnouYeshcwJfrEp/D9a8eV0QKZa6h11ynJDPXqI&#10;yFXXR7Z31pKDDhk9klODDzUB9vaA8yn4AybZo0TDpFb+BxFlI0gaG7PP58VnGCMTdPnh5qbabKgd&#10;gt6uq/e0Jb5yokl0HkP8BM6wtGkKrWyygdf89DnEKfQSkq61TWtwWrX3Sut8SAMEe43sxKn1x249&#10;p3gWRQkTskyyJiF5F88aJtZvIMkaKniSlIfyiZMLATZez7zaUnSCSapgAVa57H8C5/gEhTywLwEv&#10;iJzZ2biAjbIO/5Y9jhcr5BR/cWDSnSw4uvacW5ytocnLzZl/SRrt5+cMf/rLu18AAAD//wMAUEsD&#10;BBQABgAIAAAAIQCedp/B3AAAAAcBAAAPAAAAZHJzL2Rvd25yZXYueG1sTI7NTsMwEITvSLyDtUhc&#10;UOsECnLTOBWqKKLcaCv16sZLEhGvI9ttw9uznOA4P5r5yuXoenHGEDtPGvJpBgKp9rajRsN+t54o&#10;EDEZsqb3hBq+McKyur4qTWH9hT7wvE2N4BGKhdHQpjQUUsa6RWfi1A9InH364ExiGRppg7nwuOvl&#10;fZY9SWc64ofWDLhqsf7anpyGdcjVflS7zftgHlaH1zv19pIrrW9vxucFiIRj+ivDLz6jQ8VMR38i&#10;G0WvYTLjoobHLAfB8TxTbBzZmM1BVqX8z1/9AAAA//8DAFBLAQItABQABgAIAAAAIQC2gziS/gAA&#10;AOEBAAATAAAAAAAAAAAAAAAAAAAAAABbQ29udGVudF9UeXBlc10ueG1sUEsBAi0AFAAGAAgAAAAh&#10;ADj9If/WAAAAlAEAAAsAAAAAAAAAAAAAAAAALwEAAF9yZWxzLy5yZWxzUEsBAi0AFAAGAAgAAAAh&#10;AG5S9bXeAQAAEwQAAA4AAAAAAAAAAAAAAAAALgIAAGRycy9lMm9Eb2MueG1sUEsBAi0AFAAGAAgA&#10;AAAhAJ52n8HcAAAABwEAAA8AAAAAAAAAAAAAAAAAOAQAAGRycy9kb3ducmV2LnhtbFBLBQYAAAAA&#10;BAAEAPMAAABBBQAAAAA=&#10;" strokecolor="white [3212]" strokeweight=".5pt">
                <v:stroke joinstyle="miter"/>
              </v:line>
            </w:pict>
          </mc:Fallback>
        </mc:AlternateContent>
      </w:r>
      <w:r w:rsidRPr="00AD4B1C">
        <w:rPr>
          <w:rFonts w:ascii="Times New Roman" w:eastAsia="Microsoft JhengHei" w:hAnsi="Times New Roman" w:cs="Times New Roman"/>
          <w:noProof/>
          <w:snapToGrid w:val="0"/>
          <w:color w:val="002060"/>
          <w:sz w:val="36"/>
          <w:szCs w:val="36"/>
          <w:lang w:val="en-US"/>
        </w:rPr>
        <mc:AlternateContent>
          <mc:Choice Requires="wps">
            <w:drawing>
              <wp:anchor distT="0" distB="0" distL="114300" distR="114300" simplePos="0" relativeHeight="251675648" behindDoc="1" locked="0" layoutInCell="1" allowOverlap="1" wp14:anchorId="16B6BF33" wp14:editId="7F7CB13C">
                <wp:simplePos x="0" y="0"/>
                <wp:positionH relativeFrom="column">
                  <wp:posOffset>-155575</wp:posOffset>
                </wp:positionH>
                <wp:positionV relativeFrom="paragraph">
                  <wp:posOffset>-102999</wp:posOffset>
                </wp:positionV>
                <wp:extent cx="6250940" cy="596265"/>
                <wp:effectExtent l="0" t="0" r="16510" b="13335"/>
                <wp:wrapNone/>
                <wp:docPr id="13" name="Rectangle 13"/>
                <wp:cNvGraphicFramePr/>
                <a:graphic xmlns:a="http://schemas.openxmlformats.org/drawingml/2006/main">
                  <a:graphicData uri="http://schemas.microsoft.com/office/word/2010/wordprocessingShape">
                    <wps:wsp>
                      <wps:cNvSpPr/>
                      <wps:spPr>
                        <a:xfrm>
                          <a:off x="0" y="0"/>
                          <a:ext cx="6250940" cy="596265"/>
                        </a:xfrm>
                        <a:prstGeom prst="rect">
                          <a:avLst/>
                        </a:prstGeom>
                        <a:solidFill>
                          <a:schemeClr val="accent6"/>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8B88C6" id="Rectangle 13" o:spid="_x0000_s1026" style="position:absolute;margin-left:-12.25pt;margin-top:-8.1pt;width:492.2pt;height:46.95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ymbwIAAE8FAAAOAAAAZHJzL2Uyb0RvYy54bWysVN9r2zAQfh/sfxB6X52kTbaGOCW0dAxK&#10;G9qOPquylAhknXZS4mR//U6y44asUBh7se90v3TffafZ1a62bKswGHAlH54NOFNOQmXcquQ/n2+/&#10;fOMsROEqYcGpku9V4Ffzz59mjZ+qEazBVgoZJXFh2viSr2P006IIcq1qEc7AK0dGDViLSCquigpF&#10;Q9lrW4wGg0nRAFYeQaoQ6PSmNfJ5zq+1kvFB66AisyWnu8X8xfx9Td9iPhPTFQq/NrK7hviHW9TC&#10;OCrap7oRUbANmr9S1UYiBNDxTEJdgNZGqtwDdTMcnHTztBZe5V4InOB7mML/Syvvt0tkpqLZnXPm&#10;RE0zeiTUhFtZxeiMAGp8mJLfk19ipwUSU7c7jXX6Ux9sl0Hd96CqXWSSDiej8eDygrCXZBtfTkaT&#10;cUpavEV7DPG7gpoloeRI5TOWYnsXYut6cEnFAlhT3Rprs5KIoq4tsq2gEQsplYuTrsCRZ5GaaK+d&#10;pbi3KsVb96g09U8XHeaimXmnCYddwuydwjSV7wPPPw7s/FOoyqzsg0cfB/cRuTK42AfXxgG+l8DG&#10;w5V160+AH/WdxFeo9jR6hHYngpe3hvC/EyEuBdIS0MhoseMDfbSFpuTQSZytAX+/d578iZtk5ayh&#10;pSp5+LURqDizPxyx9nJ4kZgQs3Ix/joiBY8tr8cWt6mvgYY6pCfEyywm/2gPokaoX2j/F6kqmYST&#10;VLvkMuJBuY7tstMLItVikd1o87yId+7Jy8PUE7+edy8CfUfCSPS9h8MCiukJF1vfNA8Hi00EbTJR&#10;33Dt8KatzVTvXpj0LBzr2evtHZz/AQAA//8DAFBLAwQUAAYACAAAACEAIXYjbuEAAAAKAQAADwAA&#10;AGRycy9kb3ducmV2LnhtbEyPwU7DMAyG70i8Q2QkLmhLW23rWppOaNKkids20K5ZY5qKJilJ1pW3&#10;x5zgZsuffn9/tZlMz0b0oXNWQDpPgKFtnOpsK+DttJutgYUorZK9syjgGwNs6vu7SpbK3ewBx2Ns&#10;GYXYUEoBOsah5Dw0Go0MczegpduH80ZGWn3LlZc3Cjc9z5JkxY3sLH3QcsCtxubzeDUCvnyKu226&#10;P6vxpPdy8Xront4nIR4fppdnYBGn+AfDrz6pQ01OF3e1KrBewCxbLAmlIV1lwIgolkUB7CIgz3Pg&#10;dcX/V6h/AAAA//8DAFBLAQItABQABgAIAAAAIQC2gziS/gAAAOEBAAATAAAAAAAAAAAAAAAAAAAA&#10;AABbQ29udGVudF9UeXBlc10ueG1sUEsBAi0AFAAGAAgAAAAhADj9If/WAAAAlAEAAAsAAAAAAAAA&#10;AAAAAAAALwEAAF9yZWxzLy5yZWxzUEsBAi0AFAAGAAgAAAAhALhH7KZvAgAATwUAAA4AAAAAAAAA&#10;AAAAAAAALgIAAGRycy9lMm9Eb2MueG1sUEsBAi0AFAAGAAgAAAAhACF2I27hAAAACgEAAA8AAAAA&#10;AAAAAAAAAAAAyQQAAGRycy9kb3ducmV2LnhtbFBLBQYAAAAABAAEAPMAAADXBQAAAAA=&#10;" fillcolor="#70ad47 [3209]" strokecolor="#5b9bd5 [3204]" strokeweight=".5pt"/>
            </w:pict>
          </mc:Fallback>
        </mc:AlternateContent>
      </w:r>
      <w:r w:rsidR="005E50E9">
        <w:rPr>
          <w:rFonts w:ascii="Times New Roman" w:eastAsia="Microsoft JhengHei" w:hAnsi="Times New Roman" w:cs="Times New Roman"/>
          <w:b/>
          <w:snapToGrid w:val="0"/>
          <w:color w:val="002060"/>
          <w:sz w:val="36"/>
          <w:szCs w:val="36"/>
        </w:rPr>
        <w:t>8</w:t>
      </w:r>
      <w:r w:rsidR="00583E56" w:rsidRPr="00AD4B1C">
        <w:rPr>
          <w:rFonts w:ascii="Times New Roman" w:eastAsia="Microsoft JhengHei" w:hAnsi="Times New Roman" w:cs="Times New Roman"/>
          <w:b/>
          <w:snapToGrid w:val="0"/>
          <w:color w:val="002060"/>
          <w:sz w:val="36"/>
          <w:szCs w:val="36"/>
        </w:rPr>
        <w:t>. Visibility</w:t>
      </w:r>
      <w:r w:rsidR="00AD4B1C">
        <w:rPr>
          <w:rFonts w:ascii="Times New Roman" w:eastAsia="Microsoft JhengHei" w:hAnsi="Times New Roman" w:cs="Times New Roman"/>
          <w:b/>
          <w:snapToGrid w:val="0"/>
          <w:color w:val="FFFFFF" w:themeColor="background1"/>
          <w:sz w:val="36"/>
          <w:szCs w:val="36"/>
        </w:rPr>
        <w:tab/>
      </w:r>
    </w:p>
    <w:p w14:paraId="0AE720B0" w14:textId="77777777" w:rsidR="00C447D0" w:rsidRDefault="00C447D0" w:rsidP="00731502">
      <w:pPr>
        <w:widowControl w:val="0"/>
        <w:spacing w:before="100" w:after="160"/>
        <w:jc w:val="both"/>
        <w:rPr>
          <w:rFonts w:ascii="Times New Roman" w:eastAsia="Microsoft JhengHei" w:hAnsi="Times New Roman" w:cs="Times New Roman"/>
          <w:snapToGrid w:val="0"/>
          <w:sz w:val="24"/>
          <w:szCs w:val="24"/>
        </w:rPr>
      </w:pPr>
    </w:p>
    <w:p w14:paraId="4D647A5F" w14:textId="27DB4043" w:rsidR="00583E56" w:rsidRPr="00131033" w:rsidRDefault="00583E56" w:rsidP="00731502">
      <w:pPr>
        <w:widowControl w:val="0"/>
        <w:spacing w:before="100" w:after="160"/>
        <w:jc w:val="both"/>
        <w:rPr>
          <w:rFonts w:ascii="Times New Roman" w:eastAsia="Microsoft JhengHei" w:hAnsi="Times New Roman" w:cs="Times New Roman"/>
          <w:snapToGrid w:val="0"/>
          <w:sz w:val="24"/>
          <w:szCs w:val="24"/>
        </w:rPr>
      </w:pPr>
      <w:r w:rsidRPr="00131033">
        <w:rPr>
          <w:rFonts w:ascii="Times New Roman" w:eastAsia="Microsoft JhengHei" w:hAnsi="Times New Roman" w:cs="Times New Roman"/>
          <w:snapToGrid w:val="0"/>
          <w:sz w:val="24"/>
          <w:szCs w:val="24"/>
        </w:rPr>
        <w:t>NIPN has adhered to the EU visibility guidelines and has recognised EU’s contribution to the Name of the contact person for the Action:</w:t>
      </w:r>
    </w:p>
    <w:p w14:paraId="7C72D8FB" w14:textId="77777777" w:rsidR="004C16D1" w:rsidRPr="00131033" w:rsidRDefault="004C16D1" w:rsidP="007B5629">
      <w:pPr>
        <w:widowControl w:val="0"/>
        <w:spacing w:before="100" w:after="160"/>
        <w:jc w:val="both"/>
        <w:rPr>
          <w:rFonts w:ascii="Times New Roman" w:eastAsia="Microsoft JhengHei" w:hAnsi="Times New Roman" w:cs="Times New Roman"/>
          <w:snapToGrid w:val="0"/>
          <w:sz w:val="24"/>
          <w:szCs w:val="24"/>
          <w:u w:val="dotted"/>
        </w:rPr>
      </w:pPr>
    </w:p>
    <w:p w14:paraId="1BA73B06" w14:textId="77777777" w:rsidR="005E50E9" w:rsidRDefault="005E50E9" w:rsidP="007B5629">
      <w:pPr>
        <w:widowControl w:val="0"/>
        <w:spacing w:before="100" w:after="160"/>
        <w:jc w:val="both"/>
        <w:rPr>
          <w:rFonts w:ascii="Times New Roman" w:eastAsia="Microsoft JhengHei" w:hAnsi="Times New Roman" w:cs="Times New Roman"/>
          <w:b/>
          <w:snapToGrid w:val="0"/>
          <w:sz w:val="24"/>
          <w:szCs w:val="24"/>
          <w:u w:val="dotted"/>
        </w:rPr>
      </w:pPr>
    </w:p>
    <w:p w14:paraId="79900342" w14:textId="77777777" w:rsidR="005E50E9" w:rsidRDefault="005E50E9" w:rsidP="007B5629">
      <w:pPr>
        <w:widowControl w:val="0"/>
        <w:spacing w:before="100" w:after="160"/>
        <w:jc w:val="both"/>
        <w:rPr>
          <w:rFonts w:ascii="Times New Roman" w:eastAsia="Microsoft JhengHei" w:hAnsi="Times New Roman" w:cs="Times New Roman"/>
          <w:b/>
          <w:snapToGrid w:val="0"/>
          <w:sz w:val="24"/>
          <w:szCs w:val="24"/>
          <w:u w:val="dotted"/>
        </w:rPr>
      </w:pPr>
    </w:p>
    <w:p w14:paraId="24D9F004" w14:textId="77777777" w:rsidR="005E50E9" w:rsidRDefault="005E50E9" w:rsidP="007B5629">
      <w:pPr>
        <w:widowControl w:val="0"/>
        <w:spacing w:before="100" w:after="160"/>
        <w:jc w:val="both"/>
        <w:rPr>
          <w:rFonts w:ascii="Times New Roman" w:eastAsia="Microsoft JhengHei" w:hAnsi="Times New Roman" w:cs="Times New Roman"/>
          <w:b/>
          <w:snapToGrid w:val="0"/>
          <w:sz w:val="24"/>
          <w:szCs w:val="24"/>
          <w:u w:val="dotted"/>
        </w:rPr>
      </w:pPr>
    </w:p>
    <w:p w14:paraId="57D998A7" w14:textId="77777777" w:rsidR="005E50E9" w:rsidRDefault="005E50E9" w:rsidP="007B5629">
      <w:pPr>
        <w:widowControl w:val="0"/>
        <w:spacing w:before="100" w:after="160"/>
        <w:jc w:val="both"/>
        <w:rPr>
          <w:rFonts w:ascii="Times New Roman" w:eastAsia="Microsoft JhengHei" w:hAnsi="Times New Roman" w:cs="Times New Roman"/>
          <w:b/>
          <w:snapToGrid w:val="0"/>
          <w:sz w:val="24"/>
          <w:szCs w:val="24"/>
          <w:u w:val="dotted"/>
        </w:rPr>
      </w:pPr>
    </w:p>
    <w:p w14:paraId="5B7C8745" w14:textId="77777777" w:rsidR="005E50E9" w:rsidRDefault="005E50E9" w:rsidP="007B5629">
      <w:pPr>
        <w:widowControl w:val="0"/>
        <w:spacing w:before="100" w:after="160"/>
        <w:jc w:val="both"/>
        <w:rPr>
          <w:rFonts w:ascii="Times New Roman" w:eastAsia="Microsoft JhengHei" w:hAnsi="Times New Roman" w:cs="Times New Roman"/>
          <w:b/>
          <w:snapToGrid w:val="0"/>
          <w:sz w:val="24"/>
          <w:szCs w:val="24"/>
          <w:u w:val="dotted"/>
        </w:rPr>
      </w:pPr>
    </w:p>
    <w:p w14:paraId="2E2385E6" w14:textId="77777777" w:rsidR="00A734EB" w:rsidRDefault="00A734EB" w:rsidP="007B5629">
      <w:pPr>
        <w:widowControl w:val="0"/>
        <w:spacing w:before="100" w:after="160"/>
        <w:jc w:val="both"/>
        <w:rPr>
          <w:rFonts w:ascii="Times New Roman" w:eastAsia="Microsoft JhengHei" w:hAnsi="Times New Roman" w:cs="Times New Roman"/>
          <w:b/>
          <w:snapToGrid w:val="0"/>
          <w:sz w:val="24"/>
          <w:szCs w:val="24"/>
          <w:u w:val="dotted"/>
        </w:rPr>
      </w:pPr>
    </w:p>
    <w:p w14:paraId="3C3DAD34" w14:textId="15793376" w:rsidR="003D7EBA" w:rsidRPr="00131033" w:rsidRDefault="004C16D1" w:rsidP="007B5629">
      <w:pPr>
        <w:widowControl w:val="0"/>
        <w:spacing w:before="100" w:after="160"/>
        <w:jc w:val="both"/>
        <w:rPr>
          <w:rFonts w:ascii="Times New Roman" w:eastAsia="Microsoft JhengHei" w:hAnsi="Times New Roman" w:cs="Times New Roman"/>
          <w:snapToGrid w:val="0"/>
          <w:sz w:val="24"/>
          <w:szCs w:val="24"/>
          <w:u w:val="dotted"/>
        </w:rPr>
      </w:pPr>
      <w:r w:rsidRPr="00131033">
        <w:rPr>
          <w:rFonts w:ascii="Times New Roman" w:eastAsia="Microsoft JhengHei" w:hAnsi="Times New Roman" w:cs="Times New Roman"/>
          <w:b/>
          <w:snapToGrid w:val="0"/>
          <w:sz w:val="24"/>
          <w:szCs w:val="24"/>
          <w:u w:val="dotted"/>
        </w:rPr>
        <w:t>Name of the contact person for the action:</w:t>
      </w:r>
      <w:r w:rsidR="003D7EBA" w:rsidRPr="00131033">
        <w:rPr>
          <w:rFonts w:ascii="Times New Roman" w:eastAsia="Microsoft JhengHei" w:hAnsi="Times New Roman" w:cs="Times New Roman"/>
          <w:b/>
          <w:snapToGrid w:val="0"/>
          <w:sz w:val="24"/>
          <w:szCs w:val="24"/>
          <w:u w:val="dotted"/>
        </w:rPr>
        <w:t xml:space="preserve"> </w:t>
      </w:r>
      <w:r w:rsidRPr="00131033">
        <w:rPr>
          <w:rFonts w:ascii="Times New Roman" w:eastAsia="Microsoft JhengHei" w:hAnsi="Times New Roman" w:cs="Times New Roman"/>
          <w:b/>
          <w:snapToGrid w:val="0"/>
          <w:sz w:val="24"/>
          <w:szCs w:val="24"/>
          <w:u w:val="dotted"/>
        </w:rPr>
        <w:t xml:space="preserve"> </w:t>
      </w:r>
      <w:r w:rsidR="00E011E5">
        <w:rPr>
          <w:rFonts w:ascii="Times New Roman" w:eastAsia="Microsoft JhengHei" w:hAnsi="Times New Roman" w:cs="Times New Roman"/>
          <w:snapToGrid w:val="0"/>
          <w:sz w:val="24"/>
          <w:szCs w:val="24"/>
          <w:u w:val="dotted"/>
        </w:rPr>
        <w:t>Mrs</w:t>
      </w:r>
      <w:r w:rsidR="00D87814">
        <w:rPr>
          <w:rFonts w:ascii="Times New Roman" w:eastAsia="Microsoft JhengHei" w:hAnsi="Times New Roman" w:cs="Times New Roman"/>
          <w:snapToGrid w:val="0"/>
          <w:sz w:val="24"/>
          <w:szCs w:val="24"/>
          <w:u w:val="dotted"/>
        </w:rPr>
        <w:t>. Christine</w:t>
      </w:r>
      <w:r w:rsidR="00A50776">
        <w:rPr>
          <w:rFonts w:ascii="Times New Roman" w:eastAsia="Microsoft JhengHei" w:hAnsi="Times New Roman" w:cs="Times New Roman"/>
          <w:snapToGrid w:val="0"/>
          <w:sz w:val="24"/>
          <w:szCs w:val="24"/>
          <w:u w:val="dotted"/>
        </w:rPr>
        <w:t xml:space="preserve"> Guwat</w:t>
      </w:r>
      <w:r w:rsidR="00E011E5">
        <w:rPr>
          <w:rFonts w:ascii="Times New Roman" w:eastAsia="Microsoft JhengHei" w:hAnsi="Times New Roman" w:cs="Times New Roman"/>
          <w:snapToGrid w:val="0"/>
          <w:sz w:val="24"/>
          <w:szCs w:val="24"/>
          <w:u w:val="dotted"/>
        </w:rPr>
        <w:t>ud</w:t>
      </w:r>
      <w:r w:rsidR="00D87814">
        <w:rPr>
          <w:rFonts w:ascii="Times New Roman" w:eastAsia="Microsoft JhengHei" w:hAnsi="Times New Roman" w:cs="Times New Roman"/>
          <w:snapToGrid w:val="0"/>
          <w:sz w:val="24"/>
          <w:szCs w:val="24"/>
          <w:u w:val="dotted"/>
        </w:rPr>
        <w:t>d</w:t>
      </w:r>
      <w:r w:rsidR="00E011E5">
        <w:rPr>
          <w:rFonts w:ascii="Times New Roman" w:eastAsia="Microsoft JhengHei" w:hAnsi="Times New Roman" w:cs="Times New Roman"/>
          <w:snapToGrid w:val="0"/>
          <w:sz w:val="24"/>
          <w:szCs w:val="24"/>
          <w:u w:val="dotted"/>
        </w:rPr>
        <w:t>e Kintu-PS OPM</w:t>
      </w:r>
    </w:p>
    <w:p w14:paraId="6931EB99" w14:textId="77777777" w:rsidR="003D7EBA" w:rsidRPr="00131033" w:rsidRDefault="003D7EBA" w:rsidP="007B5629">
      <w:pPr>
        <w:widowControl w:val="0"/>
        <w:spacing w:before="100" w:after="160"/>
        <w:jc w:val="both"/>
        <w:rPr>
          <w:rFonts w:ascii="Times New Roman" w:eastAsia="Microsoft JhengHei" w:hAnsi="Times New Roman" w:cs="Times New Roman"/>
          <w:b/>
          <w:snapToGrid w:val="0"/>
          <w:sz w:val="24"/>
          <w:szCs w:val="24"/>
        </w:rPr>
      </w:pPr>
    </w:p>
    <w:p w14:paraId="13453F02" w14:textId="1BF3F184" w:rsidR="00583E56" w:rsidRPr="00131033" w:rsidRDefault="00583E56" w:rsidP="007B5629">
      <w:pPr>
        <w:widowControl w:val="0"/>
        <w:spacing w:before="100" w:after="160"/>
        <w:jc w:val="both"/>
        <w:rPr>
          <w:rFonts w:ascii="Times New Roman" w:eastAsia="Microsoft JhengHei" w:hAnsi="Times New Roman" w:cs="Times New Roman"/>
          <w:snapToGrid w:val="0"/>
          <w:sz w:val="24"/>
          <w:szCs w:val="24"/>
        </w:rPr>
      </w:pPr>
      <w:r w:rsidRPr="00131033">
        <w:rPr>
          <w:rFonts w:ascii="Times New Roman" w:eastAsia="Microsoft JhengHei" w:hAnsi="Times New Roman" w:cs="Times New Roman"/>
          <w:b/>
          <w:snapToGrid w:val="0"/>
          <w:sz w:val="24"/>
          <w:szCs w:val="24"/>
        </w:rPr>
        <w:t>Signature</w:t>
      </w:r>
      <w:r w:rsidR="008E7F6E" w:rsidRPr="00131033">
        <w:rPr>
          <w:rFonts w:ascii="Times New Roman" w:eastAsia="Microsoft JhengHei" w:hAnsi="Times New Roman" w:cs="Times New Roman"/>
          <w:b/>
          <w:snapToGrid w:val="0"/>
          <w:sz w:val="24"/>
          <w:szCs w:val="24"/>
        </w:rPr>
        <w:t>:                 …………………………………………………………………….</w:t>
      </w:r>
    </w:p>
    <w:p w14:paraId="628EEB4B" w14:textId="77777777" w:rsidR="00583E56" w:rsidRPr="00131033" w:rsidRDefault="00583E56" w:rsidP="007B5629">
      <w:pPr>
        <w:widowControl w:val="0"/>
        <w:spacing w:before="100" w:after="160"/>
        <w:jc w:val="both"/>
        <w:rPr>
          <w:rFonts w:ascii="Times New Roman" w:eastAsia="Microsoft JhengHei" w:hAnsi="Times New Roman" w:cs="Times New Roman"/>
          <w:snapToGrid w:val="0"/>
          <w:sz w:val="24"/>
          <w:szCs w:val="24"/>
        </w:rPr>
      </w:pPr>
    </w:p>
    <w:p w14:paraId="1FE58599" w14:textId="602D7814" w:rsidR="00583E56" w:rsidRPr="00131033" w:rsidRDefault="00583E56" w:rsidP="007B5629">
      <w:pPr>
        <w:widowControl w:val="0"/>
        <w:spacing w:before="100" w:after="160"/>
        <w:jc w:val="both"/>
        <w:rPr>
          <w:rFonts w:ascii="Times New Roman" w:eastAsia="Microsoft JhengHei" w:hAnsi="Times New Roman" w:cs="Times New Roman"/>
          <w:snapToGrid w:val="0"/>
          <w:sz w:val="24"/>
          <w:szCs w:val="24"/>
          <w:u w:val="dotted"/>
        </w:rPr>
      </w:pPr>
      <w:r w:rsidRPr="00131033">
        <w:rPr>
          <w:rFonts w:ascii="Times New Roman" w:eastAsia="Microsoft JhengHei" w:hAnsi="Times New Roman" w:cs="Times New Roman"/>
          <w:b/>
          <w:snapToGrid w:val="0"/>
          <w:sz w:val="24"/>
          <w:szCs w:val="24"/>
        </w:rPr>
        <w:t>Location:</w:t>
      </w:r>
      <w:r w:rsidRPr="00131033">
        <w:rPr>
          <w:rFonts w:ascii="Times New Roman" w:eastAsia="Microsoft JhengHei" w:hAnsi="Times New Roman" w:cs="Times New Roman"/>
          <w:snapToGrid w:val="0"/>
          <w:sz w:val="24"/>
          <w:szCs w:val="24"/>
        </w:rPr>
        <w:t xml:space="preserve">    </w:t>
      </w:r>
      <w:r w:rsidR="003D7EBA" w:rsidRPr="00131033">
        <w:rPr>
          <w:rFonts w:ascii="Times New Roman" w:eastAsia="Microsoft JhengHei" w:hAnsi="Times New Roman" w:cs="Times New Roman"/>
          <w:snapToGrid w:val="0"/>
          <w:sz w:val="24"/>
          <w:szCs w:val="24"/>
        </w:rPr>
        <w:tab/>
      </w:r>
      <w:r w:rsidRPr="00131033">
        <w:rPr>
          <w:rFonts w:ascii="Times New Roman" w:eastAsia="Microsoft JhengHei" w:hAnsi="Times New Roman" w:cs="Times New Roman"/>
          <w:snapToGrid w:val="0"/>
          <w:sz w:val="24"/>
          <w:szCs w:val="24"/>
        </w:rPr>
        <w:tab/>
        <w:t xml:space="preserve"> </w:t>
      </w:r>
      <w:r w:rsidRPr="00131033">
        <w:rPr>
          <w:rFonts w:ascii="Times New Roman" w:eastAsia="Microsoft JhengHei" w:hAnsi="Times New Roman" w:cs="Times New Roman"/>
          <w:snapToGrid w:val="0"/>
          <w:sz w:val="24"/>
          <w:szCs w:val="24"/>
          <w:u w:val="dotted"/>
        </w:rPr>
        <w:t>Plot9-11, Apollo Kaggwa Road, P.O. Box 341, Kampala, Uganda</w:t>
      </w:r>
    </w:p>
    <w:p w14:paraId="434300E5" w14:textId="77777777" w:rsidR="00583E56" w:rsidRPr="00131033" w:rsidRDefault="00583E56" w:rsidP="007B5629">
      <w:pPr>
        <w:widowControl w:val="0"/>
        <w:spacing w:before="100" w:after="160"/>
        <w:jc w:val="both"/>
        <w:rPr>
          <w:rFonts w:ascii="Times New Roman" w:eastAsia="Microsoft JhengHei" w:hAnsi="Times New Roman" w:cs="Times New Roman"/>
          <w:snapToGrid w:val="0"/>
          <w:sz w:val="24"/>
          <w:szCs w:val="24"/>
          <w:u w:val="dotted"/>
        </w:rPr>
      </w:pPr>
    </w:p>
    <w:p w14:paraId="40C09401" w14:textId="157BD83F" w:rsidR="00583E56" w:rsidRPr="00131033" w:rsidRDefault="00583E56" w:rsidP="007B5629">
      <w:pPr>
        <w:widowControl w:val="0"/>
        <w:spacing w:before="100" w:after="160"/>
        <w:jc w:val="both"/>
        <w:rPr>
          <w:rFonts w:ascii="Times New Roman" w:eastAsia="Microsoft JhengHei" w:hAnsi="Times New Roman" w:cs="Times New Roman"/>
          <w:snapToGrid w:val="0"/>
          <w:sz w:val="24"/>
          <w:szCs w:val="24"/>
          <w:u w:val="dotted"/>
        </w:rPr>
      </w:pPr>
      <w:r w:rsidRPr="00131033">
        <w:rPr>
          <w:rFonts w:ascii="Times New Roman" w:eastAsia="Microsoft JhengHei" w:hAnsi="Times New Roman" w:cs="Times New Roman"/>
          <w:b/>
          <w:snapToGrid w:val="0"/>
          <w:sz w:val="24"/>
          <w:szCs w:val="24"/>
          <w:u w:val="dotted"/>
        </w:rPr>
        <w:t xml:space="preserve">Date report </w:t>
      </w:r>
      <w:r w:rsidR="00926BC6" w:rsidRPr="00131033">
        <w:rPr>
          <w:rFonts w:ascii="Times New Roman" w:eastAsia="Microsoft JhengHei" w:hAnsi="Times New Roman" w:cs="Times New Roman"/>
          <w:b/>
          <w:snapToGrid w:val="0"/>
          <w:sz w:val="24"/>
          <w:szCs w:val="24"/>
          <w:u w:val="dotted"/>
        </w:rPr>
        <w:t>due</w:t>
      </w:r>
      <w:r w:rsidR="00926BC6" w:rsidRPr="00131033">
        <w:rPr>
          <w:rFonts w:ascii="Times New Roman" w:eastAsia="Microsoft JhengHei" w:hAnsi="Times New Roman" w:cs="Times New Roman"/>
          <w:snapToGrid w:val="0"/>
          <w:sz w:val="24"/>
          <w:szCs w:val="24"/>
          <w:u w:val="dotted"/>
        </w:rPr>
        <w:t>:</w:t>
      </w:r>
    </w:p>
    <w:p w14:paraId="36FAB61E" w14:textId="4705A762" w:rsidR="00583E56" w:rsidRPr="00131033" w:rsidRDefault="00583E56" w:rsidP="007B5629">
      <w:pPr>
        <w:widowControl w:val="0"/>
        <w:spacing w:before="100" w:after="160"/>
        <w:jc w:val="both"/>
        <w:rPr>
          <w:rFonts w:ascii="Times New Roman" w:eastAsia="Microsoft JhengHei" w:hAnsi="Times New Roman" w:cs="Times New Roman"/>
          <w:snapToGrid w:val="0"/>
          <w:sz w:val="24"/>
          <w:szCs w:val="24"/>
        </w:rPr>
      </w:pPr>
      <w:r w:rsidRPr="00131033">
        <w:rPr>
          <w:rFonts w:ascii="Times New Roman" w:eastAsia="Microsoft JhengHei" w:hAnsi="Times New Roman" w:cs="Times New Roman"/>
          <w:b/>
          <w:snapToGrid w:val="0"/>
          <w:sz w:val="24"/>
          <w:szCs w:val="24"/>
          <w:u w:val="dotted"/>
        </w:rPr>
        <w:t>Date report sent:</w:t>
      </w:r>
      <w:r w:rsidR="003D7EBA" w:rsidRPr="00131033">
        <w:rPr>
          <w:rFonts w:ascii="Times New Roman" w:eastAsia="Microsoft JhengHei" w:hAnsi="Times New Roman" w:cs="Times New Roman"/>
          <w:b/>
          <w:snapToGrid w:val="0"/>
          <w:sz w:val="24"/>
          <w:szCs w:val="24"/>
          <w:u w:val="dotted"/>
        </w:rPr>
        <w:tab/>
      </w:r>
      <w:r w:rsidRPr="00131033">
        <w:rPr>
          <w:rFonts w:ascii="Times New Roman" w:eastAsia="Microsoft JhengHei" w:hAnsi="Times New Roman" w:cs="Times New Roman"/>
          <w:snapToGrid w:val="0"/>
          <w:sz w:val="24"/>
          <w:szCs w:val="24"/>
          <w:u w:val="dotted"/>
        </w:rPr>
        <w:t xml:space="preserve"> ………………………………………………………………….</w:t>
      </w:r>
    </w:p>
    <w:p w14:paraId="4B2968E0" w14:textId="77777777" w:rsidR="00583E56" w:rsidRPr="00131033" w:rsidRDefault="00583E56" w:rsidP="007B5629">
      <w:pPr>
        <w:widowControl w:val="0"/>
        <w:spacing w:before="100" w:after="160"/>
        <w:jc w:val="both"/>
        <w:rPr>
          <w:rFonts w:ascii="Times New Roman" w:eastAsia="Microsoft JhengHei" w:hAnsi="Times New Roman" w:cs="Times New Roman"/>
          <w:snapToGrid w:val="0"/>
          <w:sz w:val="24"/>
          <w:szCs w:val="24"/>
        </w:rPr>
      </w:pPr>
    </w:p>
    <w:p w14:paraId="0EA93A43" w14:textId="77777777" w:rsidR="00583E56" w:rsidRPr="00294C10" w:rsidRDefault="00583E56" w:rsidP="007B5629">
      <w:pPr>
        <w:spacing w:after="160"/>
        <w:rPr>
          <w:rFonts w:ascii="Times New Roman" w:eastAsia="Microsoft JhengHei" w:hAnsi="Times New Roman" w:cs="Times New Roman"/>
        </w:rPr>
      </w:pPr>
    </w:p>
    <w:p w14:paraId="0D2CCA80" w14:textId="77777777" w:rsidR="00583E56" w:rsidRPr="00294C10" w:rsidRDefault="00583E56" w:rsidP="007B5629">
      <w:pPr>
        <w:spacing w:after="160"/>
        <w:rPr>
          <w:rFonts w:ascii="Times New Roman" w:eastAsia="Microsoft JhengHei" w:hAnsi="Times New Roman" w:cs="Times New Roman"/>
        </w:rPr>
      </w:pPr>
    </w:p>
    <w:p w14:paraId="20D17532" w14:textId="77777777" w:rsidR="00583E56" w:rsidRPr="00B32205" w:rsidRDefault="00583E56" w:rsidP="007B5629">
      <w:pPr>
        <w:spacing w:after="160"/>
        <w:rPr>
          <w:rFonts w:ascii="Arial" w:eastAsia="Microsoft JhengHei" w:hAnsi="Arial" w:cs="Arial"/>
        </w:rPr>
      </w:pPr>
    </w:p>
    <w:sectPr w:rsidR="00583E56" w:rsidRPr="00B32205" w:rsidSect="003B0A00">
      <w:pgSz w:w="12240" w:h="15840"/>
      <w:pgMar w:top="1170" w:right="1440" w:bottom="144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31691E" w14:textId="77777777" w:rsidR="002B2489" w:rsidRDefault="002B2489">
      <w:pPr>
        <w:spacing w:after="0" w:line="240" w:lineRule="auto"/>
      </w:pPr>
      <w:r>
        <w:separator/>
      </w:r>
    </w:p>
  </w:endnote>
  <w:endnote w:type="continuationSeparator" w:id="0">
    <w:p w14:paraId="734F1C63" w14:textId="77777777" w:rsidR="002B2489" w:rsidRDefault="002B24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ä^ˇ">
    <w:altName w:val="Calibri"/>
    <w:panose1 w:val="00000000000000000000"/>
    <w:charset w:val="4D"/>
    <w:family w:val="auto"/>
    <w:notTrueType/>
    <w:pitch w:val="default"/>
    <w:sig w:usb0="00000003" w:usb1="00000000" w:usb2="00000000" w:usb3="00000000" w:csb0="00000001" w:csb1="00000000"/>
  </w:font>
  <w:font w:name="Microsoft JhengHe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FFFFFF" w:themeColor="background1"/>
      </w:rPr>
      <w:id w:val="-2025013438"/>
      <w:docPartObj>
        <w:docPartGallery w:val="Page Numbers (Bottom of Page)"/>
        <w:docPartUnique/>
      </w:docPartObj>
    </w:sdtPr>
    <w:sdtEndPr>
      <w:rPr>
        <w:rFonts w:ascii="Times New Roman" w:hAnsi="Times New Roman" w:cs="Times New Roman"/>
        <w:noProof/>
        <w:sz w:val="24"/>
        <w:szCs w:val="24"/>
      </w:rPr>
    </w:sdtEndPr>
    <w:sdtContent>
      <w:p w14:paraId="3EBC69D2" w14:textId="394E92A2" w:rsidR="00824BBB" w:rsidRPr="00913EA2" w:rsidRDefault="00824BBB" w:rsidP="00B0144C">
        <w:pPr>
          <w:pStyle w:val="Footer"/>
          <w:shd w:val="clear" w:color="auto" w:fill="00B050"/>
          <w:tabs>
            <w:tab w:val="clear" w:pos="9026"/>
          </w:tabs>
          <w:ind w:right="387"/>
          <w:jc w:val="right"/>
          <w:rPr>
            <w:rFonts w:ascii="Times New Roman" w:hAnsi="Times New Roman" w:cs="Times New Roman"/>
            <w:color w:val="FFFFFF" w:themeColor="background1"/>
            <w:sz w:val="24"/>
            <w:szCs w:val="24"/>
          </w:rPr>
        </w:pPr>
        <w:r w:rsidRPr="00B0144C">
          <w:rPr>
            <w:rFonts w:ascii="Times New Roman" w:hAnsi="Times New Roman" w:cs="Times New Roman"/>
            <w:noProof/>
            <w:color w:val="C5E0B3" w:themeColor="accent6" w:themeTint="66"/>
            <w:sz w:val="24"/>
            <w:szCs w:val="24"/>
            <w:lang w:val="en-US"/>
          </w:rPr>
          <mc:AlternateContent>
            <mc:Choice Requires="wps">
              <w:drawing>
                <wp:anchor distT="0" distB="0" distL="114300" distR="114300" simplePos="0" relativeHeight="251659264" behindDoc="1" locked="0" layoutInCell="1" allowOverlap="1" wp14:anchorId="24DC4D8F" wp14:editId="64A5314F">
                  <wp:simplePos x="0" y="0"/>
                  <wp:positionH relativeFrom="column">
                    <wp:posOffset>58808</wp:posOffset>
                  </wp:positionH>
                  <wp:positionV relativeFrom="paragraph">
                    <wp:posOffset>-38100</wp:posOffset>
                  </wp:positionV>
                  <wp:extent cx="6249659" cy="277517"/>
                  <wp:effectExtent l="0" t="0" r="37465" b="46355"/>
                  <wp:wrapNone/>
                  <wp:docPr id="2" name="Rectangle 7"/>
                  <wp:cNvGraphicFramePr/>
                  <a:graphic xmlns:a="http://schemas.openxmlformats.org/drawingml/2006/main">
                    <a:graphicData uri="http://schemas.microsoft.com/office/word/2010/wordprocessingShape">
                      <wps:wsp>
                        <wps:cNvSpPr/>
                        <wps:spPr>
                          <a:xfrm>
                            <a:off x="0" y="0"/>
                            <a:ext cx="6249659" cy="277517"/>
                          </a:xfrm>
                          <a:custGeom>
                            <a:avLst/>
                            <a:gdLst>
                              <a:gd name="connsiteX0" fmla="*/ 0 w 6594475"/>
                              <a:gd name="connsiteY0" fmla="*/ 0 h 232410"/>
                              <a:gd name="connsiteX1" fmla="*/ 6594475 w 6594475"/>
                              <a:gd name="connsiteY1" fmla="*/ 0 h 232410"/>
                              <a:gd name="connsiteX2" fmla="*/ 6594475 w 6594475"/>
                              <a:gd name="connsiteY2" fmla="*/ 232410 h 232410"/>
                              <a:gd name="connsiteX3" fmla="*/ 0 w 6594475"/>
                              <a:gd name="connsiteY3" fmla="*/ 232410 h 232410"/>
                              <a:gd name="connsiteX4" fmla="*/ 0 w 6594475"/>
                              <a:gd name="connsiteY4" fmla="*/ 0 h 232410"/>
                              <a:gd name="connsiteX0" fmla="*/ 0 w 6594475"/>
                              <a:gd name="connsiteY0" fmla="*/ 0 h 232410"/>
                              <a:gd name="connsiteX1" fmla="*/ 6594475 w 6594475"/>
                              <a:gd name="connsiteY1" fmla="*/ 0 h 232410"/>
                              <a:gd name="connsiteX2" fmla="*/ 6300007 w 6594475"/>
                              <a:gd name="connsiteY2" fmla="*/ 216912 h 232410"/>
                              <a:gd name="connsiteX3" fmla="*/ 0 w 6594475"/>
                              <a:gd name="connsiteY3" fmla="*/ 232410 h 232410"/>
                              <a:gd name="connsiteX4" fmla="*/ 0 w 6594475"/>
                              <a:gd name="connsiteY4" fmla="*/ 0 h 232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94475" h="232410">
                                <a:moveTo>
                                  <a:pt x="0" y="0"/>
                                </a:moveTo>
                                <a:lnTo>
                                  <a:pt x="6594475" y="0"/>
                                </a:lnTo>
                                <a:lnTo>
                                  <a:pt x="6300007" y="216912"/>
                                </a:lnTo>
                                <a:lnTo>
                                  <a:pt x="0" y="232410"/>
                                </a:lnTo>
                                <a:lnTo>
                                  <a:pt x="0" y="0"/>
                                </a:lnTo>
                                <a:close/>
                              </a:path>
                            </a:pathLst>
                          </a:custGeom>
                          <a:solidFill>
                            <a:schemeClr val="accent6">
                              <a:lumMod val="60000"/>
                              <a:lumOff val="4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12493" id="Rectangle 7" o:spid="_x0000_s1026" style="position:absolute;margin-left:4.65pt;margin-top:-3pt;width:492.1pt;height:21.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94475,23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NCLwQMAAOULAAAOAAAAZHJzL2Uyb0RvYy54bWzcVktv4zYQvhfofyB4LNDIkhW7MeIsgixS&#10;FEh3g02K3R4ZirIFUKRK0o/01/cjJcqMdwEni15aH+QhOd8M58m5fLdvJdkKYxutljQ/m1AiFNdV&#10;o1ZL+sfj7c+/UGIdUxWTWoklfRaWvrv68YfLXbcQhV5rWQlDIETZxa5b0rVz3SLLLF+Lltkz3QmF&#10;w1qbljkszSqrDNtBeiuzYjKZZTttqs5oLqzF7vv+kF4F+XUtuPtY11Y4IpcUd3Pha8L3yX+zq0u2&#10;WBnWrRs+XIN9xy1a1igoHUW9Z46RjWm+EtU23Gira3fGdZvpum64CDbAmnxyZM3DmnUi2ALn2G50&#10;k/33xPIP23tDmmpJC0oUaxGiT3AaUyspyNy7Z9fZBbgeunszrCxIb+u+Nq3/hxVkH1z6PLpU7B3h&#10;2JwV5cXs/IISjrNiPj/Pg9DsgOYb634VOkhi2zvr+pBUoIJDq+FaXCtlGye+IIx1KxGlnzIyITsC&#10;8WU5Px9Cecz+50v2NSmmRZnHwB9zf8kT4YPg0ypS0IScUgFHj/d/tYoU1FtwUs800fMKP6Xsr9RQ&#10;vk3DS/ZTbnoZt/94mKcT/OanM+lFmPPZRV78n8KMql/FumbrWOp8r4ZaB0XQeXwT8aXfaev7Slr4&#10;aCJxicJGp4BIoDz3CTBqNAXnbwIjLCm4eBMYhZWCp28Co2ZScJmCe9sH3xl0bf/IyfDIOUrwyBlK&#10;8Mg9eQy8yZx3eSTJDs156Jxkjd7ct0V/3OqteNSB0R01dqg8nEqVco3CcN8YmsgR/7sgb9ZXQ7Cs&#10;CEk+WBXZ4n/PjkYAkYe2jTtEhvifMh7r5lJb0WeKd0FImdEX3oXJ+2O1bKrbRkpvfJhBxI00ZMvg&#10;WMa5UG4WMlNu2t911e/PfGn3LsY2po1+u4zbUDFKCsoTJZl/XPvnNFDuWQqvWqpPosarjOzPg8JR&#10;QnqXmMOB28Nq3HwETk8DB34PFWFWGsHFafCICJq1ciO4bZQ23xIgXbxy3fPDH4ndnnzS1TMGEqP7&#10;Sc12/LYx1t0x6+6ZwaOPbMC46T7iU0uNJEayBoqStTZ/f2vf82NiwiklO4x6S2r/2jAjKJG/KcxS&#10;F3lZQqwLi/J8XmBh0pOn9ERt2huNfEBDwe0C6fmdjGRtdPsZU+m114ojpjh0o3E51GO/uHFY4whz&#10;LRfX14HGPIi0vFMPHY9R72D54/4zMx3x5JI6jFUfdBwL2SLOS8ixA6+Ph9LXG6frxg9TwcW9X4cF&#10;ZsmQicPc64fVdB24DtP51T8AAAD//wMAUEsDBBQABgAIAAAAIQAwOf0B3QAAAAcBAAAPAAAAZHJz&#10;L2Rvd25yZXYueG1sTI87T8NAEIR7JP7DaZHokjNYxA+8jsCIClEQkBDdxbd+CN9Dvkti/j1LRcrR&#10;jGa+qbaLmcSR5jA6i3CzTkCQbZ0ebY/w8f68ykGEqKxWk7OE8EMBtvXlRaVK7U72jY672AsusaFU&#10;CEOMvpQytAMZFdbOk2Wvc7NRkeXcSz2rE5ebSd4myUYaNVpeGJSnZqD2e3cwCJ++e9HUmCeff+X9&#10;Y5cXzZS9Il5fLQ/3ICIt8T8Mf/iMDjUz7d3B6iAmhCLlIMJqw4/YLor0DsQeIc0ykHUlz/nrXwAA&#10;AP//AwBQSwECLQAUAAYACAAAACEAtoM4kv4AAADhAQAAEwAAAAAAAAAAAAAAAAAAAAAAW0NvbnRl&#10;bnRfVHlwZXNdLnhtbFBLAQItABQABgAIAAAAIQA4/SH/1gAAAJQBAAALAAAAAAAAAAAAAAAAAC8B&#10;AABfcmVscy8ucmVsc1BLAQItABQABgAIAAAAIQCijNCLwQMAAOULAAAOAAAAAAAAAAAAAAAAAC4C&#10;AABkcnMvZTJvRG9jLnhtbFBLAQItABQABgAIAAAAIQAwOf0B3QAAAAcBAAAPAAAAAAAAAAAAAAAA&#10;ABsGAABkcnMvZG93bnJldi54bWxQSwUGAAAAAAQABADzAAAAJQcAAAAA&#10;" path="m,l6594475,,6300007,216912,,232410,,xe" fillcolor="#a8d08d [1945]" strokecolor="#5b9bd5 [3204]" strokeweight=".5pt">
                  <v:stroke joinstyle="miter"/>
                  <v:path arrowok="t" o:connecttype="custom" o:connectlocs="0,0;6249659,0;5970588,259011;0,277517;0,0" o:connectangles="0,0,0,0,0"/>
                </v:shape>
              </w:pict>
            </mc:Fallback>
          </mc:AlternateContent>
        </w:r>
        <w:r w:rsidR="00A734EB">
          <w:rPr>
            <w:rFonts w:ascii="Times New Roman" w:hAnsi="Times New Roman" w:cs="Times New Roman"/>
            <w:color w:val="FFFFFF" w:themeColor="background1"/>
            <w:sz w:val="24"/>
            <w:szCs w:val="24"/>
          </w:rPr>
          <w:t>40</w:t>
        </w:r>
      </w:p>
    </w:sdtContent>
  </w:sdt>
  <w:p w14:paraId="030A2368" w14:textId="163FF8CE" w:rsidR="00824BBB" w:rsidRDefault="00824BBB" w:rsidP="00A94383">
    <w:pPr>
      <w:pStyle w:val="Footer"/>
      <w:tabs>
        <w:tab w:val="clear" w:pos="4513"/>
        <w:tab w:val="clear" w:pos="9026"/>
        <w:tab w:val="left" w:pos="1184"/>
      </w:tabs>
    </w:pPr>
    <w:r w:rsidRPr="00913EA2">
      <w:rPr>
        <w:color w:val="FFFFFF" w:themeColor="background1"/>
      </w:rP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EE4EC" w14:textId="20C65361" w:rsidR="00824BBB" w:rsidRDefault="00824BBB">
    <w:pPr>
      <w:pStyle w:val="Footer"/>
      <w:jc w:val="center"/>
    </w:pPr>
  </w:p>
  <w:p w14:paraId="0DCEEA23" w14:textId="77777777" w:rsidR="00824BBB" w:rsidRDefault="00824BBB">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9120906"/>
      <w:docPartObj>
        <w:docPartGallery w:val="Page Numbers (Bottom of Page)"/>
        <w:docPartUnique/>
      </w:docPartObj>
    </w:sdtPr>
    <w:sdtEndPr>
      <w:rPr>
        <w:rFonts w:ascii="Times New Roman" w:hAnsi="Times New Roman" w:cs="Times New Roman"/>
        <w:i/>
        <w:noProof/>
        <w:sz w:val="24"/>
        <w:szCs w:val="24"/>
      </w:rPr>
    </w:sdtEndPr>
    <w:sdtContent>
      <w:p w14:paraId="7379680F" w14:textId="389E8C9C" w:rsidR="00824BBB" w:rsidRPr="00EE1255" w:rsidRDefault="00824BBB" w:rsidP="00EE1255">
        <w:pPr>
          <w:pStyle w:val="Footer"/>
          <w:ind w:firstLine="4320"/>
          <w:rPr>
            <w:rFonts w:ascii="Times New Roman" w:hAnsi="Times New Roman" w:cs="Times New Roman"/>
            <w:i/>
            <w:sz w:val="24"/>
            <w:szCs w:val="24"/>
          </w:rPr>
        </w:pPr>
        <w:r w:rsidRPr="00EE1255">
          <w:rPr>
            <w:rFonts w:ascii="Times New Roman" w:hAnsi="Times New Roman" w:cs="Times New Roman"/>
            <w:i/>
            <w:sz w:val="24"/>
            <w:szCs w:val="24"/>
          </w:rPr>
          <w:fldChar w:fldCharType="begin"/>
        </w:r>
        <w:r w:rsidRPr="00EE1255">
          <w:rPr>
            <w:rFonts w:ascii="Times New Roman" w:hAnsi="Times New Roman" w:cs="Times New Roman"/>
            <w:i/>
            <w:sz w:val="24"/>
            <w:szCs w:val="24"/>
          </w:rPr>
          <w:instrText xml:space="preserve"> PAGE   \* MERGEFORMAT </w:instrText>
        </w:r>
        <w:r w:rsidRPr="00EE1255">
          <w:rPr>
            <w:rFonts w:ascii="Times New Roman" w:hAnsi="Times New Roman" w:cs="Times New Roman"/>
            <w:i/>
            <w:sz w:val="24"/>
            <w:szCs w:val="24"/>
          </w:rPr>
          <w:fldChar w:fldCharType="separate"/>
        </w:r>
        <w:r w:rsidR="00A36337">
          <w:rPr>
            <w:rFonts w:ascii="Times New Roman" w:hAnsi="Times New Roman" w:cs="Times New Roman"/>
            <w:i/>
            <w:noProof/>
            <w:sz w:val="24"/>
            <w:szCs w:val="24"/>
          </w:rPr>
          <w:t>ii</w:t>
        </w:r>
        <w:r w:rsidRPr="00EE1255">
          <w:rPr>
            <w:rFonts w:ascii="Times New Roman" w:hAnsi="Times New Roman" w:cs="Times New Roman"/>
            <w:i/>
            <w:noProof/>
            <w:sz w:val="24"/>
            <w:szCs w:val="24"/>
          </w:rPr>
          <w:fldChar w:fldCharType="end"/>
        </w:r>
      </w:p>
    </w:sdtContent>
  </w:sdt>
  <w:p w14:paraId="431985E0" w14:textId="77777777" w:rsidR="00824BBB" w:rsidRDefault="00824BBB">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346468"/>
      <w:docPartObj>
        <w:docPartGallery w:val="Page Numbers (Bottom of Page)"/>
        <w:docPartUnique/>
      </w:docPartObj>
    </w:sdtPr>
    <w:sdtEndPr>
      <w:rPr>
        <w:rFonts w:ascii="Times New Roman" w:hAnsi="Times New Roman" w:cs="Times New Roman"/>
        <w:noProof/>
        <w:sz w:val="24"/>
        <w:szCs w:val="24"/>
      </w:rPr>
    </w:sdtEndPr>
    <w:sdtContent>
      <w:p w14:paraId="132BB3EA" w14:textId="5D955A9A" w:rsidR="00824BBB" w:rsidRPr="00EE1255" w:rsidRDefault="00824BBB">
        <w:pPr>
          <w:pStyle w:val="Footer"/>
          <w:jc w:val="right"/>
          <w:rPr>
            <w:rFonts w:ascii="Times New Roman" w:hAnsi="Times New Roman" w:cs="Times New Roman"/>
            <w:sz w:val="24"/>
            <w:szCs w:val="24"/>
          </w:rPr>
        </w:pPr>
        <w:r w:rsidRPr="00EE1255">
          <w:rPr>
            <w:rFonts w:ascii="Times New Roman" w:hAnsi="Times New Roman" w:cs="Times New Roman"/>
            <w:sz w:val="24"/>
            <w:szCs w:val="24"/>
          </w:rPr>
          <w:fldChar w:fldCharType="begin"/>
        </w:r>
        <w:r w:rsidRPr="00EE1255">
          <w:rPr>
            <w:rFonts w:ascii="Times New Roman" w:hAnsi="Times New Roman" w:cs="Times New Roman"/>
            <w:sz w:val="24"/>
            <w:szCs w:val="24"/>
          </w:rPr>
          <w:instrText xml:space="preserve"> PAGE   \* MERGEFORMAT </w:instrText>
        </w:r>
        <w:r w:rsidRPr="00EE1255">
          <w:rPr>
            <w:rFonts w:ascii="Times New Roman" w:hAnsi="Times New Roman" w:cs="Times New Roman"/>
            <w:sz w:val="24"/>
            <w:szCs w:val="24"/>
          </w:rPr>
          <w:fldChar w:fldCharType="separate"/>
        </w:r>
        <w:r w:rsidR="00D87814">
          <w:rPr>
            <w:rFonts w:ascii="Times New Roman" w:hAnsi="Times New Roman" w:cs="Times New Roman"/>
            <w:noProof/>
            <w:sz w:val="24"/>
            <w:szCs w:val="24"/>
          </w:rPr>
          <w:t>1</w:t>
        </w:r>
        <w:r w:rsidRPr="00EE1255">
          <w:rPr>
            <w:rFonts w:ascii="Times New Roman" w:hAnsi="Times New Roman" w:cs="Times New Roman"/>
            <w:noProof/>
            <w:sz w:val="24"/>
            <w:szCs w:val="24"/>
          </w:rPr>
          <w:fldChar w:fldCharType="end"/>
        </w:r>
      </w:p>
    </w:sdtContent>
  </w:sdt>
  <w:p w14:paraId="09D01535" w14:textId="77777777" w:rsidR="00824BBB" w:rsidRDefault="00824BB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8EF597" w14:textId="77777777" w:rsidR="002B2489" w:rsidRDefault="002B2489">
      <w:pPr>
        <w:spacing w:after="0" w:line="240" w:lineRule="auto"/>
      </w:pPr>
      <w:r>
        <w:separator/>
      </w:r>
    </w:p>
  </w:footnote>
  <w:footnote w:type="continuationSeparator" w:id="0">
    <w:p w14:paraId="06714B66" w14:textId="77777777" w:rsidR="002B2489" w:rsidRDefault="002B2489">
      <w:pPr>
        <w:spacing w:after="0" w:line="240" w:lineRule="auto"/>
      </w:pPr>
      <w:r>
        <w:continuationSeparator/>
      </w:r>
    </w:p>
  </w:footnote>
  <w:footnote w:id="1">
    <w:p w14:paraId="4FE963FA" w14:textId="358FE367" w:rsidR="00824BBB" w:rsidRPr="007820C0" w:rsidRDefault="00824BBB">
      <w:pPr>
        <w:pStyle w:val="FootnoteText"/>
        <w:rPr>
          <w:lang w:val="en-US"/>
        </w:rPr>
      </w:pPr>
      <w:r>
        <w:rPr>
          <w:rStyle w:val="FootnoteReference"/>
        </w:rPr>
        <w:footnoteRef/>
      </w:r>
      <w:r>
        <w:t xml:space="preserve"> Ensure m</w:t>
      </w:r>
      <w:r>
        <w:rPr>
          <w:lang w:val="en-US"/>
        </w:rPr>
        <w:t>ulti-sectoral participation</w:t>
      </w:r>
    </w:p>
  </w:footnote>
  <w:footnote w:id="2">
    <w:p w14:paraId="6A6B0878" w14:textId="7D38F297" w:rsidR="00824BBB" w:rsidRPr="00C37B78" w:rsidRDefault="00824BBB">
      <w:pPr>
        <w:pStyle w:val="FootnoteText"/>
        <w:rPr>
          <w:lang w:val="en-US"/>
        </w:rPr>
      </w:pPr>
      <w:r>
        <w:rPr>
          <w:rStyle w:val="FootnoteReference"/>
        </w:rPr>
        <w:footnoteRef/>
      </w:r>
      <w:r>
        <w:t xml:space="preserve"> Explore having training done in Uganda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419FA" w14:textId="18E21E10" w:rsidR="00824BBB" w:rsidRPr="003B0A00" w:rsidRDefault="00824BBB" w:rsidP="003B0A00">
    <w:pPr>
      <w:pStyle w:val="Header"/>
      <w:tabs>
        <w:tab w:val="clear" w:pos="4513"/>
        <w:tab w:val="clear" w:pos="9026"/>
        <w:tab w:val="left" w:pos="793"/>
        <w:tab w:val="left" w:pos="5441"/>
      </w:tabs>
      <w:ind w:left="-1440"/>
      <w:rPr>
        <w:sz w:val="16"/>
      </w:rPr>
    </w:pPr>
    <w:r>
      <w:rPr>
        <w:noProof/>
        <w:sz w:val="16"/>
        <w:lang w:val="en-US"/>
      </w:rPr>
      <w:drawing>
        <wp:inline distT="0" distB="0" distL="0" distR="0" wp14:anchorId="3B6148B6" wp14:editId="0CA8E6B3">
          <wp:extent cx="7853161" cy="8909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9.jpg"/>
                  <pic:cNvPicPr/>
                </pic:nvPicPr>
                <pic:blipFill>
                  <a:blip r:embed="rId1">
                    <a:extLst>
                      <a:ext uri="{28A0092B-C50C-407E-A947-70E740481C1C}">
                        <a14:useLocalDpi xmlns:a14="http://schemas.microsoft.com/office/drawing/2010/main" val="0"/>
                      </a:ext>
                    </a:extLst>
                  </a:blip>
                  <a:stretch>
                    <a:fillRect/>
                  </a:stretch>
                </pic:blipFill>
                <pic:spPr>
                  <a:xfrm>
                    <a:off x="0" y="0"/>
                    <a:ext cx="7857815" cy="89143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C6288" w14:textId="77777777" w:rsidR="00824BBB" w:rsidRDefault="00824BBB" w:rsidP="00E46637">
    <w:pPr>
      <w:pStyle w:val="Header"/>
    </w:pPr>
    <w:r>
      <w:t xml:space="preserve">   </w:t>
    </w:r>
    <w:r>
      <w:rPr>
        <w:noProof/>
        <w:lang w:val="en-US"/>
      </w:rPr>
      <w:drawing>
        <wp:inline distT="0" distB="0" distL="0" distR="0" wp14:anchorId="5388A6A9" wp14:editId="3C6E90F7">
          <wp:extent cx="865505" cy="92646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5505" cy="926465"/>
                  </a:xfrm>
                  <a:prstGeom prst="rect">
                    <a:avLst/>
                  </a:prstGeom>
                  <a:noFill/>
                </pic:spPr>
              </pic:pic>
            </a:graphicData>
          </a:graphic>
        </wp:inline>
      </w:drawing>
    </w:r>
    <w:r>
      <w:t xml:space="preserve">  </w:t>
    </w:r>
    <w:r>
      <w:tab/>
      <w:t xml:space="preserve">                                                                                                         </w:t>
    </w:r>
    <w:r>
      <w:rPr>
        <w:noProof/>
        <w:lang w:val="en-US"/>
      </w:rPr>
      <w:drawing>
        <wp:inline distT="0" distB="0" distL="0" distR="0" wp14:anchorId="78BC18F6" wp14:editId="63168F46">
          <wp:extent cx="1191126" cy="762696"/>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526" cy="762952"/>
                  </a:xfrm>
                  <a:prstGeom prst="rect">
                    <a:avLst/>
                  </a:prstGeom>
                  <a:noFill/>
                </pic:spPr>
              </pic:pic>
            </a:graphicData>
          </a:graphic>
        </wp:inline>
      </w:drawing>
    </w:r>
    <w:r>
      <w:tab/>
    </w:r>
  </w:p>
  <w:p w14:paraId="21AC3E10" w14:textId="573CD372" w:rsidR="00824BBB" w:rsidRDefault="00824BBB" w:rsidP="00E46637">
    <w:pPr>
      <w:pStyle w:val="Header"/>
    </w:pPr>
    <w:r w:rsidRPr="00E46637">
      <w:rPr>
        <w:sz w:val="16"/>
      </w:rPr>
      <w:t>THE REPUBLIC OF UGANDA</w:t>
    </w:r>
    <w:r>
      <w:rPr>
        <w:sz w:val="16"/>
      </w:rPr>
      <w:t xml:space="preserve">             </w:t>
    </w:r>
    <w:r>
      <w:rPr>
        <w:sz w:val="16"/>
      </w:rPr>
      <w:tab/>
      <w:t xml:space="preserve">                                                                                                                                         EUROPEAN UNION</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AFC66" w14:textId="15C2A38A" w:rsidR="00824BBB" w:rsidRDefault="00824BBB" w:rsidP="00AE205B">
    <w:pPr>
      <w:pStyle w:val="Header"/>
    </w:pPr>
    <w:r>
      <w:t xml:space="preserve">     </w:t>
    </w:r>
    <w:r>
      <w:tab/>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A6A88" w14:textId="108DA538" w:rsidR="00824BBB" w:rsidRPr="00C56D3F" w:rsidRDefault="00824BBB" w:rsidP="00C56D3F">
    <w:pPr>
      <w:pStyle w:val="Header"/>
      <w:ind w:left="-1080"/>
    </w:pPr>
    <w:r>
      <w:rPr>
        <w:noProof/>
        <w:lang w:val="en-US"/>
      </w:rPr>
      <w:drawing>
        <wp:inline distT="0" distB="0" distL="0" distR="0" wp14:anchorId="25081C14" wp14:editId="4DB56C86">
          <wp:extent cx="7570922" cy="9676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9.jpg"/>
                  <pic:cNvPicPr/>
                </pic:nvPicPr>
                <pic:blipFill>
                  <a:blip r:embed="rId1">
                    <a:extLst>
                      <a:ext uri="{28A0092B-C50C-407E-A947-70E740481C1C}">
                        <a14:useLocalDpi xmlns:a14="http://schemas.microsoft.com/office/drawing/2010/main" val="0"/>
                      </a:ext>
                    </a:extLst>
                  </a:blip>
                  <a:stretch>
                    <a:fillRect/>
                  </a:stretch>
                </pic:blipFill>
                <pic:spPr>
                  <a:xfrm>
                    <a:off x="0" y="0"/>
                    <a:ext cx="7571548" cy="9677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32662"/>
    <w:multiLevelType w:val="hybridMultilevel"/>
    <w:tmpl w:val="6316DDEA"/>
    <w:lvl w:ilvl="0" w:tplc="950A1D7E">
      <w:start w:val="1"/>
      <w:numFmt w:val="bullet"/>
      <w:lvlText w:val="o"/>
      <w:lvlJc w:val="left"/>
      <w:pPr>
        <w:tabs>
          <w:tab w:val="num" w:pos="720"/>
        </w:tabs>
        <w:ind w:left="720" w:hanging="360"/>
      </w:pPr>
      <w:rPr>
        <w:rFonts w:ascii="Courier New" w:hAnsi="Courier New" w:hint="default"/>
      </w:rPr>
    </w:lvl>
    <w:lvl w:ilvl="1" w:tplc="EF1CB8F4">
      <w:numFmt w:val="bullet"/>
      <w:lvlText w:val="o"/>
      <w:lvlJc w:val="left"/>
      <w:pPr>
        <w:tabs>
          <w:tab w:val="num" w:pos="1440"/>
        </w:tabs>
        <w:ind w:left="1440" w:hanging="360"/>
      </w:pPr>
      <w:rPr>
        <w:rFonts w:ascii="Courier New" w:hAnsi="Courier New" w:hint="default"/>
      </w:rPr>
    </w:lvl>
    <w:lvl w:ilvl="2" w:tplc="E532709A" w:tentative="1">
      <w:start w:val="1"/>
      <w:numFmt w:val="bullet"/>
      <w:lvlText w:val="o"/>
      <w:lvlJc w:val="left"/>
      <w:pPr>
        <w:tabs>
          <w:tab w:val="num" w:pos="2160"/>
        </w:tabs>
        <w:ind w:left="2160" w:hanging="360"/>
      </w:pPr>
      <w:rPr>
        <w:rFonts w:ascii="Courier New" w:hAnsi="Courier New" w:hint="default"/>
      </w:rPr>
    </w:lvl>
    <w:lvl w:ilvl="3" w:tplc="1CC62768" w:tentative="1">
      <w:start w:val="1"/>
      <w:numFmt w:val="bullet"/>
      <w:lvlText w:val="o"/>
      <w:lvlJc w:val="left"/>
      <w:pPr>
        <w:tabs>
          <w:tab w:val="num" w:pos="2880"/>
        </w:tabs>
        <w:ind w:left="2880" w:hanging="360"/>
      </w:pPr>
      <w:rPr>
        <w:rFonts w:ascii="Courier New" w:hAnsi="Courier New" w:hint="default"/>
      </w:rPr>
    </w:lvl>
    <w:lvl w:ilvl="4" w:tplc="1CB0039A" w:tentative="1">
      <w:start w:val="1"/>
      <w:numFmt w:val="bullet"/>
      <w:lvlText w:val="o"/>
      <w:lvlJc w:val="left"/>
      <w:pPr>
        <w:tabs>
          <w:tab w:val="num" w:pos="3600"/>
        </w:tabs>
        <w:ind w:left="3600" w:hanging="360"/>
      </w:pPr>
      <w:rPr>
        <w:rFonts w:ascii="Courier New" w:hAnsi="Courier New" w:hint="default"/>
      </w:rPr>
    </w:lvl>
    <w:lvl w:ilvl="5" w:tplc="77CC7066" w:tentative="1">
      <w:start w:val="1"/>
      <w:numFmt w:val="bullet"/>
      <w:lvlText w:val="o"/>
      <w:lvlJc w:val="left"/>
      <w:pPr>
        <w:tabs>
          <w:tab w:val="num" w:pos="4320"/>
        </w:tabs>
        <w:ind w:left="4320" w:hanging="360"/>
      </w:pPr>
      <w:rPr>
        <w:rFonts w:ascii="Courier New" w:hAnsi="Courier New" w:hint="default"/>
      </w:rPr>
    </w:lvl>
    <w:lvl w:ilvl="6" w:tplc="8056E55C" w:tentative="1">
      <w:start w:val="1"/>
      <w:numFmt w:val="bullet"/>
      <w:lvlText w:val="o"/>
      <w:lvlJc w:val="left"/>
      <w:pPr>
        <w:tabs>
          <w:tab w:val="num" w:pos="5040"/>
        </w:tabs>
        <w:ind w:left="5040" w:hanging="360"/>
      </w:pPr>
      <w:rPr>
        <w:rFonts w:ascii="Courier New" w:hAnsi="Courier New" w:hint="default"/>
      </w:rPr>
    </w:lvl>
    <w:lvl w:ilvl="7" w:tplc="A0901CE4" w:tentative="1">
      <w:start w:val="1"/>
      <w:numFmt w:val="bullet"/>
      <w:lvlText w:val="o"/>
      <w:lvlJc w:val="left"/>
      <w:pPr>
        <w:tabs>
          <w:tab w:val="num" w:pos="5760"/>
        </w:tabs>
        <w:ind w:left="5760" w:hanging="360"/>
      </w:pPr>
      <w:rPr>
        <w:rFonts w:ascii="Courier New" w:hAnsi="Courier New" w:hint="default"/>
      </w:rPr>
    </w:lvl>
    <w:lvl w:ilvl="8" w:tplc="E1A03DEA" w:tentative="1">
      <w:start w:val="1"/>
      <w:numFmt w:val="bullet"/>
      <w:lvlText w:val="o"/>
      <w:lvlJc w:val="left"/>
      <w:pPr>
        <w:tabs>
          <w:tab w:val="num" w:pos="6480"/>
        </w:tabs>
        <w:ind w:left="6480" w:hanging="360"/>
      </w:pPr>
      <w:rPr>
        <w:rFonts w:ascii="Courier New" w:hAnsi="Courier New" w:hint="default"/>
      </w:rPr>
    </w:lvl>
  </w:abstractNum>
  <w:abstractNum w:abstractNumId="1" w15:restartNumberingAfterBreak="0">
    <w:nsid w:val="002F456C"/>
    <w:multiLevelType w:val="hybridMultilevel"/>
    <w:tmpl w:val="EF2AD4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087FC7"/>
    <w:multiLevelType w:val="hybridMultilevel"/>
    <w:tmpl w:val="743CA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5F0F49"/>
    <w:multiLevelType w:val="hybridMultilevel"/>
    <w:tmpl w:val="3DEC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EB7D3F"/>
    <w:multiLevelType w:val="hybridMultilevel"/>
    <w:tmpl w:val="51DE0BFA"/>
    <w:lvl w:ilvl="0" w:tplc="950A1D7E">
      <w:start w:val="1"/>
      <w:numFmt w:val="bullet"/>
      <w:lvlText w:val="o"/>
      <w:lvlJc w:val="left"/>
      <w:pPr>
        <w:tabs>
          <w:tab w:val="num" w:pos="720"/>
        </w:tabs>
        <w:ind w:left="720" w:hanging="360"/>
      </w:pPr>
      <w:rPr>
        <w:rFonts w:ascii="Courier New" w:hAnsi="Courier New" w:hint="default"/>
      </w:rPr>
    </w:lvl>
    <w:lvl w:ilvl="1" w:tplc="08090003">
      <w:start w:val="1"/>
      <w:numFmt w:val="bullet"/>
      <w:lvlText w:val="o"/>
      <w:lvlJc w:val="left"/>
      <w:pPr>
        <w:ind w:left="121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621445"/>
    <w:multiLevelType w:val="hybridMultilevel"/>
    <w:tmpl w:val="BD0282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8943BA2"/>
    <w:multiLevelType w:val="hybridMultilevel"/>
    <w:tmpl w:val="F88EE2CE"/>
    <w:lvl w:ilvl="0" w:tplc="5B74F654">
      <w:start w:val="1"/>
      <w:numFmt w:val="decimal"/>
      <w:lvlText w:val="%1."/>
      <w:lvlJc w:val="left"/>
      <w:pPr>
        <w:ind w:left="720" w:hanging="720"/>
      </w:pPr>
      <w:rPr>
        <w:rFonts w:ascii="Times New Roman" w:eastAsiaTheme="minorHAnsi" w:hAnsi="Times New Roman" w:cs="Times New Roman"/>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0B14351A"/>
    <w:multiLevelType w:val="hybridMultilevel"/>
    <w:tmpl w:val="3EAA92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B235D2C"/>
    <w:multiLevelType w:val="multilevel"/>
    <w:tmpl w:val="5180FC0C"/>
    <w:lvl w:ilvl="0">
      <w:start w:val="2"/>
      <w:numFmt w:val="decimal"/>
      <w:lvlText w:val="%1"/>
      <w:lvlJc w:val="left"/>
      <w:pPr>
        <w:ind w:left="360" w:hanging="360"/>
      </w:pPr>
      <w:rPr>
        <w:rFonts w:hint="default"/>
        <w:b w:val="0"/>
      </w:rPr>
    </w:lvl>
    <w:lvl w:ilvl="1">
      <w:start w:val="9"/>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9" w15:restartNumberingAfterBreak="0">
    <w:nsid w:val="0CD166E2"/>
    <w:multiLevelType w:val="hybridMultilevel"/>
    <w:tmpl w:val="BAAE1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110955"/>
    <w:multiLevelType w:val="multilevel"/>
    <w:tmpl w:val="5B0688B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0D261681"/>
    <w:multiLevelType w:val="hybridMultilevel"/>
    <w:tmpl w:val="13F276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644" w:hanging="360"/>
      </w:pPr>
      <w:rPr>
        <w:rFonts w:ascii="Courier New" w:hAnsi="Courier New" w:cs="Courier New" w:hint="default"/>
      </w:rPr>
    </w:lvl>
    <w:lvl w:ilvl="2" w:tplc="08090005">
      <w:start w:val="1"/>
      <w:numFmt w:val="bullet"/>
      <w:lvlText w:val=""/>
      <w:lvlJc w:val="left"/>
      <w:pPr>
        <w:ind w:left="1494"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7950CD"/>
    <w:multiLevelType w:val="hybridMultilevel"/>
    <w:tmpl w:val="018A5980"/>
    <w:lvl w:ilvl="0" w:tplc="5D9218F8">
      <w:start w:val="1"/>
      <w:numFmt w:val="decimal"/>
      <w:lvlText w:val="%1."/>
      <w:lvlJc w:val="left"/>
      <w:pPr>
        <w:ind w:left="72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100C55A8"/>
    <w:multiLevelType w:val="hybridMultilevel"/>
    <w:tmpl w:val="A712DC36"/>
    <w:lvl w:ilvl="0" w:tplc="5D9218F8">
      <w:start w:val="1"/>
      <w:numFmt w:val="decimal"/>
      <w:lvlText w:val="%1."/>
      <w:lvlJc w:val="left"/>
      <w:pPr>
        <w:ind w:left="72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12156226"/>
    <w:multiLevelType w:val="hybridMultilevel"/>
    <w:tmpl w:val="D8DAC57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12D17D59"/>
    <w:multiLevelType w:val="hybridMultilevel"/>
    <w:tmpl w:val="4C0A9D6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36A05AB"/>
    <w:multiLevelType w:val="hybridMultilevel"/>
    <w:tmpl w:val="5CFEE4CA"/>
    <w:lvl w:ilvl="0" w:tplc="BB7C1704">
      <w:start w:val="1"/>
      <w:numFmt w:val="bullet"/>
      <w:lvlText w:val="o"/>
      <w:lvlJc w:val="left"/>
      <w:pPr>
        <w:tabs>
          <w:tab w:val="num" w:pos="720"/>
        </w:tabs>
        <w:ind w:left="720" w:hanging="360"/>
      </w:pPr>
      <w:rPr>
        <w:rFonts w:ascii="Courier New" w:hAnsi="Courier New" w:hint="default"/>
      </w:rPr>
    </w:lvl>
    <w:lvl w:ilvl="1" w:tplc="468A7E7E">
      <w:numFmt w:val="bullet"/>
      <w:lvlText w:val="o"/>
      <w:lvlJc w:val="left"/>
      <w:pPr>
        <w:tabs>
          <w:tab w:val="num" w:pos="1440"/>
        </w:tabs>
        <w:ind w:left="1440" w:hanging="360"/>
      </w:pPr>
      <w:rPr>
        <w:rFonts w:ascii="Courier New" w:hAnsi="Courier New" w:hint="default"/>
      </w:rPr>
    </w:lvl>
    <w:lvl w:ilvl="2" w:tplc="3C004D6E" w:tentative="1">
      <w:start w:val="1"/>
      <w:numFmt w:val="bullet"/>
      <w:lvlText w:val="o"/>
      <w:lvlJc w:val="left"/>
      <w:pPr>
        <w:tabs>
          <w:tab w:val="num" w:pos="2160"/>
        </w:tabs>
        <w:ind w:left="2160" w:hanging="360"/>
      </w:pPr>
      <w:rPr>
        <w:rFonts w:ascii="Courier New" w:hAnsi="Courier New" w:hint="default"/>
      </w:rPr>
    </w:lvl>
    <w:lvl w:ilvl="3" w:tplc="F7E6F59C" w:tentative="1">
      <w:start w:val="1"/>
      <w:numFmt w:val="bullet"/>
      <w:lvlText w:val="o"/>
      <w:lvlJc w:val="left"/>
      <w:pPr>
        <w:tabs>
          <w:tab w:val="num" w:pos="2880"/>
        </w:tabs>
        <w:ind w:left="2880" w:hanging="360"/>
      </w:pPr>
      <w:rPr>
        <w:rFonts w:ascii="Courier New" w:hAnsi="Courier New" w:hint="default"/>
      </w:rPr>
    </w:lvl>
    <w:lvl w:ilvl="4" w:tplc="29C4ADD0" w:tentative="1">
      <w:start w:val="1"/>
      <w:numFmt w:val="bullet"/>
      <w:lvlText w:val="o"/>
      <w:lvlJc w:val="left"/>
      <w:pPr>
        <w:tabs>
          <w:tab w:val="num" w:pos="3600"/>
        </w:tabs>
        <w:ind w:left="3600" w:hanging="360"/>
      </w:pPr>
      <w:rPr>
        <w:rFonts w:ascii="Courier New" w:hAnsi="Courier New" w:hint="default"/>
      </w:rPr>
    </w:lvl>
    <w:lvl w:ilvl="5" w:tplc="89AC15DA" w:tentative="1">
      <w:start w:val="1"/>
      <w:numFmt w:val="bullet"/>
      <w:lvlText w:val="o"/>
      <w:lvlJc w:val="left"/>
      <w:pPr>
        <w:tabs>
          <w:tab w:val="num" w:pos="4320"/>
        </w:tabs>
        <w:ind w:left="4320" w:hanging="360"/>
      </w:pPr>
      <w:rPr>
        <w:rFonts w:ascii="Courier New" w:hAnsi="Courier New" w:hint="default"/>
      </w:rPr>
    </w:lvl>
    <w:lvl w:ilvl="6" w:tplc="8A160BD2" w:tentative="1">
      <w:start w:val="1"/>
      <w:numFmt w:val="bullet"/>
      <w:lvlText w:val="o"/>
      <w:lvlJc w:val="left"/>
      <w:pPr>
        <w:tabs>
          <w:tab w:val="num" w:pos="5040"/>
        </w:tabs>
        <w:ind w:left="5040" w:hanging="360"/>
      </w:pPr>
      <w:rPr>
        <w:rFonts w:ascii="Courier New" w:hAnsi="Courier New" w:hint="default"/>
      </w:rPr>
    </w:lvl>
    <w:lvl w:ilvl="7" w:tplc="DA6C2230" w:tentative="1">
      <w:start w:val="1"/>
      <w:numFmt w:val="bullet"/>
      <w:lvlText w:val="o"/>
      <w:lvlJc w:val="left"/>
      <w:pPr>
        <w:tabs>
          <w:tab w:val="num" w:pos="5760"/>
        </w:tabs>
        <w:ind w:left="5760" w:hanging="360"/>
      </w:pPr>
      <w:rPr>
        <w:rFonts w:ascii="Courier New" w:hAnsi="Courier New" w:hint="default"/>
      </w:rPr>
    </w:lvl>
    <w:lvl w:ilvl="8" w:tplc="F954A100" w:tentative="1">
      <w:start w:val="1"/>
      <w:numFmt w:val="bullet"/>
      <w:lvlText w:val="o"/>
      <w:lvlJc w:val="left"/>
      <w:pPr>
        <w:tabs>
          <w:tab w:val="num" w:pos="6480"/>
        </w:tabs>
        <w:ind w:left="6480" w:hanging="360"/>
      </w:pPr>
      <w:rPr>
        <w:rFonts w:ascii="Courier New" w:hAnsi="Courier New" w:hint="default"/>
      </w:rPr>
    </w:lvl>
  </w:abstractNum>
  <w:abstractNum w:abstractNumId="17" w15:restartNumberingAfterBreak="0">
    <w:nsid w:val="13CE6EDE"/>
    <w:multiLevelType w:val="hybridMultilevel"/>
    <w:tmpl w:val="311A2374"/>
    <w:lvl w:ilvl="0" w:tplc="873226CA">
      <w:start w:val="1"/>
      <w:numFmt w:val="bullet"/>
      <w:lvlText w:val="o"/>
      <w:lvlJc w:val="left"/>
      <w:pPr>
        <w:tabs>
          <w:tab w:val="num" w:pos="720"/>
        </w:tabs>
        <w:ind w:left="720" w:hanging="360"/>
      </w:pPr>
      <w:rPr>
        <w:rFonts w:ascii="Courier New" w:hAnsi="Courier New" w:hint="default"/>
      </w:rPr>
    </w:lvl>
    <w:lvl w:ilvl="1" w:tplc="62D85EC6">
      <w:numFmt w:val="bullet"/>
      <w:lvlText w:val="•"/>
      <w:lvlJc w:val="left"/>
      <w:pPr>
        <w:tabs>
          <w:tab w:val="num" w:pos="1069"/>
        </w:tabs>
        <w:ind w:left="1069" w:hanging="360"/>
      </w:pPr>
      <w:rPr>
        <w:rFonts w:ascii="Arial" w:hAnsi="Arial" w:hint="default"/>
      </w:rPr>
    </w:lvl>
    <w:lvl w:ilvl="2" w:tplc="6D801F4A" w:tentative="1">
      <w:start w:val="1"/>
      <w:numFmt w:val="bullet"/>
      <w:lvlText w:val="o"/>
      <w:lvlJc w:val="left"/>
      <w:pPr>
        <w:tabs>
          <w:tab w:val="num" w:pos="2160"/>
        </w:tabs>
        <w:ind w:left="2160" w:hanging="360"/>
      </w:pPr>
      <w:rPr>
        <w:rFonts w:ascii="Courier New" w:hAnsi="Courier New" w:hint="default"/>
      </w:rPr>
    </w:lvl>
    <w:lvl w:ilvl="3" w:tplc="C9BCB9A0" w:tentative="1">
      <w:start w:val="1"/>
      <w:numFmt w:val="bullet"/>
      <w:lvlText w:val="o"/>
      <w:lvlJc w:val="left"/>
      <w:pPr>
        <w:tabs>
          <w:tab w:val="num" w:pos="2880"/>
        </w:tabs>
        <w:ind w:left="2880" w:hanging="360"/>
      </w:pPr>
      <w:rPr>
        <w:rFonts w:ascii="Courier New" w:hAnsi="Courier New" w:hint="default"/>
      </w:rPr>
    </w:lvl>
    <w:lvl w:ilvl="4" w:tplc="B8205818" w:tentative="1">
      <w:start w:val="1"/>
      <w:numFmt w:val="bullet"/>
      <w:lvlText w:val="o"/>
      <w:lvlJc w:val="left"/>
      <w:pPr>
        <w:tabs>
          <w:tab w:val="num" w:pos="3600"/>
        </w:tabs>
        <w:ind w:left="3600" w:hanging="360"/>
      </w:pPr>
      <w:rPr>
        <w:rFonts w:ascii="Courier New" w:hAnsi="Courier New" w:hint="default"/>
      </w:rPr>
    </w:lvl>
    <w:lvl w:ilvl="5" w:tplc="08B45D08" w:tentative="1">
      <w:start w:val="1"/>
      <w:numFmt w:val="bullet"/>
      <w:lvlText w:val="o"/>
      <w:lvlJc w:val="left"/>
      <w:pPr>
        <w:tabs>
          <w:tab w:val="num" w:pos="4320"/>
        </w:tabs>
        <w:ind w:left="4320" w:hanging="360"/>
      </w:pPr>
      <w:rPr>
        <w:rFonts w:ascii="Courier New" w:hAnsi="Courier New" w:hint="default"/>
      </w:rPr>
    </w:lvl>
    <w:lvl w:ilvl="6" w:tplc="86C6E612" w:tentative="1">
      <w:start w:val="1"/>
      <w:numFmt w:val="bullet"/>
      <w:lvlText w:val="o"/>
      <w:lvlJc w:val="left"/>
      <w:pPr>
        <w:tabs>
          <w:tab w:val="num" w:pos="5040"/>
        </w:tabs>
        <w:ind w:left="5040" w:hanging="360"/>
      </w:pPr>
      <w:rPr>
        <w:rFonts w:ascii="Courier New" w:hAnsi="Courier New" w:hint="default"/>
      </w:rPr>
    </w:lvl>
    <w:lvl w:ilvl="7" w:tplc="FD205A0C" w:tentative="1">
      <w:start w:val="1"/>
      <w:numFmt w:val="bullet"/>
      <w:lvlText w:val="o"/>
      <w:lvlJc w:val="left"/>
      <w:pPr>
        <w:tabs>
          <w:tab w:val="num" w:pos="5760"/>
        </w:tabs>
        <w:ind w:left="5760" w:hanging="360"/>
      </w:pPr>
      <w:rPr>
        <w:rFonts w:ascii="Courier New" w:hAnsi="Courier New" w:hint="default"/>
      </w:rPr>
    </w:lvl>
    <w:lvl w:ilvl="8" w:tplc="EA2C5250" w:tentative="1">
      <w:start w:val="1"/>
      <w:numFmt w:val="bullet"/>
      <w:lvlText w:val="o"/>
      <w:lvlJc w:val="left"/>
      <w:pPr>
        <w:tabs>
          <w:tab w:val="num" w:pos="6480"/>
        </w:tabs>
        <w:ind w:left="6480" w:hanging="360"/>
      </w:pPr>
      <w:rPr>
        <w:rFonts w:ascii="Courier New" w:hAnsi="Courier New" w:hint="default"/>
      </w:rPr>
    </w:lvl>
  </w:abstractNum>
  <w:abstractNum w:abstractNumId="18" w15:restartNumberingAfterBreak="0">
    <w:nsid w:val="13F13B1D"/>
    <w:multiLevelType w:val="hybridMultilevel"/>
    <w:tmpl w:val="1B0277F2"/>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9" w15:restartNumberingAfterBreak="0">
    <w:nsid w:val="16BF5041"/>
    <w:multiLevelType w:val="hybridMultilevel"/>
    <w:tmpl w:val="1FDCC3B4"/>
    <w:lvl w:ilvl="0" w:tplc="5D9218F8">
      <w:start w:val="1"/>
      <w:numFmt w:val="decimal"/>
      <w:lvlText w:val="%1."/>
      <w:lvlJc w:val="left"/>
      <w:pPr>
        <w:ind w:left="72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16DD5E55"/>
    <w:multiLevelType w:val="hybridMultilevel"/>
    <w:tmpl w:val="6C0ED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99C3042"/>
    <w:multiLevelType w:val="hybridMultilevel"/>
    <w:tmpl w:val="129AF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A2F3E7D"/>
    <w:multiLevelType w:val="hybridMultilevel"/>
    <w:tmpl w:val="1758D36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ACC3672"/>
    <w:multiLevelType w:val="hybridMultilevel"/>
    <w:tmpl w:val="F5DE0810"/>
    <w:lvl w:ilvl="0" w:tplc="BB96F4C0">
      <w:start w:val="1"/>
      <w:numFmt w:val="bullet"/>
      <w:lvlText w:val=""/>
      <w:lvlJc w:val="left"/>
      <w:pPr>
        <w:tabs>
          <w:tab w:val="num" w:pos="1080"/>
        </w:tabs>
        <w:ind w:left="1080" w:hanging="360"/>
      </w:pPr>
      <w:rPr>
        <w:rFonts w:ascii="Wingdings" w:hAnsi="Wingdings" w:hint="default"/>
      </w:rPr>
    </w:lvl>
    <w:lvl w:ilvl="1" w:tplc="267481EE">
      <w:numFmt w:val="bullet"/>
      <w:lvlText w:val="o"/>
      <w:lvlJc w:val="left"/>
      <w:pPr>
        <w:tabs>
          <w:tab w:val="num" w:pos="1800"/>
        </w:tabs>
        <w:ind w:left="1800" w:hanging="360"/>
      </w:pPr>
      <w:rPr>
        <w:rFonts w:ascii="Courier New" w:hAnsi="Courier New" w:hint="default"/>
      </w:rPr>
    </w:lvl>
    <w:lvl w:ilvl="2" w:tplc="0F6AB92E" w:tentative="1">
      <w:start w:val="1"/>
      <w:numFmt w:val="bullet"/>
      <w:lvlText w:val=""/>
      <w:lvlJc w:val="left"/>
      <w:pPr>
        <w:tabs>
          <w:tab w:val="num" w:pos="2520"/>
        </w:tabs>
        <w:ind w:left="2520" w:hanging="360"/>
      </w:pPr>
      <w:rPr>
        <w:rFonts w:ascii="Wingdings" w:hAnsi="Wingdings" w:hint="default"/>
      </w:rPr>
    </w:lvl>
    <w:lvl w:ilvl="3" w:tplc="D2F81808" w:tentative="1">
      <w:start w:val="1"/>
      <w:numFmt w:val="bullet"/>
      <w:lvlText w:val=""/>
      <w:lvlJc w:val="left"/>
      <w:pPr>
        <w:tabs>
          <w:tab w:val="num" w:pos="3240"/>
        </w:tabs>
        <w:ind w:left="3240" w:hanging="360"/>
      </w:pPr>
      <w:rPr>
        <w:rFonts w:ascii="Wingdings" w:hAnsi="Wingdings" w:hint="default"/>
      </w:rPr>
    </w:lvl>
    <w:lvl w:ilvl="4" w:tplc="34C6F7E4" w:tentative="1">
      <w:start w:val="1"/>
      <w:numFmt w:val="bullet"/>
      <w:lvlText w:val=""/>
      <w:lvlJc w:val="left"/>
      <w:pPr>
        <w:tabs>
          <w:tab w:val="num" w:pos="3960"/>
        </w:tabs>
        <w:ind w:left="3960" w:hanging="360"/>
      </w:pPr>
      <w:rPr>
        <w:rFonts w:ascii="Wingdings" w:hAnsi="Wingdings" w:hint="default"/>
      </w:rPr>
    </w:lvl>
    <w:lvl w:ilvl="5" w:tplc="9684F332" w:tentative="1">
      <w:start w:val="1"/>
      <w:numFmt w:val="bullet"/>
      <w:lvlText w:val=""/>
      <w:lvlJc w:val="left"/>
      <w:pPr>
        <w:tabs>
          <w:tab w:val="num" w:pos="4680"/>
        </w:tabs>
        <w:ind w:left="4680" w:hanging="360"/>
      </w:pPr>
      <w:rPr>
        <w:rFonts w:ascii="Wingdings" w:hAnsi="Wingdings" w:hint="default"/>
      </w:rPr>
    </w:lvl>
    <w:lvl w:ilvl="6" w:tplc="455A11DE" w:tentative="1">
      <w:start w:val="1"/>
      <w:numFmt w:val="bullet"/>
      <w:lvlText w:val=""/>
      <w:lvlJc w:val="left"/>
      <w:pPr>
        <w:tabs>
          <w:tab w:val="num" w:pos="5400"/>
        </w:tabs>
        <w:ind w:left="5400" w:hanging="360"/>
      </w:pPr>
      <w:rPr>
        <w:rFonts w:ascii="Wingdings" w:hAnsi="Wingdings" w:hint="default"/>
      </w:rPr>
    </w:lvl>
    <w:lvl w:ilvl="7" w:tplc="C406A518" w:tentative="1">
      <w:start w:val="1"/>
      <w:numFmt w:val="bullet"/>
      <w:lvlText w:val=""/>
      <w:lvlJc w:val="left"/>
      <w:pPr>
        <w:tabs>
          <w:tab w:val="num" w:pos="6120"/>
        </w:tabs>
        <w:ind w:left="6120" w:hanging="360"/>
      </w:pPr>
      <w:rPr>
        <w:rFonts w:ascii="Wingdings" w:hAnsi="Wingdings" w:hint="default"/>
      </w:rPr>
    </w:lvl>
    <w:lvl w:ilvl="8" w:tplc="08EC93DC"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1D7F4A4F"/>
    <w:multiLevelType w:val="hybridMultilevel"/>
    <w:tmpl w:val="DCDC5E1C"/>
    <w:lvl w:ilvl="0" w:tplc="5D9218F8">
      <w:start w:val="1"/>
      <w:numFmt w:val="decimal"/>
      <w:lvlText w:val="%1."/>
      <w:lvlJc w:val="left"/>
      <w:pPr>
        <w:ind w:left="72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1D870A2C"/>
    <w:multiLevelType w:val="multilevel"/>
    <w:tmpl w:val="E2A6B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0947430"/>
    <w:multiLevelType w:val="hybridMultilevel"/>
    <w:tmpl w:val="3508C4D2"/>
    <w:lvl w:ilvl="0" w:tplc="61183D6E">
      <w:start w:val="1"/>
      <w:numFmt w:val="bullet"/>
      <w:lvlText w:val="o"/>
      <w:lvlJc w:val="left"/>
      <w:pPr>
        <w:tabs>
          <w:tab w:val="num" w:pos="720"/>
        </w:tabs>
        <w:ind w:left="720" w:hanging="360"/>
      </w:pPr>
      <w:rPr>
        <w:rFonts w:ascii="Courier New" w:hAnsi="Courier New" w:hint="default"/>
      </w:rPr>
    </w:lvl>
    <w:lvl w:ilvl="1" w:tplc="FC0845A0" w:tentative="1">
      <w:start w:val="1"/>
      <w:numFmt w:val="bullet"/>
      <w:lvlText w:val="o"/>
      <w:lvlJc w:val="left"/>
      <w:pPr>
        <w:tabs>
          <w:tab w:val="num" w:pos="1440"/>
        </w:tabs>
        <w:ind w:left="1440" w:hanging="360"/>
      </w:pPr>
      <w:rPr>
        <w:rFonts w:ascii="Courier New" w:hAnsi="Courier New" w:hint="default"/>
      </w:rPr>
    </w:lvl>
    <w:lvl w:ilvl="2" w:tplc="8BF26362" w:tentative="1">
      <w:start w:val="1"/>
      <w:numFmt w:val="bullet"/>
      <w:lvlText w:val="o"/>
      <w:lvlJc w:val="left"/>
      <w:pPr>
        <w:tabs>
          <w:tab w:val="num" w:pos="2160"/>
        </w:tabs>
        <w:ind w:left="2160" w:hanging="360"/>
      </w:pPr>
      <w:rPr>
        <w:rFonts w:ascii="Courier New" w:hAnsi="Courier New" w:hint="default"/>
      </w:rPr>
    </w:lvl>
    <w:lvl w:ilvl="3" w:tplc="407EA9B6" w:tentative="1">
      <w:start w:val="1"/>
      <w:numFmt w:val="bullet"/>
      <w:lvlText w:val="o"/>
      <w:lvlJc w:val="left"/>
      <w:pPr>
        <w:tabs>
          <w:tab w:val="num" w:pos="2880"/>
        </w:tabs>
        <w:ind w:left="2880" w:hanging="360"/>
      </w:pPr>
      <w:rPr>
        <w:rFonts w:ascii="Courier New" w:hAnsi="Courier New" w:hint="default"/>
      </w:rPr>
    </w:lvl>
    <w:lvl w:ilvl="4" w:tplc="25044CF6" w:tentative="1">
      <w:start w:val="1"/>
      <w:numFmt w:val="bullet"/>
      <w:lvlText w:val="o"/>
      <w:lvlJc w:val="left"/>
      <w:pPr>
        <w:tabs>
          <w:tab w:val="num" w:pos="3600"/>
        </w:tabs>
        <w:ind w:left="3600" w:hanging="360"/>
      </w:pPr>
      <w:rPr>
        <w:rFonts w:ascii="Courier New" w:hAnsi="Courier New" w:hint="default"/>
      </w:rPr>
    </w:lvl>
    <w:lvl w:ilvl="5" w:tplc="076AC0AC" w:tentative="1">
      <w:start w:val="1"/>
      <w:numFmt w:val="bullet"/>
      <w:lvlText w:val="o"/>
      <w:lvlJc w:val="left"/>
      <w:pPr>
        <w:tabs>
          <w:tab w:val="num" w:pos="4320"/>
        </w:tabs>
        <w:ind w:left="4320" w:hanging="360"/>
      </w:pPr>
      <w:rPr>
        <w:rFonts w:ascii="Courier New" w:hAnsi="Courier New" w:hint="default"/>
      </w:rPr>
    </w:lvl>
    <w:lvl w:ilvl="6" w:tplc="17183CF0" w:tentative="1">
      <w:start w:val="1"/>
      <w:numFmt w:val="bullet"/>
      <w:lvlText w:val="o"/>
      <w:lvlJc w:val="left"/>
      <w:pPr>
        <w:tabs>
          <w:tab w:val="num" w:pos="5040"/>
        </w:tabs>
        <w:ind w:left="5040" w:hanging="360"/>
      </w:pPr>
      <w:rPr>
        <w:rFonts w:ascii="Courier New" w:hAnsi="Courier New" w:hint="default"/>
      </w:rPr>
    </w:lvl>
    <w:lvl w:ilvl="7" w:tplc="48148042" w:tentative="1">
      <w:start w:val="1"/>
      <w:numFmt w:val="bullet"/>
      <w:lvlText w:val="o"/>
      <w:lvlJc w:val="left"/>
      <w:pPr>
        <w:tabs>
          <w:tab w:val="num" w:pos="5760"/>
        </w:tabs>
        <w:ind w:left="5760" w:hanging="360"/>
      </w:pPr>
      <w:rPr>
        <w:rFonts w:ascii="Courier New" w:hAnsi="Courier New" w:hint="default"/>
      </w:rPr>
    </w:lvl>
    <w:lvl w:ilvl="8" w:tplc="06A43142" w:tentative="1">
      <w:start w:val="1"/>
      <w:numFmt w:val="bullet"/>
      <w:lvlText w:val="o"/>
      <w:lvlJc w:val="left"/>
      <w:pPr>
        <w:tabs>
          <w:tab w:val="num" w:pos="6480"/>
        </w:tabs>
        <w:ind w:left="6480" w:hanging="360"/>
      </w:pPr>
      <w:rPr>
        <w:rFonts w:ascii="Courier New" w:hAnsi="Courier New" w:hint="default"/>
      </w:rPr>
    </w:lvl>
  </w:abstractNum>
  <w:abstractNum w:abstractNumId="27" w15:restartNumberingAfterBreak="0">
    <w:nsid w:val="224D1C50"/>
    <w:multiLevelType w:val="hybridMultilevel"/>
    <w:tmpl w:val="AF527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2C338CF"/>
    <w:multiLevelType w:val="hybridMultilevel"/>
    <w:tmpl w:val="45C282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2DA4C54"/>
    <w:multiLevelType w:val="hybridMultilevel"/>
    <w:tmpl w:val="09F20322"/>
    <w:lvl w:ilvl="0" w:tplc="08090001">
      <w:start w:val="1"/>
      <w:numFmt w:val="bullet"/>
      <w:lvlText w:val=""/>
      <w:lvlJc w:val="left"/>
      <w:pPr>
        <w:ind w:left="360" w:hanging="360"/>
      </w:pPr>
      <w:rPr>
        <w:rFonts w:ascii="Symbol" w:hAnsi="Symbol"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26B93D87"/>
    <w:multiLevelType w:val="hybridMultilevel"/>
    <w:tmpl w:val="285E29D6"/>
    <w:lvl w:ilvl="0" w:tplc="695A3F34">
      <w:start w:val="1"/>
      <w:numFmt w:val="bullet"/>
      <w:lvlText w:val=""/>
      <w:lvlJc w:val="left"/>
      <w:pPr>
        <w:tabs>
          <w:tab w:val="num" w:pos="1353"/>
        </w:tabs>
        <w:ind w:left="1353" w:hanging="360"/>
      </w:pPr>
      <w:rPr>
        <w:rFonts w:ascii="Wingdings" w:hAnsi="Wingdings" w:hint="default"/>
      </w:rPr>
    </w:lvl>
    <w:lvl w:ilvl="1" w:tplc="2D1866AC" w:tentative="1">
      <w:start w:val="1"/>
      <w:numFmt w:val="bullet"/>
      <w:lvlText w:val=""/>
      <w:lvlJc w:val="left"/>
      <w:pPr>
        <w:tabs>
          <w:tab w:val="num" w:pos="2520"/>
        </w:tabs>
        <w:ind w:left="2520" w:hanging="360"/>
      </w:pPr>
      <w:rPr>
        <w:rFonts w:ascii="Wingdings" w:hAnsi="Wingdings" w:hint="default"/>
      </w:rPr>
    </w:lvl>
    <w:lvl w:ilvl="2" w:tplc="6F241BB6" w:tentative="1">
      <w:start w:val="1"/>
      <w:numFmt w:val="bullet"/>
      <w:lvlText w:val=""/>
      <w:lvlJc w:val="left"/>
      <w:pPr>
        <w:tabs>
          <w:tab w:val="num" w:pos="3240"/>
        </w:tabs>
        <w:ind w:left="3240" w:hanging="360"/>
      </w:pPr>
      <w:rPr>
        <w:rFonts w:ascii="Wingdings" w:hAnsi="Wingdings" w:hint="default"/>
      </w:rPr>
    </w:lvl>
    <w:lvl w:ilvl="3" w:tplc="62746160" w:tentative="1">
      <w:start w:val="1"/>
      <w:numFmt w:val="bullet"/>
      <w:lvlText w:val=""/>
      <w:lvlJc w:val="left"/>
      <w:pPr>
        <w:tabs>
          <w:tab w:val="num" w:pos="3960"/>
        </w:tabs>
        <w:ind w:left="3960" w:hanging="360"/>
      </w:pPr>
      <w:rPr>
        <w:rFonts w:ascii="Wingdings" w:hAnsi="Wingdings" w:hint="default"/>
      </w:rPr>
    </w:lvl>
    <w:lvl w:ilvl="4" w:tplc="3174B1FA" w:tentative="1">
      <w:start w:val="1"/>
      <w:numFmt w:val="bullet"/>
      <w:lvlText w:val=""/>
      <w:lvlJc w:val="left"/>
      <w:pPr>
        <w:tabs>
          <w:tab w:val="num" w:pos="4680"/>
        </w:tabs>
        <w:ind w:left="4680" w:hanging="360"/>
      </w:pPr>
      <w:rPr>
        <w:rFonts w:ascii="Wingdings" w:hAnsi="Wingdings" w:hint="default"/>
      </w:rPr>
    </w:lvl>
    <w:lvl w:ilvl="5" w:tplc="303260F0" w:tentative="1">
      <w:start w:val="1"/>
      <w:numFmt w:val="bullet"/>
      <w:lvlText w:val=""/>
      <w:lvlJc w:val="left"/>
      <w:pPr>
        <w:tabs>
          <w:tab w:val="num" w:pos="5400"/>
        </w:tabs>
        <w:ind w:left="5400" w:hanging="360"/>
      </w:pPr>
      <w:rPr>
        <w:rFonts w:ascii="Wingdings" w:hAnsi="Wingdings" w:hint="default"/>
      </w:rPr>
    </w:lvl>
    <w:lvl w:ilvl="6" w:tplc="5AA8485C" w:tentative="1">
      <w:start w:val="1"/>
      <w:numFmt w:val="bullet"/>
      <w:lvlText w:val=""/>
      <w:lvlJc w:val="left"/>
      <w:pPr>
        <w:tabs>
          <w:tab w:val="num" w:pos="6120"/>
        </w:tabs>
        <w:ind w:left="6120" w:hanging="360"/>
      </w:pPr>
      <w:rPr>
        <w:rFonts w:ascii="Wingdings" w:hAnsi="Wingdings" w:hint="default"/>
      </w:rPr>
    </w:lvl>
    <w:lvl w:ilvl="7" w:tplc="6EC63A82" w:tentative="1">
      <w:start w:val="1"/>
      <w:numFmt w:val="bullet"/>
      <w:lvlText w:val=""/>
      <w:lvlJc w:val="left"/>
      <w:pPr>
        <w:tabs>
          <w:tab w:val="num" w:pos="6840"/>
        </w:tabs>
        <w:ind w:left="6840" w:hanging="360"/>
      </w:pPr>
      <w:rPr>
        <w:rFonts w:ascii="Wingdings" w:hAnsi="Wingdings" w:hint="default"/>
      </w:rPr>
    </w:lvl>
    <w:lvl w:ilvl="8" w:tplc="156E9D78" w:tentative="1">
      <w:start w:val="1"/>
      <w:numFmt w:val="bullet"/>
      <w:lvlText w:val=""/>
      <w:lvlJc w:val="left"/>
      <w:pPr>
        <w:tabs>
          <w:tab w:val="num" w:pos="7560"/>
        </w:tabs>
        <w:ind w:left="7560" w:hanging="360"/>
      </w:pPr>
      <w:rPr>
        <w:rFonts w:ascii="Wingdings" w:hAnsi="Wingdings" w:hint="default"/>
      </w:rPr>
    </w:lvl>
  </w:abstractNum>
  <w:abstractNum w:abstractNumId="31" w15:restartNumberingAfterBreak="0">
    <w:nsid w:val="27F938E6"/>
    <w:multiLevelType w:val="hybridMultilevel"/>
    <w:tmpl w:val="24203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8587BC5"/>
    <w:multiLevelType w:val="hybridMultilevel"/>
    <w:tmpl w:val="F700852E"/>
    <w:lvl w:ilvl="0" w:tplc="08090001">
      <w:start w:val="1"/>
      <w:numFmt w:val="bullet"/>
      <w:lvlText w:val=""/>
      <w:lvlJc w:val="left"/>
      <w:pPr>
        <w:ind w:left="360" w:hanging="360"/>
      </w:pPr>
      <w:rPr>
        <w:rFonts w:ascii="Symbol" w:hAnsi="Symbol"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2A90242F"/>
    <w:multiLevelType w:val="hybridMultilevel"/>
    <w:tmpl w:val="C31E05EA"/>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2B28485A"/>
    <w:multiLevelType w:val="multilevel"/>
    <w:tmpl w:val="1708ED88"/>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b w:val="0"/>
        <w:i/>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080" w:hanging="108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440" w:hanging="1440"/>
      </w:pPr>
      <w:rPr>
        <w:rFonts w:hint="default"/>
        <w:b w:val="0"/>
      </w:rPr>
    </w:lvl>
  </w:abstractNum>
  <w:abstractNum w:abstractNumId="35" w15:restartNumberingAfterBreak="0">
    <w:nsid w:val="2D4A1FB6"/>
    <w:multiLevelType w:val="hybridMultilevel"/>
    <w:tmpl w:val="87F89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EF23B46"/>
    <w:multiLevelType w:val="hybridMultilevel"/>
    <w:tmpl w:val="56127984"/>
    <w:lvl w:ilvl="0" w:tplc="5B74F654">
      <w:start w:val="1"/>
      <w:numFmt w:val="decimal"/>
      <w:lvlText w:val="%1."/>
      <w:lvlJc w:val="left"/>
      <w:pPr>
        <w:ind w:left="720" w:hanging="720"/>
      </w:pPr>
      <w:rPr>
        <w:rFonts w:ascii="Times New Roman" w:eastAsiaTheme="minorHAnsi" w:hAnsi="Times New Roman" w:cs="Times New Roman"/>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 w15:restartNumberingAfterBreak="0">
    <w:nsid w:val="2F1D2F70"/>
    <w:multiLevelType w:val="hybridMultilevel"/>
    <w:tmpl w:val="80420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FC3757B"/>
    <w:multiLevelType w:val="hybridMultilevel"/>
    <w:tmpl w:val="E7A0711A"/>
    <w:lvl w:ilvl="0" w:tplc="10D89D44">
      <w:start w:val="5"/>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3A8684B"/>
    <w:multiLevelType w:val="hybridMultilevel"/>
    <w:tmpl w:val="3EE89D9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0" w15:restartNumberingAfterBreak="0">
    <w:nsid w:val="35C45080"/>
    <w:multiLevelType w:val="hybridMultilevel"/>
    <w:tmpl w:val="27368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93E3542"/>
    <w:multiLevelType w:val="hybridMultilevel"/>
    <w:tmpl w:val="BF0CADBC"/>
    <w:lvl w:ilvl="0" w:tplc="F0629B8C">
      <w:start w:val="1"/>
      <w:numFmt w:val="decimal"/>
      <w:lvlText w:val="%1."/>
      <w:lvlJc w:val="left"/>
      <w:pPr>
        <w:ind w:left="720" w:hanging="360"/>
      </w:pPr>
      <w:rPr>
        <w:rFonts w:ascii="Times New Roman" w:hAnsi="Times New Roman" w:cs="Times New Roman"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3C0974C6"/>
    <w:multiLevelType w:val="multilevel"/>
    <w:tmpl w:val="55FC2C90"/>
    <w:lvl w:ilvl="0">
      <w:start w:val="2"/>
      <w:numFmt w:val="decimal"/>
      <w:lvlText w:val="%1"/>
      <w:lvlJc w:val="left"/>
      <w:pPr>
        <w:ind w:left="480" w:hanging="48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3EBB39F4"/>
    <w:multiLevelType w:val="hybridMultilevel"/>
    <w:tmpl w:val="2342DC66"/>
    <w:lvl w:ilvl="0" w:tplc="08090001">
      <w:start w:val="1"/>
      <w:numFmt w:val="bullet"/>
      <w:lvlText w:val=""/>
      <w:lvlJc w:val="left"/>
      <w:pPr>
        <w:ind w:left="360" w:hanging="360"/>
      </w:pPr>
      <w:rPr>
        <w:rFonts w:ascii="Symbol" w:hAnsi="Symbol"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4" w15:restartNumberingAfterBreak="0">
    <w:nsid w:val="3F5D05C7"/>
    <w:multiLevelType w:val="hybridMultilevel"/>
    <w:tmpl w:val="BB9AB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164538A"/>
    <w:multiLevelType w:val="hybridMultilevel"/>
    <w:tmpl w:val="3CB8D9A6"/>
    <w:lvl w:ilvl="0" w:tplc="7788406C">
      <w:start w:val="1"/>
      <w:numFmt w:val="bullet"/>
      <w:lvlText w:val=""/>
      <w:lvlJc w:val="left"/>
      <w:pPr>
        <w:tabs>
          <w:tab w:val="num" w:pos="1211"/>
        </w:tabs>
        <w:ind w:left="1211" w:hanging="360"/>
      </w:pPr>
      <w:rPr>
        <w:rFonts w:ascii="Wingdings" w:hAnsi="Wingdings" w:hint="default"/>
      </w:rPr>
    </w:lvl>
    <w:lvl w:ilvl="1" w:tplc="008426FE" w:tentative="1">
      <w:start w:val="1"/>
      <w:numFmt w:val="bullet"/>
      <w:lvlText w:val=""/>
      <w:lvlJc w:val="left"/>
      <w:pPr>
        <w:tabs>
          <w:tab w:val="num" w:pos="2520"/>
        </w:tabs>
        <w:ind w:left="2520" w:hanging="360"/>
      </w:pPr>
      <w:rPr>
        <w:rFonts w:ascii="Wingdings" w:hAnsi="Wingdings" w:hint="default"/>
      </w:rPr>
    </w:lvl>
    <w:lvl w:ilvl="2" w:tplc="25AEF476" w:tentative="1">
      <w:start w:val="1"/>
      <w:numFmt w:val="bullet"/>
      <w:lvlText w:val=""/>
      <w:lvlJc w:val="left"/>
      <w:pPr>
        <w:tabs>
          <w:tab w:val="num" w:pos="3240"/>
        </w:tabs>
        <w:ind w:left="3240" w:hanging="360"/>
      </w:pPr>
      <w:rPr>
        <w:rFonts w:ascii="Wingdings" w:hAnsi="Wingdings" w:hint="default"/>
      </w:rPr>
    </w:lvl>
    <w:lvl w:ilvl="3" w:tplc="08064D60" w:tentative="1">
      <w:start w:val="1"/>
      <w:numFmt w:val="bullet"/>
      <w:lvlText w:val=""/>
      <w:lvlJc w:val="left"/>
      <w:pPr>
        <w:tabs>
          <w:tab w:val="num" w:pos="3960"/>
        </w:tabs>
        <w:ind w:left="3960" w:hanging="360"/>
      </w:pPr>
      <w:rPr>
        <w:rFonts w:ascii="Wingdings" w:hAnsi="Wingdings" w:hint="default"/>
      </w:rPr>
    </w:lvl>
    <w:lvl w:ilvl="4" w:tplc="AFBE9138" w:tentative="1">
      <w:start w:val="1"/>
      <w:numFmt w:val="bullet"/>
      <w:lvlText w:val=""/>
      <w:lvlJc w:val="left"/>
      <w:pPr>
        <w:tabs>
          <w:tab w:val="num" w:pos="4680"/>
        </w:tabs>
        <w:ind w:left="4680" w:hanging="360"/>
      </w:pPr>
      <w:rPr>
        <w:rFonts w:ascii="Wingdings" w:hAnsi="Wingdings" w:hint="default"/>
      </w:rPr>
    </w:lvl>
    <w:lvl w:ilvl="5" w:tplc="8DBE4C3A" w:tentative="1">
      <w:start w:val="1"/>
      <w:numFmt w:val="bullet"/>
      <w:lvlText w:val=""/>
      <w:lvlJc w:val="left"/>
      <w:pPr>
        <w:tabs>
          <w:tab w:val="num" w:pos="5400"/>
        </w:tabs>
        <w:ind w:left="5400" w:hanging="360"/>
      </w:pPr>
      <w:rPr>
        <w:rFonts w:ascii="Wingdings" w:hAnsi="Wingdings" w:hint="default"/>
      </w:rPr>
    </w:lvl>
    <w:lvl w:ilvl="6" w:tplc="BB2E63F2" w:tentative="1">
      <w:start w:val="1"/>
      <w:numFmt w:val="bullet"/>
      <w:lvlText w:val=""/>
      <w:lvlJc w:val="left"/>
      <w:pPr>
        <w:tabs>
          <w:tab w:val="num" w:pos="6120"/>
        </w:tabs>
        <w:ind w:left="6120" w:hanging="360"/>
      </w:pPr>
      <w:rPr>
        <w:rFonts w:ascii="Wingdings" w:hAnsi="Wingdings" w:hint="default"/>
      </w:rPr>
    </w:lvl>
    <w:lvl w:ilvl="7" w:tplc="9B3031C2" w:tentative="1">
      <w:start w:val="1"/>
      <w:numFmt w:val="bullet"/>
      <w:lvlText w:val=""/>
      <w:lvlJc w:val="left"/>
      <w:pPr>
        <w:tabs>
          <w:tab w:val="num" w:pos="6840"/>
        </w:tabs>
        <w:ind w:left="6840" w:hanging="360"/>
      </w:pPr>
      <w:rPr>
        <w:rFonts w:ascii="Wingdings" w:hAnsi="Wingdings" w:hint="default"/>
      </w:rPr>
    </w:lvl>
    <w:lvl w:ilvl="8" w:tplc="2C14415E" w:tentative="1">
      <w:start w:val="1"/>
      <w:numFmt w:val="bullet"/>
      <w:lvlText w:val=""/>
      <w:lvlJc w:val="left"/>
      <w:pPr>
        <w:tabs>
          <w:tab w:val="num" w:pos="7560"/>
        </w:tabs>
        <w:ind w:left="7560" w:hanging="360"/>
      </w:pPr>
      <w:rPr>
        <w:rFonts w:ascii="Wingdings" w:hAnsi="Wingdings" w:hint="default"/>
      </w:rPr>
    </w:lvl>
  </w:abstractNum>
  <w:abstractNum w:abstractNumId="46" w15:restartNumberingAfterBreak="0">
    <w:nsid w:val="443565DE"/>
    <w:multiLevelType w:val="hybridMultilevel"/>
    <w:tmpl w:val="A9129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4CC0179"/>
    <w:multiLevelType w:val="hybridMultilevel"/>
    <w:tmpl w:val="B2B07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6A0399D"/>
    <w:multiLevelType w:val="hybridMultilevel"/>
    <w:tmpl w:val="8B58359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9" w15:restartNumberingAfterBreak="0">
    <w:nsid w:val="47507A28"/>
    <w:multiLevelType w:val="hybridMultilevel"/>
    <w:tmpl w:val="F3DE1EE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0" w15:restartNumberingAfterBreak="0">
    <w:nsid w:val="4844134A"/>
    <w:multiLevelType w:val="hybridMultilevel"/>
    <w:tmpl w:val="1BCCCF0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48506E92"/>
    <w:multiLevelType w:val="hybridMultilevel"/>
    <w:tmpl w:val="60E80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9004A21"/>
    <w:multiLevelType w:val="hybridMultilevel"/>
    <w:tmpl w:val="59A229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49197827"/>
    <w:multiLevelType w:val="multilevel"/>
    <w:tmpl w:val="87D80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9D77E9C"/>
    <w:multiLevelType w:val="hybridMultilevel"/>
    <w:tmpl w:val="EC32C17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5" w15:restartNumberingAfterBreak="0">
    <w:nsid w:val="4BC04BE8"/>
    <w:multiLevelType w:val="hybridMultilevel"/>
    <w:tmpl w:val="9DCE8E4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6" w15:restartNumberingAfterBreak="0">
    <w:nsid w:val="50F047AA"/>
    <w:multiLevelType w:val="hybridMultilevel"/>
    <w:tmpl w:val="00AAE0D4"/>
    <w:lvl w:ilvl="0" w:tplc="0409000F">
      <w:start w:val="1"/>
      <w:numFmt w:val="decimal"/>
      <w:lvlText w:val="%1."/>
      <w:lvlJc w:val="left"/>
      <w:pPr>
        <w:ind w:left="720" w:hanging="360"/>
      </w:pPr>
      <w:rPr>
        <w:rFonts w:hint="default"/>
      </w:rPr>
    </w:lvl>
    <w:lvl w:ilvl="1" w:tplc="AAD89332">
      <w:numFmt w:val="bullet"/>
      <w:lvlText w:val="•"/>
      <w:lvlJc w:val="left"/>
      <w:pPr>
        <w:ind w:left="1440" w:hanging="360"/>
      </w:pPr>
      <w:rPr>
        <w:rFonts w:ascii="‡°ä^ˇ" w:eastAsia="Calibri" w:hAnsi="‡°ä^ˇ" w:cs="‡°ä^ˇ"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5D0459C"/>
    <w:multiLevelType w:val="hybridMultilevel"/>
    <w:tmpl w:val="AF527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5F97F83"/>
    <w:multiLevelType w:val="hybridMultilevel"/>
    <w:tmpl w:val="0E2ADBD2"/>
    <w:lvl w:ilvl="0" w:tplc="5B74F654">
      <w:start w:val="1"/>
      <w:numFmt w:val="decimal"/>
      <w:lvlText w:val="%1."/>
      <w:lvlJc w:val="left"/>
      <w:pPr>
        <w:ind w:left="720" w:hanging="720"/>
      </w:pPr>
      <w:rPr>
        <w:rFonts w:ascii="Times New Roman" w:eastAsiaTheme="minorHAnsi" w:hAnsi="Times New Roman" w:cs="Times New Roman"/>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9" w15:restartNumberingAfterBreak="0">
    <w:nsid w:val="561F2D09"/>
    <w:multiLevelType w:val="hybridMultilevel"/>
    <w:tmpl w:val="C9FE9B5C"/>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61F2EAC"/>
    <w:multiLevelType w:val="hybridMultilevel"/>
    <w:tmpl w:val="895E7B76"/>
    <w:lvl w:ilvl="0" w:tplc="08090001">
      <w:start w:val="1"/>
      <w:numFmt w:val="bullet"/>
      <w:lvlText w:val=""/>
      <w:lvlJc w:val="left"/>
      <w:pPr>
        <w:ind w:left="1136" w:hanging="360"/>
      </w:pPr>
      <w:rPr>
        <w:rFonts w:ascii="Symbol" w:hAnsi="Symbol" w:hint="default"/>
      </w:rPr>
    </w:lvl>
    <w:lvl w:ilvl="1" w:tplc="08090003" w:tentative="1">
      <w:start w:val="1"/>
      <w:numFmt w:val="bullet"/>
      <w:lvlText w:val="o"/>
      <w:lvlJc w:val="left"/>
      <w:pPr>
        <w:ind w:left="1856" w:hanging="360"/>
      </w:pPr>
      <w:rPr>
        <w:rFonts w:ascii="Courier New" w:hAnsi="Courier New" w:cs="Courier New" w:hint="default"/>
      </w:rPr>
    </w:lvl>
    <w:lvl w:ilvl="2" w:tplc="08090005" w:tentative="1">
      <w:start w:val="1"/>
      <w:numFmt w:val="bullet"/>
      <w:lvlText w:val=""/>
      <w:lvlJc w:val="left"/>
      <w:pPr>
        <w:ind w:left="2576" w:hanging="360"/>
      </w:pPr>
      <w:rPr>
        <w:rFonts w:ascii="Wingdings" w:hAnsi="Wingdings" w:hint="default"/>
      </w:rPr>
    </w:lvl>
    <w:lvl w:ilvl="3" w:tplc="08090001" w:tentative="1">
      <w:start w:val="1"/>
      <w:numFmt w:val="bullet"/>
      <w:lvlText w:val=""/>
      <w:lvlJc w:val="left"/>
      <w:pPr>
        <w:ind w:left="3296" w:hanging="360"/>
      </w:pPr>
      <w:rPr>
        <w:rFonts w:ascii="Symbol" w:hAnsi="Symbol" w:hint="default"/>
      </w:rPr>
    </w:lvl>
    <w:lvl w:ilvl="4" w:tplc="08090003" w:tentative="1">
      <w:start w:val="1"/>
      <w:numFmt w:val="bullet"/>
      <w:lvlText w:val="o"/>
      <w:lvlJc w:val="left"/>
      <w:pPr>
        <w:ind w:left="4016" w:hanging="360"/>
      </w:pPr>
      <w:rPr>
        <w:rFonts w:ascii="Courier New" w:hAnsi="Courier New" w:cs="Courier New" w:hint="default"/>
      </w:rPr>
    </w:lvl>
    <w:lvl w:ilvl="5" w:tplc="08090005" w:tentative="1">
      <w:start w:val="1"/>
      <w:numFmt w:val="bullet"/>
      <w:lvlText w:val=""/>
      <w:lvlJc w:val="left"/>
      <w:pPr>
        <w:ind w:left="4736" w:hanging="360"/>
      </w:pPr>
      <w:rPr>
        <w:rFonts w:ascii="Wingdings" w:hAnsi="Wingdings" w:hint="default"/>
      </w:rPr>
    </w:lvl>
    <w:lvl w:ilvl="6" w:tplc="08090001" w:tentative="1">
      <w:start w:val="1"/>
      <w:numFmt w:val="bullet"/>
      <w:lvlText w:val=""/>
      <w:lvlJc w:val="left"/>
      <w:pPr>
        <w:ind w:left="5456" w:hanging="360"/>
      </w:pPr>
      <w:rPr>
        <w:rFonts w:ascii="Symbol" w:hAnsi="Symbol" w:hint="default"/>
      </w:rPr>
    </w:lvl>
    <w:lvl w:ilvl="7" w:tplc="08090003" w:tentative="1">
      <w:start w:val="1"/>
      <w:numFmt w:val="bullet"/>
      <w:lvlText w:val="o"/>
      <w:lvlJc w:val="left"/>
      <w:pPr>
        <w:ind w:left="6176" w:hanging="360"/>
      </w:pPr>
      <w:rPr>
        <w:rFonts w:ascii="Courier New" w:hAnsi="Courier New" w:cs="Courier New" w:hint="default"/>
      </w:rPr>
    </w:lvl>
    <w:lvl w:ilvl="8" w:tplc="08090005" w:tentative="1">
      <w:start w:val="1"/>
      <w:numFmt w:val="bullet"/>
      <w:lvlText w:val=""/>
      <w:lvlJc w:val="left"/>
      <w:pPr>
        <w:ind w:left="6896" w:hanging="360"/>
      </w:pPr>
      <w:rPr>
        <w:rFonts w:ascii="Wingdings" w:hAnsi="Wingdings" w:hint="default"/>
      </w:rPr>
    </w:lvl>
  </w:abstractNum>
  <w:abstractNum w:abstractNumId="61" w15:restartNumberingAfterBreak="0">
    <w:nsid w:val="56B943A6"/>
    <w:multiLevelType w:val="hybridMultilevel"/>
    <w:tmpl w:val="DADEF2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9170052"/>
    <w:multiLevelType w:val="multilevel"/>
    <w:tmpl w:val="2A0EB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06548FF"/>
    <w:multiLevelType w:val="multilevel"/>
    <w:tmpl w:val="2A0EB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146034D"/>
    <w:multiLevelType w:val="multilevel"/>
    <w:tmpl w:val="2EF6E634"/>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61B34A89"/>
    <w:multiLevelType w:val="hybridMultilevel"/>
    <w:tmpl w:val="97DC3BB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6" w15:restartNumberingAfterBreak="0">
    <w:nsid w:val="64234C7C"/>
    <w:multiLevelType w:val="hybridMultilevel"/>
    <w:tmpl w:val="E26AB640"/>
    <w:lvl w:ilvl="0" w:tplc="08090001">
      <w:start w:val="1"/>
      <w:numFmt w:val="bullet"/>
      <w:lvlText w:val=""/>
      <w:lvlJc w:val="left"/>
      <w:pPr>
        <w:ind w:left="360" w:hanging="360"/>
      </w:pPr>
      <w:rPr>
        <w:rFonts w:ascii="Symbol" w:hAnsi="Symbol"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7" w15:restartNumberingAfterBreak="0">
    <w:nsid w:val="65374212"/>
    <w:multiLevelType w:val="hybridMultilevel"/>
    <w:tmpl w:val="EC143F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77E1D36"/>
    <w:multiLevelType w:val="hybridMultilevel"/>
    <w:tmpl w:val="CA329EF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9" w15:restartNumberingAfterBreak="0">
    <w:nsid w:val="692743F4"/>
    <w:multiLevelType w:val="hybridMultilevel"/>
    <w:tmpl w:val="2F5A1034"/>
    <w:lvl w:ilvl="0" w:tplc="1570B83C">
      <w:start w:val="1"/>
      <w:numFmt w:val="bullet"/>
      <w:lvlText w:val="o"/>
      <w:lvlJc w:val="left"/>
      <w:pPr>
        <w:tabs>
          <w:tab w:val="num" w:pos="720"/>
        </w:tabs>
        <w:ind w:left="720" w:hanging="360"/>
      </w:pPr>
      <w:rPr>
        <w:rFonts w:ascii="Courier New" w:hAnsi="Courier New" w:hint="default"/>
      </w:rPr>
    </w:lvl>
    <w:lvl w:ilvl="1" w:tplc="74D6B7A0">
      <w:numFmt w:val="bullet"/>
      <w:lvlText w:val="•"/>
      <w:lvlJc w:val="left"/>
      <w:pPr>
        <w:tabs>
          <w:tab w:val="num" w:pos="1440"/>
        </w:tabs>
        <w:ind w:left="1440" w:hanging="360"/>
      </w:pPr>
      <w:rPr>
        <w:rFonts w:ascii="Arial" w:hAnsi="Arial" w:hint="default"/>
      </w:rPr>
    </w:lvl>
    <w:lvl w:ilvl="2" w:tplc="EB9666B2" w:tentative="1">
      <w:start w:val="1"/>
      <w:numFmt w:val="bullet"/>
      <w:lvlText w:val="o"/>
      <w:lvlJc w:val="left"/>
      <w:pPr>
        <w:tabs>
          <w:tab w:val="num" w:pos="2160"/>
        </w:tabs>
        <w:ind w:left="2160" w:hanging="360"/>
      </w:pPr>
      <w:rPr>
        <w:rFonts w:ascii="Courier New" w:hAnsi="Courier New" w:hint="default"/>
      </w:rPr>
    </w:lvl>
    <w:lvl w:ilvl="3" w:tplc="494C3B70" w:tentative="1">
      <w:start w:val="1"/>
      <w:numFmt w:val="bullet"/>
      <w:lvlText w:val="o"/>
      <w:lvlJc w:val="left"/>
      <w:pPr>
        <w:tabs>
          <w:tab w:val="num" w:pos="2880"/>
        </w:tabs>
        <w:ind w:left="2880" w:hanging="360"/>
      </w:pPr>
      <w:rPr>
        <w:rFonts w:ascii="Courier New" w:hAnsi="Courier New" w:hint="default"/>
      </w:rPr>
    </w:lvl>
    <w:lvl w:ilvl="4" w:tplc="B98E0322" w:tentative="1">
      <w:start w:val="1"/>
      <w:numFmt w:val="bullet"/>
      <w:lvlText w:val="o"/>
      <w:lvlJc w:val="left"/>
      <w:pPr>
        <w:tabs>
          <w:tab w:val="num" w:pos="3600"/>
        </w:tabs>
        <w:ind w:left="3600" w:hanging="360"/>
      </w:pPr>
      <w:rPr>
        <w:rFonts w:ascii="Courier New" w:hAnsi="Courier New" w:hint="default"/>
      </w:rPr>
    </w:lvl>
    <w:lvl w:ilvl="5" w:tplc="A6B4C614" w:tentative="1">
      <w:start w:val="1"/>
      <w:numFmt w:val="bullet"/>
      <w:lvlText w:val="o"/>
      <w:lvlJc w:val="left"/>
      <w:pPr>
        <w:tabs>
          <w:tab w:val="num" w:pos="4320"/>
        </w:tabs>
        <w:ind w:left="4320" w:hanging="360"/>
      </w:pPr>
      <w:rPr>
        <w:rFonts w:ascii="Courier New" w:hAnsi="Courier New" w:hint="default"/>
      </w:rPr>
    </w:lvl>
    <w:lvl w:ilvl="6" w:tplc="6D8E5B0E" w:tentative="1">
      <w:start w:val="1"/>
      <w:numFmt w:val="bullet"/>
      <w:lvlText w:val="o"/>
      <w:lvlJc w:val="left"/>
      <w:pPr>
        <w:tabs>
          <w:tab w:val="num" w:pos="5040"/>
        </w:tabs>
        <w:ind w:left="5040" w:hanging="360"/>
      </w:pPr>
      <w:rPr>
        <w:rFonts w:ascii="Courier New" w:hAnsi="Courier New" w:hint="default"/>
      </w:rPr>
    </w:lvl>
    <w:lvl w:ilvl="7" w:tplc="B64653A8" w:tentative="1">
      <w:start w:val="1"/>
      <w:numFmt w:val="bullet"/>
      <w:lvlText w:val="o"/>
      <w:lvlJc w:val="left"/>
      <w:pPr>
        <w:tabs>
          <w:tab w:val="num" w:pos="5760"/>
        </w:tabs>
        <w:ind w:left="5760" w:hanging="360"/>
      </w:pPr>
      <w:rPr>
        <w:rFonts w:ascii="Courier New" w:hAnsi="Courier New" w:hint="default"/>
      </w:rPr>
    </w:lvl>
    <w:lvl w:ilvl="8" w:tplc="D408F4FA" w:tentative="1">
      <w:start w:val="1"/>
      <w:numFmt w:val="bullet"/>
      <w:lvlText w:val="o"/>
      <w:lvlJc w:val="left"/>
      <w:pPr>
        <w:tabs>
          <w:tab w:val="num" w:pos="6480"/>
        </w:tabs>
        <w:ind w:left="6480" w:hanging="360"/>
      </w:pPr>
      <w:rPr>
        <w:rFonts w:ascii="Courier New" w:hAnsi="Courier New" w:hint="default"/>
      </w:rPr>
    </w:lvl>
  </w:abstractNum>
  <w:abstractNum w:abstractNumId="70" w15:restartNumberingAfterBreak="0">
    <w:nsid w:val="6B4501C8"/>
    <w:multiLevelType w:val="hybridMultilevel"/>
    <w:tmpl w:val="657A73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6CF37571"/>
    <w:multiLevelType w:val="hybridMultilevel"/>
    <w:tmpl w:val="64569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D2442C5"/>
    <w:multiLevelType w:val="hybridMultilevel"/>
    <w:tmpl w:val="B09A725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DEB18BE"/>
    <w:multiLevelType w:val="multilevel"/>
    <w:tmpl w:val="2A0EB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F544B0D"/>
    <w:multiLevelType w:val="hybridMultilevel"/>
    <w:tmpl w:val="F46C5C80"/>
    <w:lvl w:ilvl="0" w:tplc="08090001">
      <w:start w:val="1"/>
      <w:numFmt w:val="bullet"/>
      <w:lvlText w:val=""/>
      <w:lvlJc w:val="left"/>
      <w:pPr>
        <w:ind w:left="360" w:hanging="360"/>
      </w:pPr>
      <w:rPr>
        <w:rFonts w:ascii="Symbol" w:hAnsi="Symbol"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5" w15:restartNumberingAfterBreak="0">
    <w:nsid w:val="707F1803"/>
    <w:multiLevelType w:val="hybridMultilevel"/>
    <w:tmpl w:val="30B8851A"/>
    <w:lvl w:ilvl="0" w:tplc="4D8EB51A">
      <w:start w:val="1"/>
      <w:numFmt w:val="decimal"/>
      <w:lvlText w:val="%1."/>
      <w:lvlJc w:val="left"/>
      <w:pPr>
        <w:ind w:left="420" w:hanging="360"/>
      </w:pPr>
      <w:rPr>
        <w:rFonts w:eastAsia="Microsoft JhengHei" w:hint="default"/>
        <w:color w:val="000000" w:themeColor="text1"/>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76" w15:restartNumberingAfterBreak="0">
    <w:nsid w:val="70891106"/>
    <w:multiLevelType w:val="multilevel"/>
    <w:tmpl w:val="7A6E3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0AE0DC5"/>
    <w:multiLevelType w:val="hybridMultilevel"/>
    <w:tmpl w:val="C66E09A4"/>
    <w:lvl w:ilvl="0" w:tplc="08090001">
      <w:start w:val="1"/>
      <w:numFmt w:val="bullet"/>
      <w:lvlText w:val=""/>
      <w:lvlJc w:val="left"/>
      <w:pPr>
        <w:ind w:left="360" w:hanging="360"/>
      </w:pPr>
      <w:rPr>
        <w:rFonts w:ascii="Symbol" w:hAnsi="Symbol"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8" w15:restartNumberingAfterBreak="0">
    <w:nsid w:val="747506B3"/>
    <w:multiLevelType w:val="multilevel"/>
    <w:tmpl w:val="6DC8E9B2"/>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9" w15:restartNumberingAfterBreak="0">
    <w:nsid w:val="75493C00"/>
    <w:multiLevelType w:val="hybridMultilevel"/>
    <w:tmpl w:val="1FFA4524"/>
    <w:lvl w:ilvl="0" w:tplc="E6DAD008">
      <w:start w:val="1"/>
      <w:numFmt w:val="bullet"/>
      <w:lvlText w:val=""/>
      <w:lvlJc w:val="left"/>
      <w:pPr>
        <w:tabs>
          <w:tab w:val="num" w:pos="720"/>
        </w:tabs>
        <w:ind w:left="720" w:hanging="360"/>
      </w:pPr>
      <w:rPr>
        <w:rFonts w:ascii="Wingdings" w:hAnsi="Wingdings" w:hint="default"/>
      </w:rPr>
    </w:lvl>
    <w:lvl w:ilvl="1" w:tplc="69288EA4" w:tentative="1">
      <w:start w:val="1"/>
      <w:numFmt w:val="bullet"/>
      <w:lvlText w:val=""/>
      <w:lvlJc w:val="left"/>
      <w:pPr>
        <w:tabs>
          <w:tab w:val="num" w:pos="1440"/>
        </w:tabs>
        <w:ind w:left="1440" w:hanging="360"/>
      </w:pPr>
      <w:rPr>
        <w:rFonts w:ascii="Wingdings" w:hAnsi="Wingdings" w:hint="default"/>
      </w:rPr>
    </w:lvl>
    <w:lvl w:ilvl="2" w:tplc="99CCADEE" w:tentative="1">
      <w:start w:val="1"/>
      <w:numFmt w:val="bullet"/>
      <w:lvlText w:val=""/>
      <w:lvlJc w:val="left"/>
      <w:pPr>
        <w:tabs>
          <w:tab w:val="num" w:pos="2160"/>
        </w:tabs>
        <w:ind w:left="2160" w:hanging="360"/>
      </w:pPr>
      <w:rPr>
        <w:rFonts w:ascii="Wingdings" w:hAnsi="Wingdings" w:hint="default"/>
      </w:rPr>
    </w:lvl>
    <w:lvl w:ilvl="3" w:tplc="FC224E0A" w:tentative="1">
      <w:start w:val="1"/>
      <w:numFmt w:val="bullet"/>
      <w:lvlText w:val=""/>
      <w:lvlJc w:val="left"/>
      <w:pPr>
        <w:tabs>
          <w:tab w:val="num" w:pos="2880"/>
        </w:tabs>
        <w:ind w:left="2880" w:hanging="360"/>
      </w:pPr>
      <w:rPr>
        <w:rFonts w:ascii="Wingdings" w:hAnsi="Wingdings" w:hint="default"/>
      </w:rPr>
    </w:lvl>
    <w:lvl w:ilvl="4" w:tplc="2340D966" w:tentative="1">
      <w:start w:val="1"/>
      <w:numFmt w:val="bullet"/>
      <w:lvlText w:val=""/>
      <w:lvlJc w:val="left"/>
      <w:pPr>
        <w:tabs>
          <w:tab w:val="num" w:pos="3600"/>
        </w:tabs>
        <w:ind w:left="3600" w:hanging="360"/>
      </w:pPr>
      <w:rPr>
        <w:rFonts w:ascii="Wingdings" w:hAnsi="Wingdings" w:hint="default"/>
      </w:rPr>
    </w:lvl>
    <w:lvl w:ilvl="5" w:tplc="C3AC4A0C" w:tentative="1">
      <w:start w:val="1"/>
      <w:numFmt w:val="bullet"/>
      <w:lvlText w:val=""/>
      <w:lvlJc w:val="left"/>
      <w:pPr>
        <w:tabs>
          <w:tab w:val="num" w:pos="4320"/>
        </w:tabs>
        <w:ind w:left="4320" w:hanging="360"/>
      </w:pPr>
      <w:rPr>
        <w:rFonts w:ascii="Wingdings" w:hAnsi="Wingdings" w:hint="default"/>
      </w:rPr>
    </w:lvl>
    <w:lvl w:ilvl="6" w:tplc="24FC6570" w:tentative="1">
      <w:start w:val="1"/>
      <w:numFmt w:val="bullet"/>
      <w:lvlText w:val=""/>
      <w:lvlJc w:val="left"/>
      <w:pPr>
        <w:tabs>
          <w:tab w:val="num" w:pos="5040"/>
        </w:tabs>
        <w:ind w:left="5040" w:hanging="360"/>
      </w:pPr>
      <w:rPr>
        <w:rFonts w:ascii="Wingdings" w:hAnsi="Wingdings" w:hint="default"/>
      </w:rPr>
    </w:lvl>
    <w:lvl w:ilvl="7" w:tplc="D77EB614" w:tentative="1">
      <w:start w:val="1"/>
      <w:numFmt w:val="bullet"/>
      <w:lvlText w:val=""/>
      <w:lvlJc w:val="left"/>
      <w:pPr>
        <w:tabs>
          <w:tab w:val="num" w:pos="5760"/>
        </w:tabs>
        <w:ind w:left="5760" w:hanging="360"/>
      </w:pPr>
      <w:rPr>
        <w:rFonts w:ascii="Wingdings" w:hAnsi="Wingdings" w:hint="default"/>
      </w:rPr>
    </w:lvl>
    <w:lvl w:ilvl="8" w:tplc="8F10C126"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77B8219F"/>
    <w:multiLevelType w:val="hybridMultilevel"/>
    <w:tmpl w:val="07C8C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A0314F1"/>
    <w:multiLevelType w:val="hybridMultilevel"/>
    <w:tmpl w:val="2FB22E10"/>
    <w:lvl w:ilvl="0" w:tplc="040C0001">
      <w:start w:val="1"/>
      <w:numFmt w:val="bullet"/>
      <w:lvlText w:val=""/>
      <w:lvlJc w:val="left"/>
      <w:pPr>
        <w:tabs>
          <w:tab w:val="num" w:pos="416"/>
        </w:tabs>
        <w:ind w:left="41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82" w15:restartNumberingAfterBreak="0">
    <w:nsid w:val="7A1D0771"/>
    <w:multiLevelType w:val="hybridMultilevel"/>
    <w:tmpl w:val="32BEFECE"/>
    <w:lvl w:ilvl="0" w:tplc="08090001">
      <w:start w:val="1"/>
      <w:numFmt w:val="bullet"/>
      <w:lvlText w:val=""/>
      <w:lvlJc w:val="left"/>
      <w:pPr>
        <w:ind w:left="360" w:hanging="360"/>
      </w:pPr>
      <w:rPr>
        <w:rFonts w:ascii="Symbol" w:hAnsi="Symbol"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3" w15:restartNumberingAfterBreak="0">
    <w:nsid w:val="7B3F6C17"/>
    <w:multiLevelType w:val="hybridMultilevel"/>
    <w:tmpl w:val="E1143EDE"/>
    <w:lvl w:ilvl="0" w:tplc="040C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45808D58">
      <w:start w:val="14"/>
      <w:numFmt w:val="bullet"/>
      <w:lvlText w:val="•"/>
      <w:lvlJc w:val="left"/>
      <w:pPr>
        <w:ind w:left="1860" w:hanging="420"/>
      </w:pPr>
      <w:rPr>
        <w:rFonts w:ascii="Times New Roman" w:eastAsia="Times New Roman" w:hAnsi="Times New Roman" w:cs="Times New Roman"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84" w15:restartNumberingAfterBreak="0">
    <w:nsid w:val="7BC17A47"/>
    <w:multiLevelType w:val="multilevel"/>
    <w:tmpl w:val="A1DAA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7"/>
  </w:num>
  <w:num w:numId="2">
    <w:abstractNumId w:val="27"/>
  </w:num>
  <w:num w:numId="3">
    <w:abstractNumId w:val="21"/>
  </w:num>
  <w:num w:numId="4">
    <w:abstractNumId w:val="57"/>
  </w:num>
  <w:num w:numId="5">
    <w:abstractNumId w:val="3"/>
  </w:num>
  <w:num w:numId="6">
    <w:abstractNumId w:val="1"/>
  </w:num>
  <w:num w:numId="7">
    <w:abstractNumId w:val="64"/>
  </w:num>
  <w:num w:numId="8">
    <w:abstractNumId w:val="80"/>
  </w:num>
  <w:num w:numId="9">
    <w:abstractNumId w:val="46"/>
  </w:num>
  <w:num w:numId="10">
    <w:abstractNumId w:val="7"/>
  </w:num>
  <w:num w:numId="11">
    <w:abstractNumId w:val="5"/>
  </w:num>
  <w:num w:numId="12">
    <w:abstractNumId w:val="40"/>
  </w:num>
  <w:num w:numId="13">
    <w:abstractNumId w:val="39"/>
  </w:num>
  <w:num w:numId="14">
    <w:abstractNumId w:val="48"/>
  </w:num>
  <w:num w:numId="15">
    <w:abstractNumId w:val="49"/>
  </w:num>
  <w:num w:numId="16">
    <w:abstractNumId w:val="68"/>
  </w:num>
  <w:num w:numId="17">
    <w:abstractNumId w:val="54"/>
  </w:num>
  <w:num w:numId="18">
    <w:abstractNumId w:val="36"/>
  </w:num>
  <w:num w:numId="19">
    <w:abstractNumId w:val="12"/>
  </w:num>
  <w:num w:numId="20">
    <w:abstractNumId w:val="19"/>
  </w:num>
  <w:num w:numId="21">
    <w:abstractNumId w:val="13"/>
  </w:num>
  <w:num w:numId="22">
    <w:abstractNumId w:val="24"/>
  </w:num>
  <w:num w:numId="23">
    <w:abstractNumId w:val="58"/>
  </w:num>
  <w:num w:numId="24">
    <w:abstractNumId w:val="6"/>
  </w:num>
  <w:num w:numId="25">
    <w:abstractNumId w:val="14"/>
  </w:num>
  <w:num w:numId="26">
    <w:abstractNumId w:val="33"/>
  </w:num>
  <w:num w:numId="27">
    <w:abstractNumId w:val="74"/>
  </w:num>
  <w:num w:numId="28">
    <w:abstractNumId w:val="82"/>
  </w:num>
  <w:num w:numId="29">
    <w:abstractNumId w:val="77"/>
  </w:num>
  <w:num w:numId="30">
    <w:abstractNumId w:val="29"/>
  </w:num>
  <w:num w:numId="31">
    <w:abstractNumId w:val="43"/>
  </w:num>
  <w:num w:numId="32">
    <w:abstractNumId w:val="66"/>
  </w:num>
  <w:num w:numId="33">
    <w:abstractNumId w:val="32"/>
  </w:num>
  <w:num w:numId="34">
    <w:abstractNumId w:val="20"/>
  </w:num>
  <w:num w:numId="35">
    <w:abstractNumId w:val="55"/>
  </w:num>
  <w:num w:numId="36">
    <w:abstractNumId w:val="76"/>
  </w:num>
  <w:num w:numId="37">
    <w:abstractNumId w:val="53"/>
  </w:num>
  <w:num w:numId="38">
    <w:abstractNumId w:val="25"/>
  </w:num>
  <w:num w:numId="39">
    <w:abstractNumId w:val="44"/>
  </w:num>
  <w:num w:numId="40">
    <w:abstractNumId w:val="22"/>
  </w:num>
  <w:num w:numId="41">
    <w:abstractNumId w:val="16"/>
  </w:num>
  <w:num w:numId="42">
    <w:abstractNumId w:val="34"/>
  </w:num>
  <w:num w:numId="43">
    <w:abstractNumId w:val="26"/>
  </w:num>
  <w:num w:numId="44">
    <w:abstractNumId w:val="67"/>
  </w:num>
  <w:num w:numId="45">
    <w:abstractNumId w:val="11"/>
  </w:num>
  <w:num w:numId="46">
    <w:abstractNumId w:val="17"/>
  </w:num>
  <w:num w:numId="47">
    <w:abstractNumId w:val="30"/>
  </w:num>
  <w:num w:numId="48">
    <w:abstractNumId w:val="45"/>
  </w:num>
  <w:num w:numId="49">
    <w:abstractNumId w:val="0"/>
  </w:num>
  <w:num w:numId="50">
    <w:abstractNumId w:val="4"/>
  </w:num>
  <w:num w:numId="51">
    <w:abstractNumId w:val="79"/>
  </w:num>
  <w:num w:numId="52">
    <w:abstractNumId w:val="69"/>
  </w:num>
  <w:num w:numId="53">
    <w:abstractNumId w:val="23"/>
  </w:num>
  <w:num w:numId="54">
    <w:abstractNumId w:val="8"/>
  </w:num>
  <w:num w:numId="55">
    <w:abstractNumId w:val="50"/>
  </w:num>
  <w:num w:numId="56">
    <w:abstractNumId w:val="78"/>
  </w:num>
  <w:num w:numId="57">
    <w:abstractNumId w:val="10"/>
  </w:num>
  <w:num w:numId="58">
    <w:abstractNumId w:val="47"/>
  </w:num>
  <w:num w:numId="59">
    <w:abstractNumId w:val="35"/>
  </w:num>
  <w:num w:numId="60">
    <w:abstractNumId w:val="71"/>
  </w:num>
  <w:num w:numId="61">
    <w:abstractNumId w:val="59"/>
  </w:num>
  <w:num w:numId="62">
    <w:abstractNumId w:val="60"/>
  </w:num>
  <w:num w:numId="63">
    <w:abstractNumId w:val="28"/>
  </w:num>
  <w:num w:numId="64">
    <w:abstractNumId w:val="15"/>
  </w:num>
  <w:num w:numId="65">
    <w:abstractNumId w:val="52"/>
  </w:num>
  <w:num w:numId="66">
    <w:abstractNumId w:val="72"/>
  </w:num>
  <w:num w:numId="67">
    <w:abstractNumId w:val="2"/>
  </w:num>
  <w:num w:numId="68">
    <w:abstractNumId w:val="42"/>
  </w:num>
  <w:num w:numId="69">
    <w:abstractNumId w:val="61"/>
  </w:num>
  <w:num w:numId="70">
    <w:abstractNumId w:val="9"/>
  </w:num>
  <w:num w:numId="71">
    <w:abstractNumId w:val="75"/>
  </w:num>
  <w:num w:numId="72">
    <w:abstractNumId w:val="41"/>
  </w:num>
  <w:num w:numId="73">
    <w:abstractNumId w:val="31"/>
  </w:num>
  <w:num w:numId="74">
    <w:abstractNumId w:val="84"/>
  </w:num>
  <w:num w:numId="75">
    <w:abstractNumId w:val="63"/>
  </w:num>
  <w:num w:numId="76">
    <w:abstractNumId w:val="51"/>
  </w:num>
  <w:num w:numId="77">
    <w:abstractNumId w:val="73"/>
  </w:num>
  <w:num w:numId="78">
    <w:abstractNumId w:val="62"/>
  </w:num>
  <w:num w:numId="79">
    <w:abstractNumId w:val="18"/>
  </w:num>
  <w:num w:numId="80">
    <w:abstractNumId w:val="65"/>
  </w:num>
  <w:num w:numId="81">
    <w:abstractNumId w:val="83"/>
  </w:num>
  <w:num w:numId="82">
    <w:abstractNumId w:val="56"/>
  </w:num>
  <w:num w:numId="83">
    <w:abstractNumId w:val="70"/>
  </w:num>
  <w:num w:numId="84">
    <w:abstractNumId w:val="81"/>
  </w:num>
  <w:num w:numId="85">
    <w:abstractNumId w:val="3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6AE"/>
    <w:rsid w:val="00001761"/>
    <w:rsid w:val="00005142"/>
    <w:rsid w:val="00010DF5"/>
    <w:rsid w:val="00013FEC"/>
    <w:rsid w:val="00020EE0"/>
    <w:rsid w:val="00027463"/>
    <w:rsid w:val="00036057"/>
    <w:rsid w:val="00041879"/>
    <w:rsid w:val="00046D8F"/>
    <w:rsid w:val="000511A5"/>
    <w:rsid w:val="00053DBA"/>
    <w:rsid w:val="00056FE2"/>
    <w:rsid w:val="000675BF"/>
    <w:rsid w:val="00071BD7"/>
    <w:rsid w:val="0007706D"/>
    <w:rsid w:val="00080360"/>
    <w:rsid w:val="00084F9E"/>
    <w:rsid w:val="000859CE"/>
    <w:rsid w:val="000878E9"/>
    <w:rsid w:val="00092B2E"/>
    <w:rsid w:val="00096842"/>
    <w:rsid w:val="000A128C"/>
    <w:rsid w:val="000A2B0D"/>
    <w:rsid w:val="000A463F"/>
    <w:rsid w:val="000A673B"/>
    <w:rsid w:val="000D0B29"/>
    <w:rsid w:val="000D1B26"/>
    <w:rsid w:val="000E2D5D"/>
    <w:rsid w:val="000E7651"/>
    <w:rsid w:val="000F205C"/>
    <w:rsid w:val="000F5761"/>
    <w:rsid w:val="00101901"/>
    <w:rsid w:val="00101A90"/>
    <w:rsid w:val="00103E3C"/>
    <w:rsid w:val="0010720B"/>
    <w:rsid w:val="00113F85"/>
    <w:rsid w:val="00114FC8"/>
    <w:rsid w:val="00116C71"/>
    <w:rsid w:val="00131033"/>
    <w:rsid w:val="00132644"/>
    <w:rsid w:val="001366B6"/>
    <w:rsid w:val="00141684"/>
    <w:rsid w:val="00154D94"/>
    <w:rsid w:val="00161107"/>
    <w:rsid w:val="00166935"/>
    <w:rsid w:val="00167C33"/>
    <w:rsid w:val="00170A80"/>
    <w:rsid w:val="001710B3"/>
    <w:rsid w:val="00176D6E"/>
    <w:rsid w:val="00186495"/>
    <w:rsid w:val="001A03DF"/>
    <w:rsid w:val="001A4B9C"/>
    <w:rsid w:val="001A5910"/>
    <w:rsid w:val="001B0985"/>
    <w:rsid w:val="001C40D6"/>
    <w:rsid w:val="001C508B"/>
    <w:rsid w:val="001D6160"/>
    <w:rsid w:val="001E1C99"/>
    <w:rsid w:val="001F6240"/>
    <w:rsid w:val="001F7EF5"/>
    <w:rsid w:val="0020583C"/>
    <w:rsid w:val="00206B6C"/>
    <w:rsid w:val="0021058A"/>
    <w:rsid w:val="002108B0"/>
    <w:rsid w:val="00211D2B"/>
    <w:rsid w:val="00226FFA"/>
    <w:rsid w:val="00236921"/>
    <w:rsid w:val="00242CAE"/>
    <w:rsid w:val="002565A0"/>
    <w:rsid w:val="002624F3"/>
    <w:rsid w:val="00282711"/>
    <w:rsid w:val="002827C8"/>
    <w:rsid w:val="00294C10"/>
    <w:rsid w:val="0029740C"/>
    <w:rsid w:val="002A1577"/>
    <w:rsid w:val="002A3EC1"/>
    <w:rsid w:val="002A4CEB"/>
    <w:rsid w:val="002B2489"/>
    <w:rsid w:val="002B555F"/>
    <w:rsid w:val="002C1974"/>
    <w:rsid w:val="002C5516"/>
    <w:rsid w:val="002D3A8B"/>
    <w:rsid w:val="002D4340"/>
    <w:rsid w:val="002D48F3"/>
    <w:rsid w:val="002D5BC2"/>
    <w:rsid w:val="002E1657"/>
    <w:rsid w:val="002F3FA9"/>
    <w:rsid w:val="002F5E42"/>
    <w:rsid w:val="002F68A6"/>
    <w:rsid w:val="002F73F5"/>
    <w:rsid w:val="0030189A"/>
    <w:rsid w:val="0030561A"/>
    <w:rsid w:val="00306130"/>
    <w:rsid w:val="0030787E"/>
    <w:rsid w:val="0031131C"/>
    <w:rsid w:val="00321B5E"/>
    <w:rsid w:val="003268AA"/>
    <w:rsid w:val="00330BB6"/>
    <w:rsid w:val="00330F2E"/>
    <w:rsid w:val="00332644"/>
    <w:rsid w:val="003332B1"/>
    <w:rsid w:val="003365FB"/>
    <w:rsid w:val="00340295"/>
    <w:rsid w:val="00341654"/>
    <w:rsid w:val="0034259F"/>
    <w:rsid w:val="003428E0"/>
    <w:rsid w:val="00361E62"/>
    <w:rsid w:val="00363E0D"/>
    <w:rsid w:val="003665FC"/>
    <w:rsid w:val="00375B42"/>
    <w:rsid w:val="00376DDD"/>
    <w:rsid w:val="003A3340"/>
    <w:rsid w:val="003A3AEA"/>
    <w:rsid w:val="003A6D0B"/>
    <w:rsid w:val="003A73AF"/>
    <w:rsid w:val="003B0A00"/>
    <w:rsid w:val="003B5FC5"/>
    <w:rsid w:val="003C1FCF"/>
    <w:rsid w:val="003C3EB1"/>
    <w:rsid w:val="003C5ADF"/>
    <w:rsid w:val="003D0C79"/>
    <w:rsid w:val="003D1726"/>
    <w:rsid w:val="003D7EBA"/>
    <w:rsid w:val="003E50A2"/>
    <w:rsid w:val="003E7A3D"/>
    <w:rsid w:val="003F0573"/>
    <w:rsid w:val="00401DCE"/>
    <w:rsid w:val="004150EC"/>
    <w:rsid w:val="0042135B"/>
    <w:rsid w:val="004531C3"/>
    <w:rsid w:val="004605D7"/>
    <w:rsid w:val="00461C5A"/>
    <w:rsid w:val="00463118"/>
    <w:rsid w:val="00465891"/>
    <w:rsid w:val="004711C8"/>
    <w:rsid w:val="00471DDE"/>
    <w:rsid w:val="00484CF4"/>
    <w:rsid w:val="0048656E"/>
    <w:rsid w:val="00487B22"/>
    <w:rsid w:val="00493574"/>
    <w:rsid w:val="004B67D0"/>
    <w:rsid w:val="004C12E1"/>
    <w:rsid w:val="004C16D1"/>
    <w:rsid w:val="004C2FFF"/>
    <w:rsid w:val="004C7519"/>
    <w:rsid w:val="004D2738"/>
    <w:rsid w:val="004D2D74"/>
    <w:rsid w:val="004D61FE"/>
    <w:rsid w:val="004F0443"/>
    <w:rsid w:val="004F3D50"/>
    <w:rsid w:val="004F7C53"/>
    <w:rsid w:val="0050229F"/>
    <w:rsid w:val="00511968"/>
    <w:rsid w:val="00512312"/>
    <w:rsid w:val="00520260"/>
    <w:rsid w:val="00525026"/>
    <w:rsid w:val="005254AD"/>
    <w:rsid w:val="0052712C"/>
    <w:rsid w:val="0053108A"/>
    <w:rsid w:val="005347FC"/>
    <w:rsid w:val="00534BFF"/>
    <w:rsid w:val="00557B84"/>
    <w:rsid w:val="0056104D"/>
    <w:rsid w:val="00571699"/>
    <w:rsid w:val="00572955"/>
    <w:rsid w:val="005735D6"/>
    <w:rsid w:val="005772AF"/>
    <w:rsid w:val="005772F3"/>
    <w:rsid w:val="0058007A"/>
    <w:rsid w:val="00580118"/>
    <w:rsid w:val="00583E56"/>
    <w:rsid w:val="005977DD"/>
    <w:rsid w:val="00597DFC"/>
    <w:rsid w:val="005A7E40"/>
    <w:rsid w:val="005B677F"/>
    <w:rsid w:val="005B7809"/>
    <w:rsid w:val="005C1FF8"/>
    <w:rsid w:val="005C5544"/>
    <w:rsid w:val="005D53E1"/>
    <w:rsid w:val="005D641A"/>
    <w:rsid w:val="005E50E9"/>
    <w:rsid w:val="005F38BE"/>
    <w:rsid w:val="005F3BE9"/>
    <w:rsid w:val="00600D12"/>
    <w:rsid w:val="00601168"/>
    <w:rsid w:val="0060679D"/>
    <w:rsid w:val="00612C66"/>
    <w:rsid w:val="00622B08"/>
    <w:rsid w:val="0062458A"/>
    <w:rsid w:val="0062654C"/>
    <w:rsid w:val="0063025A"/>
    <w:rsid w:val="0063041F"/>
    <w:rsid w:val="0063111E"/>
    <w:rsid w:val="00635CD9"/>
    <w:rsid w:val="00644C29"/>
    <w:rsid w:val="00645A1C"/>
    <w:rsid w:val="006564B8"/>
    <w:rsid w:val="0066158F"/>
    <w:rsid w:val="006615E8"/>
    <w:rsid w:val="00663606"/>
    <w:rsid w:val="0066372A"/>
    <w:rsid w:val="00670F96"/>
    <w:rsid w:val="00671942"/>
    <w:rsid w:val="00695072"/>
    <w:rsid w:val="00695DF6"/>
    <w:rsid w:val="006A08A4"/>
    <w:rsid w:val="006A0F15"/>
    <w:rsid w:val="006A1631"/>
    <w:rsid w:val="006A169E"/>
    <w:rsid w:val="006B0684"/>
    <w:rsid w:val="006B36DD"/>
    <w:rsid w:val="006B6E87"/>
    <w:rsid w:val="006B7002"/>
    <w:rsid w:val="006C22C6"/>
    <w:rsid w:val="006C3C02"/>
    <w:rsid w:val="006D2C51"/>
    <w:rsid w:val="006D5CEF"/>
    <w:rsid w:val="006F10B7"/>
    <w:rsid w:val="0070042C"/>
    <w:rsid w:val="0070248A"/>
    <w:rsid w:val="00705805"/>
    <w:rsid w:val="00712337"/>
    <w:rsid w:val="00721B47"/>
    <w:rsid w:val="00726A66"/>
    <w:rsid w:val="00731502"/>
    <w:rsid w:val="007321C9"/>
    <w:rsid w:val="00732693"/>
    <w:rsid w:val="0073653C"/>
    <w:rsid w:val="00737510"/>
    <w:rsid w:val="00742ADB"/>
    <w:rsid w:val="00755254"/>
    <w:rsid w:val="00756BE9"/>
    <w:rsid w:val="00756F09"/>
    <w:rsid w:val="00761496"/>
    <w:rsid w:val="00761695"/>
    <w:rsid w:val="0076431A"/>
    <w:rsid w:val="00766CE6"/>
    <w:rsid w:val="007729DF"/>
    <w:rsid w:val="00773D6F"/>
    <w:rsid w:val="007820C0"/>
    <w:rsid w:val="007A13FE"/>
    <w:rsid w:val="007A5647"/>
    <w:rsid w:val="007B062F"/>
    <w:rsid w:val="007B161A"/>
    <w:rsid w:val="007B45C9"/>
    <w:rsid w:val="007B4F43"/>
    <w:rsid w:val="007B5629"/>
    <w:rsid w:val="007B7023"/>
    <w:rsid w:val="007C170D"/>
    <w:rsid w:val="007D63E7"/>
    <w:rsid w:val="007F1113"/>
    <w:rsid w:val="007F2588"/>
    <w:rsid w:val="007F791A"/>
    <w:rsid w:val="00800EC0"/>
    <w:rsid w:val="00800F3E"/>
    <w:rsid w:val="00803FAB"/>
    <w:rsid w:val="00804A7B"/>
    <w:rsid w:val="0080529D"/>
    <w:rsid w:val="00805FAB"/>
    <w:rsid w:val="00810F7D"/>
    <w:rsid w:val="00813367"/>
    <w:rsid w:val="00817F9A"/>
    <w:rsid w:val="00820608"/>
    <w:rsid w:val="00824241"/>
    <w:rsid w:val="00824BBB"/>
    <w:rsid w:val="00831592"/>
    <w:rsid w:val="00832859"/>
    <w:rsid w:val="00845B70"/>
    <w:rsid w:val="008501A7"/>
    <w:rsid w:val="00854C23"/>
    <w:rsid w:val="00857DD8"/>
    <w:rsid w:val="00861853"/>
    <w:rsid w:val="00866097"/>
    <w:rsid w:val="00866245"/>
    <w:rsid w:val="008676A1"/>
    <w:rsid w:val="00872D44"/>
    <w:rsid w:val="008734A7"/>
    <w:rsid w:val="00875583"/>
    <w:rsid w:val="008805B4"/>
    <w:rsid w:val="00881CD6"/>
    <w:rsid w:val="00885B3F"/>
    <w:rsid w:val="00885D21"/>
    <w:rsid w:val="00887AEA"/>
    <w:rsid w:val="0089394E"/>
    <w:rsid w:val="008949C6"/>
    <w:rsid w:val="008A0957"/>
    <w:rsid w:val="008A4CD7"/>
    <w:rsid w:val="008A6675"/>
    <w:rsid w:val="008A7FB3"/>
    <w:rsid w:val="008B15BC"/>
    <w:rsid w:val="008B187C"/>
    <w:rsid w:val="008B2F7E"/>
    <w:rsid w:val="008B5F32"/>
    <w:rsid w:val="008C0158"/>
    <w:rsid w:val="008C128B"/>
    <w:rsid w:val="008C38AB"/>
    <w:rsid w:val="008C7286"/>
    <w:rsid w:val="008E3F98"/>
    <w:rsid w:val="008E41BB"/>
    <w:rsid w:val="008E66D8"/>
    <w:rsid w:val="008E730F"/>
    <w:rsid w:val="008E7F6E"/>
    <w:rsid w:val="00906A51"/>
    <w:rsid w:val="009074F5"/>
    <w:rsid w:val="00913EA2"/>
    <w:rsid w:val="00917B97"/>
    <w:rsid w:val="00926BC6"/>
    <w:rsid w:val="009272C9"/>
    <w:rsid w:val="0093207A"/>
    <w:rsid w:val="0093621A"/>
    <w:rsid w:val="009433F3"/>
    <w:rsid w:val="009435D7"/>
    <w:rsid w:val="009439C0"/>
    <w:rsid w:val="009439E1"/>
    <w:rsid w:val="0095173C"/>
    <w:rsid w:val="009653DB"/>
    <w:rsid w:val="009658D5"/>
    <w:rsid w:val="009704AA"/>
    <w:rsid w:val="009729A0"/>
    <w:rsid w:val="00981432"/>
    <w:rsid w:val="009913AB"/>
    <w:rsid w:val="009936F1"/>
    <w:rsid w:val="00993A4F"/>
    <w:rsid w:val="009959DE"/>
    <w:rsid w:val="009A63DE"/>
    <w:rsid w:val="009A64D5"/>
    <w:rsid w:val="009A7959"/>
    <w:rsid w:val="009B11CF"/>
    <w:rsid w:val="009B1D48"/>
    <w:rsid w:val="009B4DE1"/>
    <w:rsid w:val="009C1441"/>
    <w:rsid w:val="009C69D1"/>
    <w:rsid w:val="009D2516"/>
    <w:rsid w:val="009D43B8"/>
    <w:rsid w:val="009D46B7"/>
    <w:rsid w:val="009D64BA"/>
    <w:rsid w:val="009E2C80"/>
    <w:rsid w:val="009F0171"/>
    <w:rsid w:val="00A07B46"/>
    <w:rsid w:val="00A15AB2"/>
    <w:rsid w:val="00A17797"/>
    <w:rsid w:val="00A20796"/>
    <w:rsid w:val="00A20B6E"/>
    <w:rsid w:val="00A23345"/>
    <w:rsid w:val="00A25E09"/>
    <w:rsid w:val="00A30CF2"/>
    <w:rsid w:val="00A36337"/>
    <w:rsid w:val="00A406CE"/>
    <w:rsid w:val="00A410DF"/>
    <w:rsid w:val="00A4348F"/>
    <w:rsid w:val="00A455E8"/>
    <w:rsid w:val="00A50776"/>
    <w:rsid w:val="00A5377F"/>
    <w:rsid w:val="00A53C5C"/>
    <w:rsid w:val="00A54F28"/>
    <w:rsid w:val="00A60E40"/>
    <w:rsid w:val="00A6267E"/>
    <w:rsid w:val="00A656D0"/>
    <w:rsid w:val="00A734EB"/>
    <w:rsid w:val="00A8324A"/>
    <w:rsid w:val="00A94383"/>
    <w:rsid w:val="00A9504F"/>
    <w:rsid w:val="00A96E5D"/>
    <w:rsid w:val="00A979E5"/>
    <w:rsid w:val="00AB5AD8"/>
    <w:rsid w:val="00AC333D"/>
    <w:rsid w:val="00AC3F39"/>
    <w:rsid w:val="00AC4B19"/>
    <w:rsid w:val="00AC4F6A"/>
    <w:rsid w:val="00AC675C"/>
    <w:rsid w:val="00AD4B1C"/>
    <w:rsid w:val="00AD5134"/>
    <w:rsid w:val="00AE205B"/>
    <w:rsid w:val="00AE5D3D"/>
    <w:rsid w:val="00AE6443"/>
    <w:rsid w:val="00AF54D9"/>
    <w:rsid w:val="00B0144C"/>
    <w:rsid w:val="00B01CCA"/>
    <w:rsid w:val="00B02DC2"/>
    <w:rsid w:val="00B0614A"/>
    <w:rsid w:val="00B064A7"/>
    <w:rsid w:val="00B25B7A"/>
    <w:rsid w:val="00B32205"/>
    <w:rsid w:val="00B32550"/>
    <w:rsid w:val="00B35204"/>
    <w:rsid w:val="00B5708E"/>
    <w:rsid w:val="00B57B16"/>
    <w:rsid w:val="00B6341E"/>
    <w:rsid w:val="00B656EC"/>
    <w:rsid w:val="00B708EA"/>
    <w:rsid w:val="00B70F53"/>
    <w:rsid w:val="00B85024"/>
    <w:rsid w:val="00B869F3"/>
    <w:rsid w:val="00B86B56"/>
    <w:rsid w:val="00B921DF"/>
    <w:rsid w:val="00B97DC0"/>
    <w:rsid w:val="00BA7199"/>
    <w:rsid w:val="00BB2456"/>
    <w:rsid w:val="00BB2644"/>
    <w:rsid w:val="00BC16EF"/>
    <w:rsid w:val="00BE0A54"/>
    <w:rsid w:val="00BE6391"/>
    <w:rsid w:val="00C01EC7"/>
    <w:rsid w:val="00C048A9"/>
    <w:rsid w:val="00C079AA"/>
    <w:rsid w:val="00C07AA5"/>
    <w:rsid w:val="00C10578"/>
    <w:rsid w:val="00C20D3A"/>
    <w:rsid w:val="00C21586"/>
    <w:rsid w:val="00C34002"/>
    <w:rsid w:val="00C35BC2"/>
    <w:rsid w:val="00C37B78"/>
    <w:rsid w:val="00C447D0"/>
    <w:rsid w:val="00C466AE"/>
    <w:rsid w:val="00C56CC7"/>
    <w:rsid w:val="00C56D3F"/>
    <w:rsid w:val="00C572F1"/>
    <w:rsid w:val="00C649EF"/>
    <w:rsid w:val="00C70B83"/>
    <w:rsid w:val="00C70CB1"/>
    <w:rsid w:val="00C83A3F"/>
    <w:rsid w:val="00C97605"/>
    <w:rsid w:val="00CA0FDD"/>
    <w:rsid w:val="00CB0A41"/>
    <w:rsid w:val="00CB73D5"/>
    <w:rsid w:val="00CB7A5D"/>
    <w:rsid w:val="00CD0C82"/>
    <w:rsid w:val="00CD7EB4"/>
    <w:rsid w:val="00CF3B45"/>
    <w:rsid w:val="00D07F9C"/>
    <w:rsid w:val="00D140A3"/>
    <w:rsid w:val="00D15635"/>
    <w:rsid w:val="00D17AD7"/>
    <w:rsid w:val="00D222A9"/>
    <w:rsid w:val="00D25040"/>
    <w:rsid w:val="00D26B91"/>
    <w:rsid w:val="00D3565C"/>
    <w:rsid w:val="00D37939"/>
    <w:rsid w:val="00D42FE1"/>
    <w:rsid w:val="00D46336"/>
    <w:rsid w:val="00D47EB6"/>
    <w:rsid w:val="00D52097"/>
    <w:rsid w:val="00D619BF"/>
    <w:rsid w:val="00D61A3D"/>
    <w:rsid w:val="00D673A5"/>
    <w:rsid w:val="00D84F3C"/>
    <w:rsid w:val="00D85F07"/>
    <w:rsid w:val="00D865C9"/>
    <w:rsid w:val="00D87814"/>
    <w:rsid w:val="00D92369"/>
    <w:rsid w:val="00D93C3D"/>
    <w:rsid w:val="00D967E0"/>
    <w:rsid w:val="00DA6AF4"/>
    <w:rsid w:val="00DA71C2"/>
    <w:rsid w:val="00DB3B4D"/>
    <w:rsid w:val="00DB3E27"/>
    <w:rsid w:val="00DB4EDE"/>
    <w:rsid w:val="00DB789E"/>
    <w:rsid w:val="00DC074D"/>
    <w:rsid w:val="00DC4379"/>
    <w:rsid w:val="00DC7ECE"/>
    <w:rsid w:val="00DD50E9"/>
    <w:rsid w:val="00DE2D24"/>
    <w:rsid w:val="00DF0CF9"/>
    <w:rsid w:val="00DF2282"/>
    <w:rsid w:val="00DF3ED3"/>
    <w:rsid w:val="00E011E5"/>
    <w:rsid w:val="00E24041"/>
    <w:rsid w:val="00E26F5B"/>
    <w:rsid w:val="00E341AE"/>
    <w:rsid w:val="00E4132B"/>
    <w:rsid w:val="00E428F3"/>
    <w:rsid w:val="00E431A4"/>
    <w:rsid w:val="00E45D35"/>
    <w:rsid w:val="00E46637"/>
    <w:rsid w:val="00E46B77"/>
    <w:rsid w:val="00E5379E"/>
    <w:rsid w:val="00E5488C"/>
    <w:rsid w:val="00E568F8"/>
    <w:rsid w:val="00E61099"/>
    <w:rsid w:val="00E67F86"/>
    <w:rsid w:val="00E71C9B"/>
    <w:rsid w:val="00E736E0"/>
    <w:rsid w:val="00E75FB3"/>
    <w:rsid w:val="00E83401"/>
    <w:rsid w:val="00E836AA"/>
    <w:rsid w:val="00E866CC"/>
    <w:rsid w:val="00E907FE"/>
    <w:rsid w:val="00E92F31"/>
    <w:rsid w:val="00EA6C10"/>
    <w:rsid w:val="00EA716A"/>
    <w:rsid w:val="00EA764B"/>
    <w:rsid w:val="00EC0AE1"/>
    <w:rsid w:val="00EC3431"/>
    <w:rsid w:val="00EC49F6"/>
    <w:rsid w:val="00ED046A"/>
    <w:rsid w:val="00ED3C27"/>
    <w:rsid w:val="00EE0A86"/>
    <w:rsid w:val="00EE1255"/>
    <w:rsid w:val="00EE155C"/>
    <w:rsid w:val="00EE209C"/>
    <w:rsid w:val="00EE2C30"/>
    <w:rsid w:val="00EE5328"/>
    <w:rsid w:val="00F147DF"/>
    <w:rsid w:val="00F17198"/>
    <w:rsid w:val="00F22D58"/>
    <w:rsid w:val="00F250F2"/>
    <w:rsid w:val="00F31ADB"/>
    <w:rsid w:val="00F43AAD"/>
    <w:rsid w:val="00F44873"/>
    <w:rsid w:val="00F50A99"/>
    <w:rsid w:val="00F56F14"/>
    <w:rsid w:val="00F605AB"/>
    <w:rsid w:val="00F67757"/>
    <w:rsid w:val="00F70A4C"/>
    <w:rsid w:val="00F827D7"/>
    <w:rsid w:val="00F83799"/>
    <w:rsid w:val="00FA2683"/>
    <w:rsid w:val="00FA3CBD"/>
    <w:rsid w:val="00FB2F08"/>
    <w:rsid w:val="00FB74F2"/>
    <w:rsid w:val="00FC4FAF"/>
    <w:rsid w:val="00FC7BE2"/>
    <w:rsid w:val="00FD031B"/>
    <w:rsid w:val="00FD1338"/>
    <w:rsid w:val="00FD4E05"/>
    <w:rsid w:val="00FE43F3"/>
    <w:rsid w:val="00FF0E37"/>
    <w:rsid w:val="00FF25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B5BAD82"/>
  <w15:docId w15:val="{0D99BBF5-A836-4BA3-84E2-2CF668D76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66AE"/>
    <w:pPr>
      <w:spacing w:after="200" w:line="276" w:lineRule="auto"/>
    </w:pPr>
    <w:rPr>
      <w:sz w:val="22"/>
      <w:szCs w:val="22"/>
      <w:lang w:val="en-GB"/>
    </w:rPr>
  </w:style>
  <w:style w:type="paragraph" w:styleId="Heading1">
    <w:name w:val="heading 1"/>
    <w:basedOn w:val="Normal"/>
    <w:next w:val="Normal"/>
    <w:link w:val="Heading1Char"/>
    <w:uiPriority w:val="9"/>
    <w:qFormat/>
    <w:rsid w:val="00AC4F6A"/>
    <w:pPr>
      <w:keepNext/>
      <w:keepLines/>
      <w:spacing w:before="480" w:after="0"/>
      <w:outlineLvl w:val="0"/>
    </w:pPr>
    <w:rPr>
      <w:rFonts w:asciiTheme="majorHAnsi" w:eastAsiaTheme="majorEastAsia" w:hAnsiTheme="majorHAnsi" w:cstheme="majorBidi"/>
      <w:b/>
      <w:bCs/>
      <w:color w:val="2C6EAB" w:themeColor="accent1" w:themeShade="B5"/>
      <w:sz w:val="32"/>
      <w:szCs w:val="32"/>
    </w:rPr>
  </w:style>
  <w:style w:type="paragraph" w:styleId="Heading2">
    <w:name w:val="heading 2"/>
    <w:basedOn w:val="Normal"/>
    <w:next w:val="Normal"/>
    <w:link w:val="Heading2Char"/>
    <w:uiPriority w:val="9"/>
    <w:unhideWhenUsed/>
    <w:qFormat/>
    <w:rsid w:val="00DB4EDE"/>
    <w:pPr>
      <w:keepNext/>
      <w:keepLines/>
      <w:spacing w:before="40" w:after="0" w:line="259" w:lineRule="auto"/>
      <w:outlineLvl w:val="1"/>
    </w:pPr>
    <w:rPr>
      <w:rFonts w:asciiTheme="majorHAnsi" w:eastAsiaTheme="majorEastAsia" w:hAnsiTheme="majorHAnsi" w:cstheme="majorBidi"/>
      <w:color w:val="2E74B5" w:themeColor="accent1" w:themeShade="BF"/>
      <w:sz w:val="26"/>
      <w:szCs w:val="26"/>
      <w:lang w:val="en-US"/>
    </w:rPr>
  </w:style>
  <w:style w:type="paragraph" w:styleId="Heading3">
    <w:name w:val="heading 3"/>
    <w:basedOn w:val="Normal"/>
    <w:next w:val="Normal"/>
    <w:link w:val="Heading3Char"/>
    <w:uiPriority w:val="9"/>
    <w:unhideWhenUsed/>
    <w:qFormat/>
    <w:rsid w:val="00DA6AF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731502"/>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731502"/>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466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66AE"/>
    <w:rPr>
      <w:sz w:val="22"/>
      <w:szCs w:val="22"/>
      <w:lang w:val="en-GB"/>
    </w:rPr>
  </w:style>
  <w:style w:type="character" w:styleId="CommentReference">
    <w:name w:val="annotation reference"/>
    <w:basedOn w:val="DefaultParagraphFont"/>
    <w:uiPriority w:val="99"/>
    <w:semiHidden/>
    <w:unhideWhenUsed/>
    <w:rsid w:val="00C466AE"/>
    <w:rPr>
      <w:sz w:val="16"/>
      <w:szCs w:val="16"/>
    </w:rPr>
  </w:style>
  <w:style w:type="paragraph" w:styleId="CommentText">
    <w:name w:val="annotation text"/>
    <w:basedOn w:val="Normal"/>
    <w:link w:val="CommentTextChar"/>
    <w:uiPriority w:val="99"/>
    <w:unhideWhenUsed/>
    <w:rsid w:val="00C466AE"/>
    <w:pPr>
      <w:spacing w:line="240" w:lineRule="auto"/>
    </w:pPr>
    <w:rPr>
      <w:sz w:val="20"/>
      <w:szCs w:val="20"/>
    </w:rPr>
  </w:style>
  <w:style w:type="character" w:customStyle="1" w:styleId="CommentTextChar">
    <w:name w:val="Comment Text Char"/>
    <w:basedOn w:val="DefaultParagraphFont"/>
    <w:link w:val="CommentText"/>
    <w:uiPriority w:val="99"/>
    <w:rsid w:val="00C466AE"/>
    <w:rPr>
      <w:sz w:val="20"/>
      <w:szCs w:val="20"/>
      <w:lang w:val="en-GB"/>
    </w:rPr>
  </w:style>
  <w:style w:type="paragraph" w:styleId="ListParagraph">
    <w:name w:val="List Paragraph"/>
    <w:aliases w:val="Heading3,Bullets,List Paragraph (numbered (a)),MCHIP_list paragraph,List Paragraph1,Recommendation,Bullet List,FooterText,References,bulleted Jens,Dot pt,F5 List Paragraph,No Spacing1,List Paragraph Char Char Char,Indicator Text,HEAD 3"/>
    <w:basedOn w:val="Normal"/>
    <w:link w:val="ListParagraphChar"/>
    <w:uiPriority w:val="34"/>
    <w:qFormat/>
    <w:rsid w:val="00C466AE"/>
    <w:pPr>
      <w:ind w:left="720"/>
      <w:contextualSpacing/>
    </w:pPr>
  </w:style>
  <w:style w:type="table" w:styleId="TableGrid">
    <w:name w:val="Table Grid"/>
    <w:basedOn w:val="TableNormal"/>
    <w:uiPriority w:val="39"/>
    <w:rsid w:val="00C466AE"/>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466AE"/>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466AE"/>
    <w:rPr>
      <w:rFonts w:ascii="Times New Roman" w:hAnsi="Times New Roman" w:cs="Times New Roman"/>
      <w:sz w:val="18"/>
      <w:szCs w:val="18"/>
      <w:lang w:val="en-GB"/>
    </w:rPr>
  </w:style>
  <w:style w:type="paragraph" w:styleId="CommentSubject">
    <w:name w:val="annotation subject"/>
    <w:basedOn w:val="CommentText"/>
    <w:next w:val="CommentText"/>
    <w:link w:val="CommentSubjectChar"/>
    <w:uiPriority w:val="99"/>
    <w:semiHidden/>
    <w:unhideWhenUsed/>
    <w:rsid w:val="00071BD7"/>
    <w:rPr>
      <w:b/>
      <w:bCs/>
    </w:rPr>
  </w:style>
  <w:style w:type="character" w:customStyle="1" w:styleId="CommentSubjectChar">
    <w:name w:val="Comment Subject Char"/>
    <w:basedOn w:val="CommentTextChar"/>
    <w:link w:val="CommentSubject"/>
    <w:uiPriority w:val="99"/>
    <w:semiHidden/>
    <w:rsid w:val="00071BD7"/>
    <w:rPr>
      <w:b/>
      <w:bCs/>
      <w:sz w:val="20"/>
      <w:szCs w:val="20"/>
      <w:lang w:val="en-GB"/>
    </w:rPr>
  </w:style>
  <w:style w:type="paragraph" w:styleId="Header">
    <w:name w:val="header"/>
    <w:basedOn w:val="Normal"/>
    <w:link w:val="HeaderChar"/>
    <w:uiPriority w:val="99"/>
    <w:unhideWhenUsed/>
    <w:rsid w:val="00A96E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6E5D"/>
    <w:rPr>
      <w:sz w:val="22"/>
      <w:szCs w:val="22"/>
      <w:lang w:val="en-GB"/>
    </w:rPr>
  </w:style>
  <w:style w:type="paragraph" w:styleId="EndnoteText">
    <w:name w:val="endnote text"/>
    <w:basedOn w:val="Normal"/>
    <w:link w:val="EndnoteTextChar"/>
    <w:uiPriority w:val="99"/>
    <w:semiHidden/>
    <w:unhideWhenUsed/>
    <w:rsid w:val="0081336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13367"/>
    <w:rPr>
      <w:sz w:val="20"/>
      <w:szCs w:val="20"/>
      <w:lang w:val="en-GB"/>
    </w:rPr>
  </w:style>
  <w:style w:type="character" w:styleId="EndnoteReference">
    <w:name w:val="endnote reference"/>
    <w:basedOn w:val="DefaultParagraphFont"/>
    <w:uiPriority w:val="99"/>
    <w:semiHidden/>
    <w:unhideWhenUsed/>
    <w:rsid w:val="00813367"/>
    <w:rPr>
      <w:vertAlign w:val="superscript"/>
    </w:rPr>
  </w:style>
  <w:style w:type="character" w:styleId="Hyperlink">
    <w:name w:val="Hyperlink"/>
    <w:basedOn w:val="DefaultParagraphFont"/>
    <w:uiPriority w:val="99"/>
    <w:unhideWhenUsed/>
    <w:rsid w:val="00010DF5"/>
    <w:rPr>
      <w:color w:val="0563C1" w:themeColor="hyperlink"/>
      <w:u w:val="single"/>
    </w:rPr>
  </w:style>
  <w:style w:type="paragraph" w:styleId="Caption">
    <w:name w:val="caption"/>
    <w:aliases w:val="(Table Title),Caption Table"/>
    <w:basedOn w:val="Normal"/>
    <w:next w:val="Normal"/>
    <w:link w:val="CaptionChar"/>
    <w:uiPriority w:val="99"/>
    <w:unhideWhenUsed/>
    <w:qFormat/>
    <w:rsid w:val="00010DF5"/>
    <w:pPr>
      <w:spacing w:line="240" w:lineRule="auto"/>
    </w:pPr>
    <w:rPr>
      <w:i/>
      <w:iCs/>
      <w:color w:val="44546A" w:themeColor="text2"/>
      <w:sz w:val="18"/>
      <w:szCs w:val="18"/>
    </w:rPr>
  </w:style>
  <w:style w:type="paragraph" w:styleId="Revision">
    <w:name w:val="Revision"/>
    <w:hidden/>
    <w:uiPriority w:val="99"/>
    <w:semiHidden/>
    <w:rsid w:val="00C649EF"/>
    <w:rPr>
      <w:sz w:val="22"/>
      <w:szCs w:val="22"/>
      <w:lang w:val="en-GB"/>
    </w:rPr>
  </w:style>
  <w:style w:type="character" w:customStyle="1" w:styleId="Heading2Char">
    <w:name w:val="Heading 2 Char"/>
    <w:basedOn w:val="DefaultParagraphFont"/>
    <w:link w:val="Heading2"/>
    <w:uiPriority w:val="9"/>
    <w:rsid w:val="00DB4EDE"/>
    <w:rPr>
      <w:rFonts w:asciiTheme="majorHAnsi" w:eastAsiaTheme="majorEastAsia" w:hAnsiTheme="majorHAnsi" w:cstheme="majorBidi"/>
      <w:color w:val="2E74B5" w:themeColor="accent1" w:themeShade="BF"/>
      <w:sz w:val="26"/>
      <w:szCs w:val="26"/>
    </w:rPr>
  </w:style>
  <w:style w:type="paragraph" w:customStyle="1" w:styleId="p">
    <w:name w:val="p"/>
    <w:basedOn w:val="Normal"/>
    <w:rsid w:val="00761695"/>
    <w:pPr>
      <w:spacing w:before="100" w:beforeAutospacing="1" w:after="100" w:afterAutospacing="1" w:line="240" w:lineRule="auto"/>
    </w:pPr>
    <w:rPr>
      <w:rFonts w:ascii="Times New Roman" w:hAnsi="Times New Roman" w:cs="Times New Roman"/>
      <w:sz w:val="24"/>
      <w:szCs w:val="24"/>
      <w:lang w:eastAsia="en-GB"/>
    </w:rPr>
  </w:style>
  <w:style w:type="paragraph" w:styleId="NormalWeb">
    <w:name w:val="Normal (Web)"/>
    <w:basedOn w:val="Normal"/>
    <w:uiPriority w:val="99"/>
    <w:semiHidden/>
    <w:unhideWhenUsed/>
    <w:rsid w:val="00761695"/>
    <w:pPr>
      <w:spacing w:before="100" w:beforeAutospacing="1" w:after="100" w:afterAutospacing="1" w:line="240" w:lineRule="auto"/>
    </w:pPr>
    <w:rPr>
      <w:rFonts w:ascii="Times New Roman" w:hAnsi="Times New Roman" w:cs="Times New Roman"/>
      <w:sz w:val="24"/>
      <w:szCs w:val="24"/>
      <w:lang w:eastAsia="en-GB"/>
    </w:rPr>
  </w:style>
  <w:style w:type="character" w:customStyle="1" w:styleId="Heading3Char">
    <w:name w:val="Heading 3 Char"/>
    <w:basedOn w:val="DefaultParagraphFont"/>
    <w:link w:val="Heading3"/>
    <w:uiPriority w:val="9"/>
    <w:rsid w:val="00DA6AF4"/>
    <w:rPr>
      <w:rFonts w:asciiTheme="majorHAnsi" w:eastAsiaTheme="majorEastAsia" w:hAnsiTheme="majorHAnsi" w:cstheme="majorBidi"/>
      <w:color w:val="1F4D78" w:themeColor="accent1" w:themeShade="7F"/>
      <w:lang w:val="en-GB"/>
    </w:rPr>
  </w:style>
  <w:style w:type="character" w:customStyle="1" w:styleId="CaptionChar">
    <w:name w:val="Caption Char"/>
    <w:aliases w:val="(Table Title) Char,Caption Table Char"/>
    <w:link w:val="Caption"/>
    <w:uiPriority w:val="99"/>
    <w:locked/>
    <w:rsid w:val="00DA6AF4"/>
    <w:rPr>
      <w:i/>
      <w:iCs/>
      <w:color w:val="44546A" w:themeColor="text2"/>
      <w:sz w:val="18"/>
      <w:szCs w:val="18"/>
      <w:lang w:val="en-GB"/>
    </w:rPr>
  </w:style>
  <w:style w:type="paragraph" w:styleId="FootnoteText">
    <w:name w:val="footnote text"/>
    <w:aliases w:val="single space,f,fn,Footnote Text Char1,Footnote Text Char2 Char,Footnote Text Char1 Char Char,Footnote Text Char2 Char Char Char,Footnote Text Char1 Char Char Char Char,Footnote Text Char2 Char Char Char Char Char,Footnote Text Char1 Char"/>
    <w:basedOn w:val="Normal"/>
    <w:link w:val="FootnoteTextChar"/>
    <w:uiPriority w:val="99"/>
    <w:qFormat/>
    <w:rsid w:val="00DA6AF4"/>
    <w:pPr>
      <w:spacing w:after="160" w:line="252" w:lineRule="auto"/>
      <w:jc w:val="both"/>
    </w:pPr>
    <w:rPr>
      <w:rFonts w:ascii="Arial" w:eastAsia="Times New Roman" w:hAnsi="Arial" w:cs="Times New Roman"/>
      <w:sz w:val="18"/>
      <w:szCs w:val="20"/>
    </w:rPr>
  </w:style>
  <w:style w:type="character" w:customStyle="1" w:styleId="FootnoteTextChar">
    <w:name w:val="Footnote Text Char"/>
    <w:aliases w:val="single space Char,f Char,fn Char,Footnote Text Char1 Char1,Footnote Text Char2 Char Char,Footnote Text Char1 Char Char Char,Footnote Text Char2 Char Char Char Char,Footnote Text Char1 Char Char Char Char Char"/>
    <w:basedOn w:val="DefaultParagraphFont"/>
    <w:link w:val="FootnoteText"/>
    <w:uiPriority w:val="99"/>
    <w:qFormat/>
    <w:rsid w:val="00DA6AF4"/>
    <w:rPr>
      <w:rFonts w:ascii="Arial" w:eastAsia="Times New Roman" w:hAnsi="Arial" w:cs="Times New Roman"/>
      <w:sz w:val="18"/>
      <w:szCs w:val="20"/>
      <w:lang w:val="en-GB"/>
    </w:rPr>
  </w:style>
  <w:style w:type="character" w:styleId="FootnoteReference">
    <w:name w:val="footnote reference"/>
    <w:aliases w:val="ftref,BVI fnr,Знак сноски 1,16 Point,Superscript 6 Point,Normal + Font:9 Point,Superscript 3 Point Times, BVI fnr,(NECG) Footnote Reference,Ref,de nota al pie,Footnote Reference Char Char Char,16 Poin,fr,BVI fnr Car Car,BVI fnr Car"/>
    <w:link w:val="Char2"/>
    <w:uiPriority w:val="99"/>
    <w:qFormat/>
    <w:rsid w:val="00DA6AF4"/>
    <w:rPr>
      <w:rFonts w:ascii="Arial" w:hAnsi="Arial"/>
      <w:vertAlign w:val="superscript"/>
    </w:rPr>
  </w:style>
  <w:style w:type="paragraph" w:customStyle="1" w:styleId="Char2">
    <w:name w:val="Char2"/>
    <w:basedOn w:val="Normal"/>
    <w:link w:val="FootnoteReference"/>
    <w:uiPriority w:val="99"/>
    <w:rsid w:val="00DA6AF4"/>
    <w:pPr>
      <w:spacing w:after="160" w:line="240" w:lineRule="exact"/>
      <w:jc w:val="both"/>
    </w:pPr>
    <w:rPr>
      <w:rFonts w:ascii="Arial" w:hAnsi="Arial"/>
      <w:sz w:val="24"/>
      <w:szCs w:val="24"/>
      <w:vertAlign w:val="superscript"/>
      <w:lang w:val="en-US"/>
    </w:rPr>
  </w:style>
  <w:style w:type="character" w:customStyle="1" w:styleId="ListParagraphChar">
    <w:name w:val="List Paragraph Char"/>
    <w:aliases w:val="Heading3 Char,Bullets Char,List Paragraph (numbered (a)) Char,MCHIP_list paragraph Char,List Paragraph1 Char,Recommendation Char,Bullet List Char,FooterText Char,References Char,bulleted Jens Char,Dot pt Char,F5 List Paragraph Char"/>
    <w:link w:val="ListParagraph"/>
    <w:uiPriority w:val="34"/>
    <w:qFormat/>
    <w:rsid w:val="00332644"/>
    <w:rPr>
      <w:sz w:val="22"/>
      <w:szCs w:val="22"/>
      <w:lang w:val="en-GB"/>
    </w:rPr>
  </w:style>
  <w:style w:type="character" w:customStyle="1" w:styleId="apple-style-span">
    <w:name w:val="apple-style-span"/>
    <w:rsid w:val="002E1657"/>
  </w:style>
  <w:style w:type="character" w:customStyle="1" w:styleId="Heading1Char">
    <w:name w:val="Heading 1 Char"/>
    <w:basedOn w:val="DefaultParagraphFont"/>
    <w:link w:val="Heading1"/>
    <w:uiPriority w:val="9"/>
    <w:rsid w:val="00AC4F6A"/>
    <w:rPr>
      <w:rFonts w:asciiTheme="majorHAnsi" w:eastAsiaTheme="majorEastAsia" w:hAnsiTheme="majorHAnsi" w:cstheme="majorBidi"/>
      <w:b/>
      <w:bCs/>
      <w:color w:val="2C6EAB" w:themeColor="accent1" w:themeShade="B5"/>
      <w:sz w:val="32"/>
      <w:szCs w:val="32"/>
      <w:lang w:val="en-GB"/>
    </w:rPr>
  </w:style>
  <w:style w:type="paragraph" w:styleId="TOCHeading">
    <w:name w:val="TOC Heading"/>
    <w:basedOn w:val="Heading1"/>
    <w:next w:val="Normal"/>
    <w:uiPriority w:val="39"/>
    <w:unhideWhenUsed/>
    <w:qFormat/>
    <w:rsid w:val="00AC4F6A"/>
    <w:pPr>
      <w:outlineLvl w:val="9"/>
    </w:pPr>
    <w:rPr>
      <w:color w:val="2E74B5" w:themeColor="accent1" w:themeShade="BF"/>
      <w:sz w:val="28"/>
      <w:szCs w:val="28"/>
      <w:lang w:val="en-US"/>
    </w:rPr>
  </w:style>
  <w:style w:type="paragraph" w:styleId="TOC1">
    <w:name w:val="toc 1"/>
    <w:basedOn w:val="Normal"/>
    <w:next w:val="Normal"/>
    <w:autoRedefine/>
    <w:uiPriority w:val="39"/>
    <w:unhideWhenUsed/>
    <w:qFormat/>
    <w:rsid w:val="00AC4F6A"/>
    <w:pPr>
      <w:spacing w:before="120" w:after="0"/>
    </w:pPr>
    <w:rPr>
      <w:b/>
      <w:bCs/>
      <w:i/>
      <w:iCs/>
      <w:sz w:val="24"/>
      <w:szCs w:val="24"/>
    </w:rPr>
  </w:style>
  <w:style w:type="paragraph" w:styleId="TOC2">
    <w:name w:val="toc 2"/>
    <w:basedOn w:val="Normal"/>
    <w:next w:val="Normal"/>
    <w:autoRedefine/>
    <w:uiPriority w:val="39"/>
    <w:unhideWhenUsed/>
    <w:qFormat/>
    <w:rsid w:val="00AC4F6A"/>
    <w:pPr>
      <w:spacing w:before="120" w:after="0"/>
      <w:ind w:left="220"/>
    </w:pPr>
    <w:rPr>
      <w:b/>
      <w:bCs/>
    </w:rPr>
  </w:style>
  <w:style w:type="paragraph" w:styleId="TOC3">
    <w:name w:val="toc 3"/>
    <w:basedOn w:val="Normal"/>
    <w:next w:val="Normal"/>
    <w:autoRedefine/>
    <w:uiPriority w:val="39"/>
    <w:unhideWhenUsed/>
    <w:qFormat/>
    <w:rsid w:val="00AC4F6A"/>
    <w:pPr>
      <w:spacing w:after="0"/>
      <w:ind w:left="440"/>
    </w:pPr>
    <w:rPr>
      <w:sz w:val="20"/>
      <w:szCs w:val="20"/>
    </w:rPr>
  </w:style>
  <w:style w:type="paragraph" w:styleId="TOC4">
    <w:name w:val="toc 4"/>
    <w:basedOn w:val="Normal"/>
    <w:next w:val="Normal"/>
    <w:autoRedefine/>
    <w:uiPriority w:val="39"/>
    <w:unhideWhenUsed/>
    <w:rsid w:val="00AC4F6A"/>
    <w:pPr>
      <w:spacing w:after="0"/>
      <w:ind w:left="660"/>
    </w:pPr>
    <w:rPr>
      <w:sz w:val="20"/>
      <w:szCs w:val="20"/>
    </w:rPr>
  </w:style>
  <w:style w:type="paragraph" w:styleId="TOC5">
    <w:name w:val="toc 5"/>
    <w:basedOn w:val="Normal"/>
    <w:next w:val="Normal"/>
    <w:autoRedefine/>
    <w:uiPriority w:val="39"/>
    <w:unhideWhenUsed/>
    <w:rsid w:val="00AC4F6A"/>
    <w:pPr>
      <w:spacing w:after="0"/>
      <w:ind w:left="880"/>
    </w:pPr>
    <w:rPr>
      <w:sz w:val="20"/>
      <w:szCs w:val="20"/>
    </w:rPr>
  </w:style>
  <w:style w:type="paragraph" w:styleId="TOC6">
    <w:name w:val="toc 6"/>
    <w:basedOn w:val="Normal"/>
    <w:next w:val="Normal"/>
    <w:autoRedefine/>
    <w:uiPriority w:val="39"/>
    <w:unhideWhenUsed/>
    <w:rsid w:val="00AC4F6A"/>
    <w:pPr>
      <w:spacing w:after="0"/>
      <w:ind w:left="1100"/>
    </w:pPr>
    <w:rPr>
      <w:sz w:val="20"/>
      <w:szCs w:val="20"/>
    </w:rPr>
  </w:style>
  <w:style w:type="paragraph" w:styleId="TOC7">
    <w:name w:val="toc 7"/>
    <w:basedOn w:val="Normal"/>
    <w:next w:val="Normal"/>
    <w:autoRedefine/>
    <w:uiPriority w:val="39"/>
    <w:unhideWhenUsed/>
    <w:rsid w:val="00AC4F6A"/>
    <w:pPr>
      <w:spacing w:after="0"/>
      <w:ind w:left="1320"/>
    </w:pPr>
    <w:rPr>
      <w:sz w:val="20"/>
      <w:szCs w:val="20"/>
    </w:rPr>
  </w:style>
  <w:style w:type="paragraph" w:styleId="TOC8">
    <w:name w:val="toc 8"/>
    <w:basedOn w:val="Normal"/>
    <w:next w:val="Normal"/>
    <w:autoRedefine/>
    <w:uiPriority w:val="39"/>
    <w:unhideWhenUsed/>
    <w:rsid w:val="00AC4F6A"/>
    <w:pPr>
      <w:spacing w:after="0"/>
      <w:ind w:left="1540"/>
    </w:pPr>
    <w:rPr>
      <w:sz w:val="20"/>
      <w:szCs w:val="20"/>
    </w:rPr>
  </w:style>
  <w:style w:type="paragraph" w:styleId="TOC9">
    <w:name w:val="toc 9"/>
    <w:basedOn w:val="Normal"/>
    <w:next w:val="Normal"/>
    <w:autoRedefine/>
    <w:uiPriority w:val="39"/>
    <w:unhideWhenUsed/>
    <w:rsid w:val="00AC4F6A"/>
    <w:pPr>
      <w:spacing w:after="0"/>
      <w:ind w:left="1760"/>
    </w:pPr>
    <w:rPr>
      <w:sz w:val="20"/>
      <w:szCs w:val="20"/>
    </w:rPr>
  </w:style>
  <w:style w:type="character" w:customStyle="1" w:styleId="Heading4Char">
    <w:name w:val="Heading 4 Char"/>
    <w:basedOn w:val="DefaultParagraphFont"/>
    <w:link w:val="Heading4"/>
    <w:uiPriority w:val="9"/>
    <w:rsid w:val="00731502"/>
    <w:rPr>
      <w:rFonts w:asciiTheme="majorHAnsi" w:eastAsiaTheme="majorEastAsia" w:hAnsiTheme="majorHAnsi" w:cstheme="majorBidi"/>
      <w:b/>
      <w:bCs/>
      <w:i/>
      <w:iCs/>
      <w:color w:val="5B9BD5" w:themeColor="accent1"/>
      <w:sz w:val="22"/>
      <w:szCs w:val="22"/>
      <w:lang w:val="en-GB"/>
    </w:rPr>
  </w:style>
  <w:style w:type="character" w:customStyle="1" w:styleId="Heading5Char">
    <w:name w:val="Heading 5 Char"/>
    <w:basedOn w:val="DefaultParagraphFont"/>
    <w:link w:val="Heading5"/>
    <w:uiPriority w:val="9"/>
    <w:rsid w:val="00731502"/>
    <w:rPr>
      <w:rFonts w:asciiTheme="majorHAnsi" w:eastAsiaTheme="majorEastAsia" w:hAnsiTheme="majorHAnsi" w:cstheme="majorBidi"/>
      <w:color w:val="1F4D78" w:themeColor="accent1" w:themeShade="7F"/>
      <w:sz w:val="22"/>
      <w:szCs w:val="22"/>
      <w:lang w:val="en-GB"/>
    </w:rPr>
  </w:style>
  <w:style w:type="paragraph" w:styleId="Title">
    <w:name w:val="Title"/>
    <w:basedOn w:val="Normal"/>
    <w:next w:val="Normal"/>
    <w:link w:val="TitleChar"/>
    <w:uiPriority w:val="10"/>
    <w:qFormat/>
    <w:rsid w:val="00731502"/>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731502"/>
    <w:rPr>
      <w:rFonts w:asciiTheme="majorHAnsi" w:eastAsiaTheme="majorEastAsia" w:hAnsiTheme="majorHAnsi" w:cstheme="majorBidi"/>
      <w:color w:val="323E4F" w:themeColor="text2" w:themeShade="BF"/>
      <w:spacing w:val="5"/>
      <w:kern w:val="28"/>
      <w:sz w:val="52"/>
      <w:szCs w:val="52"/>
      <w:lang w:val="en-GB"/>
    </w:rPr>
  </w:style>
  <w:style w:type="paragraph" w:styleId="Subtitle">
    <w:name w:val="Subtitle"/>
    <w:basedOn w:val="Normal"/>
    <w:next w:val="Normal"/>
    <w:link w:val="SubtitleChar"/>
    <w:uiPriority w:val="11"/>
    <w:qFormat/>
    <w:rsid w:val="00731502"/>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731502"/>
    <w:rPr>
      <w:rFonts w:asciiTheme="majorHAnsi" w:eastAsiaTheme="majorEastAsia" w:hAnsiTheme="majorHAnsi" w:cstheme="majorBidi"/>
      <w:i/>
      <w:iCs/>
      <w:color w:val="5B9BD5" w:themeColor="accent1"/>
      <w:spacing w:val="15"/>
      <w:lang w:val="en-GB"/>
    </w:rPr>
  </w:style>
  <w:style w:type="character" w:styleId="FollowedHyperlink">
    <w:name w:val="FollowedHyperlink"/>
    <w:basedOn w:val="DefaultParagraphFont"/>
    <w:uiPriority w:val="99"/>
    <w:semiHidden/>
    <w:unhideWhenUsed/>
    <w:rsid w:val="00DC074D"/>
    <w:rPr>
      <w:color w:val="954F72" w:themeColor="followedHyperlink"/>
      <w:u w:val="single"/>
    </w:rPr>
  </w:style>
  <w:style w:type="paragraph" w:styleId="NoSpacing">
    <w:name w:val="No Spacing"/>
    <w:uiPriority w:val="1"/>
    <w:qFormat/>
    <w:rsid w:val="00E46B77"/>
    <w:rPr>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605830">
      <w:bodyDiv w:val="1"/>
      <w:marLeft w:val="0"/>
      <w:marRight w:val="0"/>
      <w:marTop w:val="0"/>
      <w:marBottom w:val="0"/>
      <w:divBdr>
        <w:top w:val="none" w:sz="0" w:space="0" w:color="auto"/>
        <w:left w:val="none" w:sz="0" w:space="0" w:color="auto"/>
        <w:bottom w:val="none" w:sz="0" w:space="0" w:color="auto"/>
        <w:right w:val="none" w:sz="0" w:space="0" w:color="auto"/>
      </w:divBdr>
    </w:div>
    <w:div w:id="396634114">
      <w:bodyDiv w:val="1"/>
      <w:marLeft w:val="0"/>
      <w:marRight w:val="0"/>
      <w:marTop w:val="0"/>
      <w:marBottom w:val="0"/>
      <w:divBdr>
        <w:top w:val="none" w:sz="0" w:space="0" w:color="auto"/>
        <w:left w:val="none" w:sz="0" w:space="0" w:color="auto"/>
        <w:bottom w:val="none" w:sz="0" w:space="0" w:color="auto"/>
        <w:right w:val="none" w:sz="0" w:space="0" w:color="auto"/>
      </w:divBdr>
    </w:div>
    <w:div w:id="539174033">
      <w:bodyDiv w:val="1"/>
      <w:marLeft w:val="0"/>
      <w:marRight w:val="0"/>
      <w:marTop w:val="0"/>
      <w:marBottom w:val="0"/>
      <w:divBdr>
        <w:top w:val="none" w:sz="0" w:space="0" w:color="auto"/>
        <w:left w:val="none" w:sz="0" w:space="0" w:color="auto"/>
        <w:bottom w:val="none" w:sz="0" w:space="0" w:color="auto"/>
        <w:right w:val="none" w:sz="0" w:space="0" w:color="auto"/>
      </w:divBdr>
      <w:divsChild>
        <w:div w:id="51315121">
          <w:marLeft w:val="0"/>
          <w:marRight w:val="0"/>
          <w:marTop w:val="0"/>
          <w:marBottom w:val="0"/>
          <w:divBdr>
            <w:top w:val="none" w:sz="0" w:space="0" w:color="auto"/>
            <w:left w:val="none" w:sz="0" w:space="0" w:color="auto"/>
            <w:bottom w:val="none" w:sz="0" w:space="0" w:color="auto"/>
            <w:right w:val="none" w:sz="0" w:space="0" w:color="auto"/>
          </w:divBdr>
        </w:div>
        <w:div w:id="119153432">
          <w:marLeft w:val="0"/>
          <w:marRight w:val="0"/>
          <w:marTop w:val="0"/>
          <w:marBottom w:val="0"/>
          <w:divBdr>
            <w:top w:val="none" w:sz="0" w:space="0" w:color="auto"/>
            <w:left w:val="none" w:sz="0" w:space="0" w:color="auto"/>
            <w:bottom w:val="none" w:sz="0" w:space="0" w:color="auto"/>
            <w:right w:val="none" w:sz="0" w:space="0" w:color="auto"/>
          </w:divBdr>
        </w:div>
        <w:div w:id="137919101">
          <w:marLeft w:val="0"/>
          <w:marRight w:val="0"/>
          <w:marTop w:val="0"/>
          <w:marBottom w:val="0"/>
          <w:divBdr>
            <w:top w:val="none" w:sz="0" w:space="0" w:color="auto"/>
            <w:left w:val="none" w:sz="0" w:space="0" w:color="auto"/>
            <w:bottom w:val="none" w:sz="0" w:space="0" w:color="auto"/>
            <w:right w:val="none" w:sz="0" w:space="0" w:color="auto"/>
          </w:divBdr>
        </w:div>
        <w:div w:id="192160108">
          <w:marLeft w:val="0"/>
          <w:marRight w:val="0"/>
          <w:marTop w:val="0"/>
          <w:marBottom w:val="0"/>
          <w:divBdr>
            <w:top w:val="none" w:sz="0" w:space="0" w:color="auto"/>
            <w:left w:val="none" w:sz="0" w:space="0" w:color="auto"/>
            <w:bottom w:val="none" w:sz="0" w:space="0" w:color="auto"/>
            <w:right w:val="none" w:sz="0" w:space="0" w:color="auto"/>
          </w:divBdr>
        </w:div>
        <w:div w:id="229198099">
          <w:marLeft w:val="0"/>
          <w:marRight w:val="0"/>
          <w:marTop w:val="0"/>
          <w:marBottom w:val="0"/>
          <w:divBdr>
            <w:top w:val="none" w:sz="0" w:space="0" w:color="auto"/>
            <w:left w:val="none" w:sz="0" w:space="0" w:color="auto"/>
            <w:bottom w:val="none" w:sz="0" w:space="0" w:color="auto"/>
            <w:right w:val="none" w:sz="0" w:space="0" w:color="auto"/>
          </w:divBdr>
        </w:div>
        <w:div w:id="253980016">
          <w:marLeft w:val="0"/>
          <w:marRight w:val="0"/>
          <w:marTop w:val="0"/>
          <w:marBottom w:val="0"/>
          <w:divBdr>
            <w:top w:val="none" w:sz="0" w:space="0" w:color="auto"/>
            <w:left w:val="none" w:sz="0" w:space="0" w:color="auto"/>
            <w:bottom w:val="none" w:sz="0" w:space="0" w:color="auto"/>
            <w:right w:val="none" w:sz="0" w:space="0" w:color="auto"/>
          </w:divBdr>
        </w:div>
        <w:div w:id="271859916">
          <w:marLeft w:val="0"/>
          <w:marRight w:val="0"/>
          <w:marTop w:val="0"/>
          <w:marBottom w:val="0"/>
          <w:divBdr>
            <w:top w:val="none" w:sz="0" w:space="0" w:color="auto"/>
            <w:left w:val="none" w:sz="0" w:space="0" w:color="auto"/>
            <w:bottom w:val="none" w:sz="0" w:space="0" w:color="auto"/>
            <w:right w:val="none" w:sz="0" w:space="0" w:color="auto"/>
          </w:divBdr>
        </w:div>
        <w:div w:id="290794752">
          <w:marLeft w:val="0"/>
          <w:marRight w:val="0"/>
          <w:marTop w:val="0"/>
          <w:marBottom w:val="0"/>
          <w:divBdr>
            <w:top w:val="none" w:sz="0" w:space="0" w:color="auto"/>
            <w:left w:val="none" w:sz="0" w:space="0" w:color="auto"/>
            <w:bottom w:val="none" w:sz="0" w:space="0" w:color="auto"/>
            <w:right w:val="none" w:sz="0" w:space="0" w:color="auto"/>
          </w:divBdr>
        </w:div>
        <w:div w:id="313074005">
          <w:marLeft w:val="0"/>
          <w:marRight w:val="0"/>
          <w:marTop w:val="0"/>
          <w:marBottom w:val="0"/>
          <w:divBdr>
            <w:top w:val="none" w:sz="0" w:space="0" w:color="auto"/>
            <w:left w:val="none" w:sz="0" w:space="0" w:color="auto"/>
            <w:bottom w:val="none" w:sz="0" w:space="0" w:color="auto"/>
            <w:right w:val="none" w:sz="0" w:space="0" w:color="auto"/>
          </w:divBdr>
        </w:div>
        <w:div w:id="361052189">
          <w:marLeft w:val="0"/>
          <w:marRight w:val="0"/>
          <w:marTop w:val="0"/>
          <w:marBottom w:val="0"/>
          <w:divBdr>
            <w:top w:val="none" w:sz="0" w:space="0" w:color="auto"/>
            <w:left w:val="none" w:sz="0" w:space="0" w:color="auto"/>
            <w:bottom w:val="none" w:sz="0" w:space="0" w:color="auto"/>
            <w:right w:val="none" w:sz="0" w:space="0" w:color="auto"/>
          </w:divBdr>
          <w:divsChild>
            <w:div w:id="1140928155">
              <w:marLeft w:val="0"/>
              <w:marRight w:val="0"/>
              <w:marTop w:val="0"/>
              <w:marBottom w:val="0"/>
              <w:divBdr>
                <w:top w:val="none" w:sz="0" w:space="0" w:color="auto"/>
                <w:left w:val="none" w:sz="0" w:space="0" w:color="auto"/>
                <w:bottom w:val="none" w:sz="0" w:space="0" w:color="auto"/>
                <w:right w:val="none" w:sz="0" w:space="0" w:color="auto"/>
              </w:divBdr>
            </w:div>
          </w:divsChild>
        </w:div>
        <w:div w:id="436370273">
          <w:marLeft w:val="0"/>
          <w:marRight w:val="0"/>
          <w:marTop w:val="0"/>
          <w:marBottom w:val="0"/>
          <w:divBdr>
            <w:top w:val="none" w:sz="0" w:space="0" w:color="auto"/>
            <w:left w:val="none" w:sz="0" w:space="0" w:color="auto"/>
            <w:bottom w:val="none" w:sz="0" w:space="0" w:color="auto"/>
            <w:right w:val="none" w:sz="0" w:space="0" w:color="auto"/>
          </w:divBdr>
        </w:div>
        <w:div w:id="457842271">
          <w:marLeft w:val="0"/>
          <w:marRight w:val="0"/>
          <w:marTop w:val="0"/>
          <w:marBottom w:val="0"/>
          <w:divBdr>
            <w:top w:val="none" w:sz="0" w:space="0" w:color="auto"/>
            <w:left w:val="none" w:sz="0" w:space="0" w:color="auto"/>
            <w:bottom w:val="none" w:sz="0" w:space="0" w:color="auto"/>
            <w:right w:val="none" w:sz="0" w:space="0" w:color="auto"/>
          </w:divBdr>
        </w:div>
        <w:div w:id="470639420">
          <w:marLeft w:val="0"/>
          <w:marRight w:val="0"/>
          <w:marTop w:val="0"/>
          <w:marBottom w:val="0"/>
          <w:divBdr>
            <w:top w:val="none" w:sz="0" w:space="0" w:color="auto"/>
            <w:left w:val="none" w:sz="0" w:space="0" w:color="auto"/>
            <w:bottom w:val="none" w:sz="0" w:space="0" w:color="auto"/>
            <w:right w:val="none" w:sz="0" w:space="0" w:color="auto"/>
          </w:divBdr>
        </w:div>
        <w:div w:id="537427052">
          <w:marLeft w:val="0"/>
          <w:marRight w:val="0"/>
          <w:marTop w:val="0"/>
          <w:marBottom w:val="0"/>
          <w:divBdr>
            <w:top w:val="none" w:sz="0" w:space="0" w:color="auto"/>
            <w:left w:val="none" w:sz="0" w:space="0" w:color="auto"/>
            <w:bottom w:val="none" w:sz="0" w:space="0" w:color="auto"/>
            <w:right w:val="none" w:sz="0" w:space="0" w:color="auto"/>
          </w:divBdr>
        </w:div>
        <w:div w:id="606352676">
          <w:marLeft w:val="0"/>
          <w:marRight w:val="0"/>
          <w:marTop w:val="0"/>
          <w:marBottom w:val="0"/>
          <w:divBdr>
            <w:top w:val="none" w:sz="0" w:space="0" w:color="auto"/>
            <w:left w:val="none" w:sz="0" w:space="0" w:color="auto"/>
            <w:bottom w:val="none" w:sz="0" w:space="0" w:color="auto"/>
            <w:right w:val="none" w:sz="0" w:space="0" w:color="auto"/>
          </w:divBdr>
        </w:div>
        <w:div w:id="679703748">
          <w:marLeft w:val="0"/>
          <w:marRight w:val="0"/>
          <w:marTop w:val="0"/>
          <w:marBottom w:val="0"/>
          <w:divBdr>
            <w:top w:val="none" w:sz="0" w:space="0" w:color="auto"/>
            <w:left w:val="none" w:sz="0" w:space="0" w:color="auto"/>
            <w:bottom w:val="none" w:sz="0" w:space="0" w:color="auto"/>
            <w:right w:val="none" w:sz="0" w:space="0" w:color="auto"/>
          </w:divBdr>
        </w:div>
        <w:div w:id="700016670">
          <w:marLeft w:val="0"/>
          <w:marRight w:val="0"/>
          <w:marTop w:val="0"/>
          <w:marBottom w:val="0"/>
          <w:divBdr>
            <w:top w:val="none" w:sz="0" w:space="0" w:color="auto"/>
            <w:left w:val="none" w:sz="0" w:space="0" w:color="auto"/>
            <w:bottom w:val="none" w:sz="0" w:space="0" w:color="auto"/>
            <w:right w:val="none" w:sz="0" w:space="0" w:color="auto"/>
          </w:divBdr>
        </w:div>
        <w:div w:id="719788581">
          <w:marLeft w:val="0"/>
          <w:marRight w:val="0"/>
          <w:marTop w:val="0"/>
          <w:marBottom w:val="0"/>
          <w:divBdr>
            <w:top w:val="none" w:sz="0" w:space="0" w:color="auto"/>
            <w:left w:val="none" w:sz="0" w:space="0" w:color="auto"/>
            <w:bottom w:val="none" w:sz="0" w:space="0" w:color="auto"/>
            <w:right w:val="none" w:sz="0" w:space="0" w:color="auto"/>
          </w:divBdr>
        </w:div>
        <w:div w:id="823662271">
          <w:marLeft w:val="0"/>
          <w:marRight w:val="0"/>
          <w:marTop w:val="0"/>
          <w:marBottom w:val="0"/>
          <w:divBdr>
            <w:top w:val="none" w:sz="0" w:space="0" w:color="auto"/>
            <w:left w:val="none" w:sz="0" w:space="0" w:color="auto"/>
            <w:bottom w:val="none" w:sz="0" w:space="0" w:color="auto"/>
            <w:right w:val="none" w:sz="0" w:space="0" w:color="auto"/>
          </w:divBdr>
        </w:div>
        <w:div w:id="854344597">
          <w:marLeft w:val="0"/>
          <w:marRight w:val="0"/>
          <w:marTop w:val="0"/>
          <w:marBottom w:val="0"/>
          <w:divBdr>
            <w:top w:val="none" w:sz="0" w:space="0" w:color="auto"/>
            <w:left w:val="none" w:sz="0" w:space="0" w:color="auto"/>
            <w:bottom w:val="none" w:sz="0" w:space="0" w:color="auto"/>
            <w:right w:val="none" w:sz="0" w:space="0" w:color="auto"/>
          </w:divBdr>
        </w:div>
        <w:div w:id="905796134">
          <w:marLeft w:val="0"/>
          <w:marRight w:val="0"/>
          <w:marTop w:val="0"/>
          <w:marBottom w:val="0"/>
          <w:divBdr>
            <w:top w:val="none" w:sz="0" w:space="0" w:color="auto"/>
            <w:left w:val="none" w:sz="0" w:space="0" w:color="auto"/>
            <w:bottom w:val="none" w:sz="0" w:space="0" w:color="auto"/>
            <w:right w:val="none" w:sz="0" w:space="0" w:color="auto"/>
          </w:divBdr>
        </w:div>
        <w:div w:id="909189806">
          <w:marLeft w:val="0"/>
          <w:marRight w:val="0"/>
          <w:marTop w:val="0"/>
          <w:marBottom w:val="0"/>
          <w:divBdr>
            <w:top w:val="none" w:sz="0" w:space="0" w:color="auto"/>
            <w:left w:val="none" w:sz="0" w:space="0" w:color="auto"/>
            <w:bottom w:val="none" w:sz="0" w:space="0" w:color="auto"/>
            <w:right w:val="none" w:sz="0" w:space="0" w:color="auto"/>
          </w:divBdr>
        </w:div>
        <w:div w:id="909536646">
          <w:marLeft w:val="0"/>
          <w:marRight w:val="0"/>
          <w:marTop w:val="0"/>
          <w:marBottom w:val="0"/>
          <w:divBdr>
            <w:top w:val="none" w:sz="0" w:space="0" w:color="auto"/>
            <w:left w:val="none" w:sz="0" w:space="0" w:color="auto"/>
            <w:bottom w:val="none" w:sz="0" w:space="0" w:color="auto"/>
            <w:right w:val="none" w:sz="0" w:space="0" w:color="auto"/>
          </w:divBdr>
        </w:div>
        <w:div w:id="921376140">
          <w:marLeft w:val="0"/>
          <w:marRight w:val="0"/>
          <w:marTop w:val="0"/>
          <w:marBottom w:val="0"/>
          <w:divBdr>
            <w:top w:val="none" w:sz="0" w:space="0" w:color="auto"/>
            <w:left w:val="none" w:sz="0" w:space="0" w:color="auto"/>
            <w:bottom w:val="none" w:sz="0" w:space="0" w:color="auto"/>
            <w:right w:val="none" w:sz="0" w:space="0" w:color="auto"/>
          </w:divBdr>
        </w:div>
        <w:div w:id="929460310">
          <w:marLeft w:val="0"/>
          <w:marRight w:val="0"/>
          <w:marTop w:val="0"/>
          <w:marBottom w:val="0"/>
          <w:divBdr>
            <w:top w:val="none" w:sz="0" w:space="0" w:color="auto"/>
            <w:left w:val="none" w:sz="0" w:space="0" w:color="auto"/>
            <w:bottom w:val="none" w:sz="0" w:space="0" w:color="auto"/>
            <w:right w:val="none" w:sz="0" w:space="0" w:color="auto"/>
          </w:divBdr>
        </w:div>
        <w:div w:id="947782623">
          <w:marLeft w:val="0"/>
          <w:marRight w:val="0"/>
          <w:marTop w:val="0"/>
          <w:marBottom w:val="0"/>
          <w:divBdr>
            <w:top w:val="none" w:sz="0" w:space="0" w:color="auto"/>
            <w:left w:val="none" w:sz="0" w:space="0" w:color="auto"/>
            <w:bottom w:val="none" w:sz="0" w:space="0" w:color="auto"/>
            <w:right w:val="none" w:sz="0" w:space="0" w:color="auto"/>
          </w:divBdr>
        </w:div>
        <w:div w:id="959608775">
          <w:marLeft w:val="0"/>
          <w:marRight w:val="0"/>
          <w:marTop w:val="0"/>
          <w:marBottom w:val="0"/>
          <w:divBdr>
            <w:top w:val="none" w:sz="0" w:space="0" w:color="auto"/>
            <w:left w:val="none" w:sz="0" w:space="0" w:color="auto"/>
            <w:bottom w:val="none" w:sz="0" w:space="0" w:color="auto"/>
            <w:right w:val="none" w:sz="0" w:space="0" w:color="auto"/>
          </w:divBdr>
        </w:div>
        <w:div w:id="961351850">
          <w:marLeft w:val="0"/>
          <w:marRight w:val="0"/>
          <w:marTop w:val="0"/>
          <w:marBottom w:val="0"/>
          <w:divBdr>
            <w:top w:val="none" w:sz="0" w:space="0" w:color="auto"/>
            <w:left w:val="none" w:sz="0" w:space="0" w:color="auto"/>
            <w:bottom w:val="none" w:sz="0" w:space="0" w:color="auto"/>
            <w:right w:val="none" w:sz="0" w:space="0" w:color="auto"/>
          </w:divBdr>
        </w:div>
        <w:div w:id="980111628">
          <w:marLeft w:val="0"/>
          <w:marRight w:val="0"/>
          <w:marTop w:val="0"/>
          <w:marBottom w:val="0"/>
          <w:divBdr>
            <w:top w:val="none" w:sz="0" w:space="0" w:color="auto"/>
            <w:left w:val="none" w:sz="0" w:space="0" w:color="auto"/>
            <w:bottom w:val="none" w:sz="0" w:space="0" w:color="auto"/>
            <w:right w:val="none" w:sz="0" w:space="0" w:color="auto"/>
          </w:divBdr>
        </w:div>
        <w:div w:id="986907480">
          <w:marLeft w:val="0"/>
          <w:marRight w:val="0"/>
          <w:marTop w:val="0"/>
          <w:marBottom w:val="0"/>
          <w:divBdr>
            <w:top w:val="none" w:sz="0" w:space="0" w:color="auto"/>
            <w:left w:val="none" w:sz="0" w:space="0" w:color="auto"/>
            <w:bottom w:val="none" w:sz="0" w:space="0" w:color="auto"/>
            <w:right w:val="none" w:sz="0" w:space="0" w:color="auto"/>
          </w:divBdr>
        </w:div>
        <w:div w:id="1020165201">
          <w:marLeft w:val="0"/>
          <w:marRight w:val="0"/>
          <w:marTop w:val="0"/>
          <w:marBottom w:val="0"/>
          <w:divBdr>
            <w:top w:val="none" w:sz="0" w:space="0" w:color="auto"/>
            <w:left w:val="none" w:sz="0" w:space="0" w:color="auto"/>
            <w:bottom w:val="none" w:sz="0" w:space="0" w:color="auto"/>
            <w:right w:val="none" w:sz="0" w:space="0" w:color="auto"/>
          </w:divBdr>
        </w:div>
        <w:div w:id="1042053940">
          <w:marLeft w:val="0"/>
          <w:marRight w:val="0"/>
          <w:marTop w:val="0"/>
          <w:marBottom w:val="0"/>
          <w:divBdr>
            <w:top w:val="none" w:sz="0" w:space="0" w:color="auto"/>
            <w:left w:val="none" w:sz="0" w:space="0" w:color="auto"/>
            <w:bottom w:val="none" w:sz="0" w:space="0" w:color="auto"/>
            <w:right w:val="none" w:sz="0" w:space="0" w:color="auto"/>
          </w:divBdr>
        </w:div>
        <w:div w:id="1093280919">
          <w:marLeft w:val="0"/>
          <w:marRight w:val="0"/>
          <w:marTop w:val="0"/>
          <w:marBottom w:val="0"/>
          <w:divBdr>
            <w:top w:val="none" w:sz="0" w:space="0" w:color="auto"/>
            <w:left w:val="none" w:sz="0" w:space="0" w:color="auto"/>
            <w:bottom w:val="none" w:sz="0" w:space="0" w:color="auto"/>
            <w:right w:val="none" w:sz="0" w:space="0" w:color="auto"/>
          </w:divBdr>
        </w:div>
        <w:div w:id="1130585334">
          <w:marLeft w:val="0"/>
          <w:marRight w:val="0"/>
          <w:marTop w:val="0"/>
          <w:marBottom w:val="0"/>
          <w:divBdr>
            <w:top w:val="none" w:sz="0" w:space="0" w:color="auto"/>
            <w:left w:val="none" w:sz="0" w:space="0" w:color="auto"/>
            <w:bottom w:val="none" w:sz="0" w:space="0" w:color="auto"/>
            <w:right w:val="none" w:sz="0" w:space="0" w:color="auto"/>
          </w:divBdr>
        </w:div>
        <w:div w:id="1134761490">
          <w:marLeft w:val="0"/>
          <w:marRight w:val="0"/>
          <w:marTop w:val="0"/>
          <w:marBottom w:val="0"/>
          <w:divBdr>
            <w:top w:val="none" w:sz="0" w:space="0" w:color="auto"/>
            <w:left w:val="none" w:sz="0" w:space="0" w:color="auto"/>
            <w:bottom w:val="none" w:sz="0" w:space="0" w:color="auto"/>
            <w:right w:val="none" w:sz="0" w:space="0" w:color="auto"/>
          </w:divBdr>
        </w:div>
        <w:div w:id="1140148914">
          <w:marLeft w:val="0"/>
          <w:marRight w:val="0"/>
          <w:marTop w:val="0"/>
          <w:marBottom w:val="0"/>
          <w:divBdr>
            <w:top w:val="none" w:sz="0" w:space="0" w:color="auto"/>
            <w:left w:val="none" w:sz="0" w:space="0" w:color="auto"/>
            <w:bottom w:val="none" w:sz="0" w:space="0" w:color="auto"/>
            <w:right w:val="none" w:sz="0" w:space="0" w:color="auto"/>
          </w:divBdr>
        </w:div>
        <w:div w:id="1140732711">
          <w:marLeft w:val="0"/>
          <w:marRight w:val="0"/>
          <w:marTop w:val="0"/>
          <w:marBottom w:val="0"/>
          <w:divBdr>
            <w:top w:val="none" w:sz="0" w:space="0" w:color="auto"/>
            <w:left w:val="none" w:sz="0" w:space="0" w:color="auto"/>
            <w:bottom w:val="none" w:sz="0" w:space="0" w:color="auto"/>
            <w:right w:val="none" w:sz="0" w:space="0" w:color="auto"/>
          </w:divBdr>
        </w:div>
        <w:div w:id="1141537875">
          <w:marLeft w:val="0"/>
          <w:marRight w:val="0"/>
          <w:marTop w:val="0"/>
          <w:marBottom w:val="0"/>
          <w:divBdr>
            <w:top w:val="none" w:sz="0" w:space="0" w:color="auto"/>
            <w:left w:val="none" w:sz="0" w:space="0" w:color="auto"/>
            <w:bottom w:val="none" w:sz="0" w:space="0" w:color="auto"/>
            <w:right w:val="none" w:sz="0" w:space="0" w:color="auto"/>
          </w:divBdr>
        </w:div>
        <w:div w:id="1142968623">
          <w:marLeft w:val="0"/>
          <w:marRight w:val="0"/>
          <w:marTop w:val="0"/>
          <w:marBottom w:val="0"/>
          <w:divBdr>
            <w:top w:val="none" w:sz="0" w:space="0" w:color="auto"/>
            <w:left w:val="none" w:sz="0" w:space="0" w:color="auto"/>
            <w:bottom w:val="none" w:sz="0" w:space="0" w:color="auto"/>
            <w:right w:val="none" w:sz="0" w:space="0" w:color="auto"/>
          </w:divBdr>
        </w:div>
        <w:div w:id="1170873518">
          <w:marLeft w:val="0"/>
          <w:marRight w:val="0"/>
          <w:marTop w:val="0"/>
          <w:marBottom w:val="0"/>
          <w:divBdr>
            <w:top w:val="none" w:sz="0" w:space="0" w:color="auto"/>
            <w:left w:val="none" w:sz="0" w:space="0" w:color="auto"/>
            <w:bottom w:val="none" w:sz="0" w:space="0" w:color="auto"/>
            <w:right w:val="none" w:sz="0" w:space="0" w:color="auto"/>
          </w:divBdr>
        </w:div>
        <w:div w:id="1197354246">
          <w:marLeft w:val="0"/>
          <w:marRight w:val="0"/>
          <w:marTop w:val="0"/>
          <w:marBottom w:val="0"/>
          <w:divBdr>
            <w:top w:val="none" w:sz="0" w:space="0" w:color="auto"/>
            <w:left w:val="none" w:sz="0" w:space="0" w:color="auto"/>
            <w:bottom w:val="none" w:sz="0" w:space="0" w:color="auto"/>
            <w:right w:val="none" w:sz="0" w:space="0" w:color="auto"/>
          </w:divBdr>
        </w:div>
        <w:div w:id="1244801780">
          <w:marLeft w:val="0"/>
          <w:marRight w:val="0"/>
          <w:marTop w:val="0"/>
          <w:marBottom w:val="0"/>
          <w:divBdr>
            <w:top w:val="none" w:sz="0" w:space="0" w:color="auto"/>
            <w:left w:val="none" w:sz="0" w:space="0" w:color="auto"/>
            <w:bottom w:val="none" w:sz="0" w:space="0" w:color="auto"/>
            <w:right w:val="none" w:sz="0" w:space="0" w:color="auto"/>
          </w:divBdr>
        </w:div>
        <w:div w:id="1259607581">
          <w:marLeft w:val="0"/>
          <w:marRight w:val="0"/>
          <w:marTop w:val="0"/>
          <w:marBottom w:val="0"/>
          <w:divBdr>
            <w:top w:val="none" w:sz="0" w:space="0" w:color="auto"/>
            <w:left w:val="none" w:sz="0" w:space="0" w:color="auto"/>
            <w:bottom w:val="none" w:sz="0" w:space="0" w:color="auto"/>
            <w:right w:val="none" w:sz="0" w:space="0" w:color="auto"/>
          </w:divBdr>
        </w:div>
        <w:div w:id="1290361831">
          <w:marLeft w:val="0"/>
          <w:marRight w:val="0"/>
          <w:marTop w:val="0"/>
          <w:marBottom w:val="0"/>
          <w:divBdr>
            <w:top w:val="none" w:sz="0" w:space="0" w:color="auto"/>
            <w:left w:val="none" w:sz="0" w:space="0" w:color="auto"/>
            <w:bottom w:val="none" w:sz="0" w:space="0" w:color="auto"/>
            <w:right w:val="none" w:sz="0" w:space="0" w:color="auto"/>
          </w:divBdr>
        </w:div>
        <w:div w:id="1330523752">
          <w:marLeft w:val="0"/>
          <w:marRight w:val="0"/>
          <w:marTop w:val="0"/>
          <w:marBottom w:val="0"/>
          <w:divBdr>
            <w:top w:val="none" w:sz="0" w:space="0" w:color="auto"/>
            <w:left w:val="none" w:sz="0" w:space="0" w:color="auto"/>
            <w:bottom w:val="none" w:sz="0" w:space="0" w:color="auto"/>
            <w:right w:val="none" w:sz="0" w:space="0" w:color="auto"/>
          </w:divBdr>
        </w:div>
        <w:div w:id="1463112840">
          <w:marLeft w:val="0"/>
          <w:marRight w:val="0"/>
          <w:marTop w:val="0"/>
          <w:marBottom w:val="0"/>
          <w:divBdr>
            <w:top w:val="none" w:sz="0" w:space="0" w:color="auto"/>
            <w:left w:val="none" w:sz="0" w:space="0" w:color="auto"/>
            <w:bottom w:val="none" w:sz="0" w:space="0" w:color="auto"/>
            <w:right w:val="none" w:sz="0" w:space="0" w:color="auto"/>
          </w:divBdr>
        </w:div>
        <w:div w:id="1523126712">
          <w:marLeft w:val="0"/>
          <w:marRight w:val="0"/>
          <w:marTop w:val="0"/>
          <w:marBottom w:val="0"/>
          <w:divBdr>
            <w:top w:val="none" w:sz="0" w:space="0" w:color="auto"/>
            <w:left w:val="none" w:sz="0" w:space="0" w:color="auto"/>
            <w:bottom w:val="none" w:sz="0" w:space="0" w:color="auto"/>
            <w:right w:val="none" w:sz="0" w:space="0" w:color="auto"/>
          </w:divBdr>
        </w:div>
        <w:div w:id="1579560445">
          <w:marLeft w:val="0"/>
          <w:marRight w:val="0"/>
          <w:marTop w:val="0"/>
          <w:marBottom w:val="0"/>
          <w:divBdr>
            <w:top w:val="none" w:sz="0" w:space="0" w:color="auto"/>
            <w:left w:val="none" w:sz="0" w:space="0" w:color="auto"/>
            <w:bottom w:val="none" w:sz="0" w:space="0" w:color="auto"/>
            <w:right w:val="none" w:sz="0" w:space="0" w:color="auto"/>
          </w:divBdr>
        </w:div>
        <w:div w:id="1583098401">
          <w:marLeft w:val="0"/>
          <w:marRight w:val="0"/>
          <w:marTop w:val="0"/>
          <w:marBottom w:val="0"/>
          <w:divBdr>
            <w:top w:val="none" w:sz="0" w:space="0" w:color="auto"/>
            <w:left w:val="none" w:sz="0" w:space="0" w:color="auto"/>
            <w:bottom w:val="none" w:sz="0" w:space="0" w:color="auto"/>
            <w:right w:val="none" w:sz="0" w:space="0" w:color="auto"/>
          </w:divBdr>
        </w:div>
        <w:div w:id="1589465497">
          <w:marLeft w:val="0"/>
          <w:marRight w:val="0"/>
          <w:marTop w:val="0"/>
          <w:marBottom w:val="0"/>
          <w:divBdr>
            <w:top w:val="none" w:sz="0" w:space="0" w:color="auto"/>
            <w:left w:val="none" w:sz="0" w:space="0" w:color="auto"/>
            <w:bottom w:val="none" w:sz="0" w:space="0" w:color="auto"/>
            <w:right w:val="none" w:sz="0" w:space="0" w:color="auto"/>
          </w:divBdr>
        </w:div>
        <w:div w:id="1590233081">
          <w:marLeft w:val="0"/>
          <w:marRight w:val="0"/>
          <w:marTop w:val="0"/>
          <w:marBottom w:val="0"/>
          <w:divBdr>
            <w:top w:val="none" w:sz="0" w:space="0" w:color="auto"/>
            <w:left w:val="none" w:sz="0" w:space="0" w:color="auto"/>
            <w:bottom w:val="none" w:sz="0" w:space="0" w:color="auto"/>
            <w:right w:val="none" w:sz="0" w:space="0" w:color="auto"/>
          </w:divBdr>
        </w:div>
        <w:div w:id="1591616435">
          <w:marLeft w:val="0"/>
          <w:marRight w:val="0"/>
          <w:marTop w:val="0"/>
          <w:marBottom w:val="0"/>
          <w:divBdr>
            <w:top w:val="none" w:sz="0" w:space="0" w:color="auto"/>
            <w:left w:val="none" w:sz="0" w:space="0" w:color="auto"/>
            <w:bottom w:val="none" w:sz="0" w:space="0" w:color="auto"/>
            <w:right w:val="none" w:sz="0" w:space="0" w:color="auto"/>
          </w:divBdr>
        </w:div>
        <w:div w:id="1595213160">
          <w:marLeft w:val="0"/>
          <w:marRight w:val="0"/>
          <w:marTop w:val="0"/>
          <w:marBottom w:val="0"/>
          <w:divBdr>
            <w:top w:val="none" w:sz="0" w:space="0" w:color="auto"/>
            <w:left w:val="none" w:sz="0" w:space="0" w:color="auto"/>
            <w:bottom w:val="none" w:sz="0" w:space="0" w:color="auto"/>
            <w:right w:val="none" w:sz="0" w:space="0" w:color="auto"/>
          </w:divBdr>
        </w:div>
        <w:div w:id="1630084389">
          <w:marLeft w:val="0"/>
          <w:marRight w:val="0"/>
          <w:marTop w:val="0"/>
          <w:marBottom w:val="0"/>
          <w:divBdr>
            <w:top w:val="none" w:sz="0" w:space="0" w:color="auto"/>
            <w:left w:val="none" w:sz="0" w:space="0" w:color="auto"/>
            <w:bottom w:val="none" w:sz="0" w:space="0" w:color="auto"/>
            <w:right w:val="none" w:sz="0" w:space="0" w:color="auto"/>
          </w:divBdr>
        </w:div>
        <w:div w:id="1633713196">
          <w:marLeft w:val="0"/>
          <w:marRight w:val="0"/>
          <w:marTop w:val="0"/>
          <w:marBottom w:val="0"/>
          <w:divBdr>
            <w:top w:val="none" w:sz="0" w:space="0" w:color="auto"/>
            <w:left w:val="none" w:sz="0" w:space="0" w:color="auto"/>
            <w:bottom w:val="none" w:sz="0" w:space="0" w:color="auto"/>
            <w:right w:val="none" w:sz="0" w:space="0" w:color="auto"/>
          </w:divBdr>
        </w:div>
        <w:div w:id="1653750811">
          <w:marLeft w:val="0"/>
          <w:marRight w:val="0"/>
          <w:marTop w:val="0"/>
          <w:marBottom w:val="0"/>
          <w:divBdr>
            <w:top w:val="none" w:sz="0" w:space="0" w:color="auto"/>
            <w:left w:val="none" w:sz="0" w:space="0" w:color="auto"/>
            <w:bottom w:val="none" w:sz="0" w:space="0" w:color="auto"/>
            <w:right w:val="none" w:sz="0" w:space="0" w:color="auto"/>
          </w:divBdr>
        </w:div>
        <w:div w:id="1655985239">
          <w:marLeft w:val="0"/>
          <w:marRight w:val="0"/>
          <w:marTop w:val="0"/>
          <w:marBottom w:val="0"/>
          <w:divBdr>
            <w:top w:val="none" w:sz="0" w:space="0" w:color="auto"/>
            <w:left w:val="none" w:sz="0" w:space="0" w:color="auto"/>
            <w:bottom w:val="none" w:sz="0" w:space="0" w:color="auto"/>
            <w:right w:val="none" w:sz="0" w:space="0" w:color="auto"/>
          </w:divBdr>
        </w:div>
        <w:div w:id="1657877794">
          <w:marLeft w:val="0"/>
          <w:marRight w:val="0"/>
          <w:marTop w:val="0"/>
          <w:marBottom w:val="0"/>
          <w:divBdr>
            <w:top w:val="none" w:sz="0" w:space="0" w:color="auto"/>
            <w:left w:val="none" w:sz="0" w:space="0" w:color="auto"/>
            <w:bottom w:val="none" w:sz="0" w:space="0" w:color="auto"/>
            <w:right w:val="none" w:sz="0" w:space="0" w:color="auto"/>
          </w:divBdr>
        </w:div>
        <w:div w:id="1659917325">
          <w:marLeft w:val="0"/>
          <w:marRight w:val="0"/>
          <w:marTop w:val="0"/>
          <w:marBottom w:val="0"/>
          <w:divBdr>
            <w:top w:val="none" w:sz="0" w:space="0" w:color="auto"/>
            <w:left w:val="none" w:sz="0" w:space="0" w:color="auto"/>
            <w:bottom w:val="none" w:sz="0" w:space="0" w:color="auto"/>
            <w:right w:val="none" w:sz="0" w:space="0" w:color="auto"/>
          </w:divBdr>
        </w:div>
        <w:div w:id="1662659261">
          <w:marLeft w:val="0"/>
          <w:marRight w:val="0"/>
          <w:marTop w:val="0"/>
          <w:marBottom w:val="0"/>
          <w:divBdr>
            <w:top w:val="none" w:sz="0" w:space="0" w:color="auto"/>
            <w:left w:val="none" w:sz="0" w:space="0" w:color="auto"/>
            <w:bottom w:val="none" w:sz="0" w:space="0" w:color="auto"/>
            <w:right w:val="none" w:sz="0" w:space="0" w:color="auto"/>
          </w:divBdr>
        </w:div>
        <w:div w:id="1684278869">
          <w:marLeft w:val="0"/>
          <w:marRight w:val="0"/>
          <w:marTop w:val="0"/>
          <w:marBottom w:val="0"/>
          <w:divBdr>
            <w:top w:val="none" w:sz="0" w:space="0" w:color="auto"/>
            <w:left w:val="none" w:sz="0" w:space="0" w:color="auto"/>
            <w:bottom w:val="none" w:sz="0" w:space="0" w:color="auto"/>
            <w:right w:val="none" w:sz="0" w:space="0" w:color="auto"/>
          </w:divBdr>
        </w:div>
        <w:div w:id="1684353450">
          <w:marLeft w:val="0"/>
          <w:marRight w:val="0"/>
          <w:marTop w:val="0"/>
          <w:marBottom w:val="0"/>
          <w:divBdr>
            <w:top w:val="none" w:sz="0" w:space="0" w:color="auto"/>
            <w:left w:val="none" w:sz="0" w:space="0" w:color="auto"/>
            <w:bottom w:val="none" w:sz="0" w:space="0" w:color="auto"/>
            <w:right w:val="none" w:sz="0" w:space="0" w:color="auto"/>
          </w:divBdr>
        </w:div>
        <w:div w:id="1716465626">
          <w:marLeft w:val="0"/>
          <w:marRight w:val="0"/>
          <w:marTop w:val="0"/>
          <w:marBottom w:val="0"/>
          <w:divBdr>
            <w:top w:val="none" w:sz="0" w:space="0" w:color="auto"/>
            <w:left w:val="none" w:sz="0" w:space="0" w:color="auto"/>
            <w:bottom w:val="none" w:sz="0" w:space="0" w:color="auto"/>
            <w:right w:val="none" w:sz="0" w:space="0" w:color="auto"/>
          </w:divBdr>
        </w:div>
        <w:div w:id="1719669207">
          <w:marLeft w:val="0"/>
          <w:marRight w:val="0"/>
          <w:marTop w:val="0"/>
          <w:marBottom w:val="0"/>
          <w:divBdr>
            <w:top w:val="none" w:sz="0" w:space="0" w:color="auto"/>
            <w:left w:val="none" w:sz="0" w:space="0" w:color="auto"/>
            <w:bottom w:val="none" w:sz="0" w:space="0" w:color="auto"/>
            <w:right w:val="none" w:sz="0" w:space="0" w:color="auto"/>
          </w:divBdr>
        </w:div>
        <w:div w:id="1733458898">
          <w:marLeft w:val="0"/>
          <w:marRight w:val="0"/>
          <w:marTop w:val="0"/>
          <w:marBottom w:val="0"/>
          <w:divBdr>
            <w:top w:val="none" w:sz="0" w:space="0" w:color="auto"/>
            <w:left w:val="none" w:sz="0" w:space="0" w:color="auto"/>
            <w:bottom w:val="none" w:sz="0" w:space="0" w:color="auto"/>
            <w:right w:val="none" w:sz="0" w:space="0" w:color="auto"/>
          </w:divBdr>
        </w:div>
        <w:div w:id="1739859096">
          <w:marLeft w:val="0"/>
          <w:marRight w:val="0"/>
          <w:marTop w:val="0"/>
          <w:marBottom w:val="0"/>
          <w:divBdr>
            <w:top w:val="none" w:sz="0" w:space="0" w:color="auto"/>
            <w:left w:val="none" w:sz="0" w:space="0" w:color="auto"/>
            <w:bottom w:val="none" w:sz="0" w:space="0" w:color="auto"/>
            <w:right w:val="none" w:sz="0" w:space="0" w:color="auto"/>
          </w:divBdr>
        </w:div>
        <w:div w:id="1743142350">
          <w:marLeft w:val="0"/>
          <w:marRight w:val="0"/>
          <w:marTop w:val="0"/>
          <w:marBottom w:val="0"/>
          <w:divBdr>
            <w:top w:val="none" w:sz="0" w:space="0" w:color="auto"/>
            <w:left w:val="none" w:sz="0" w:space="0" w:color="auto"/>
            <w:bottom w:val="none" w:sz="0" w:space="0" w:color="auto"/>
            <w:right w:val="none" w:sz="0" w:space="0" w:color="auto"/>
          </w:divBdr>
        </w:div>
        <w:div w:id="1744789493">
          <w:marLeft w:val="0"/>
          <w:marRight w:val="0"/>
          <w:marTop w:val="0"/>
          <w:marBottom w:val="0"/>
          <w:divBdr>
            <w:top w:val="none" w:sz="0" w:space="0" w:color="auto"/>
            <w:left w:val="none" w:sz="0" w:space="0" w:color="auto"/>
            <w:bottom w:val="none" w:sz="0" w:space="0" w:color="auto"/>
            <w:right w:val="none" w:sz="0" w:space="0" w:color="auto"/>
          </w:divBdr>
        </w:div>
        <w:div w:id="1795755044">
          <w:marLeft w:val="0"/>
          <w:marRight w:val="0"/>
          <w:marTop w:val="0"/>
          <w:marBottom w:val="0"/>
          <w:divBdr>
            <w:top w:val="none" w:sz="0" w:space="0" w:color="auto"/>
            <w:left w:val="none" w:sz="0" w:space="0" w:color="auto"/>
            <w:bottom w:val="none" w:sz="0" w:space="0" w:color="auto"/>
            <w:right w:val="none" w:sz="0" w:space="0" w:color="auto"/>
          </w:divBdr>
        </w:div>
        <w:div w:id="1804035252">
          <w:marLeft w:val="0"/>
          <w:marRight w:val="0"/>
          <w:marTop w:val="0"/>
          <w:marBottom w:val="0"/>
          <w:divBdr>
            <w:top w:val="none" w:sz="0" w:space="0" w:color="auto"/>
            <w:left w:val="none" w:sz="0" w:space="0" w:color="auto"/>
            <w:bottom w:val="none" w:sz="0" w:space="0" w:color="auto"/>
            <w:right w:val="none" w:sz="0" w:space="0" w:color="auto"/>
          </w:divBdr>
        </w:div>
        <w:div w:id="1804225028">
          <w:marLeft w:val="0"/>
          <w:marRight w:val="0"/>
          <w:marTop w:val="0"/>
          <w:marBottom w:val="0"/>
          <w:divBdr>
            <w:top w:val="none" w:sz="0" w:space="0" w:color="auto"/>
            <w:left w:val="none" w:sz="0" w:space="0" w:color="auto"/>
            <w:bottom w:val="none" w:sz="0" w:space="0" w:color="auto"/>
            <w:right w:val="none" w:sz="0" w:space="0" w:color="auto"/>
          </w:divBdr>
        </w:div>
        <w:div w:id="1819109216">
          <w:marLeft w:val="0"/>
          <w:marRight w:val="0"/>
          <w:marTop w:val="0"/>
          <w:marBottom w:val="0"/>
          <w:divBdr>
            <w:top w:val="none" w:sz="0" w:space="0" w:color="auto"/>
            <w:left w:val="none" w:sz="0" w:space="0" w:color="auto"/>
            <w:bottom w:val="none" w:sz="0" w:space="0" w:color="auto"/>
            <w:right w:val="none" w:sz="0" w:space="0" w:color="auto"/>
          </w:divBdr>
        </w:div>
        <w:div w:id="1820342104">
          <w:marLeft w:val="0"/>
          <w:marRight w:val="0"/>
          <w:marTop w:val="0"/>
          <w:marBottom w:val="0"/>
          <w:divBdr>
            <w:top w:val="none" w:sz="0" w:space="0" w:color="auto"/>
            <w:left w:val="none" w:sz="0" w:space="0" w:color="auto"/>
            <w:bottom w:val="none" w:sz="0" w:space="0" w:color="auto"/>
            <w:right w:val="none" w:sz="0" w:space="0" w:color="auto"/>
          </w:divBdr>
        </w:div>
        <w:div w:id="1866942791">
          <w:marLeft w:val="0"/>
          <w:marRight w:val="0"/>
          <w:marTop w:val="0"/>
          <w:marBottom w:val="0"/>
          <w:divBdr>
            <w:top w:val="none" w:sz="0" w:space="0" w:color="auto"/>
            <w:left w:val="none" w:sz="0" w:space="0" w:color="auto"/>
            <w:bottom w:val="none" w:sz="0" w:space="0" w:color="auto"/>
            <w:right w:val="none" w:sz="0" w:space="0" w:color="auto"/>
          </w:divBdr>
        </w:div>
        <w:div w:id="1887132819">
          <w:marLeft w:val="0"/>
          <w:marRight w:val="0"/>
          <w:marTop w:val="0"/>
          <w:marBottom w:val="0"/>
          <w:divBdr>
            <w:top w:val="none" w:sz="0" w:space="0" w:color="auto"/>
            <w:left w:val="none" w:sz="0" w:space="0" w:color="auto"/>
            <w:bottom w:val="none" w:sz="0" w:space="0" w:color="auto"/>
            <w:right w:val="none" w:sz="0" w:space="0" w:color="auto"/>
          </w:divBdr>
        </w:div>
        <w:div w:id="1890140641">
          <w:marLeft w:val="0"/>
          <w:marRight w:val="0"/>
          <w:marTop w:val="0"/>
          <w:marBottom w:val="0"/>
          <w:divBdr>
            <w:top w:val="none" w:sz="0" w:space="0" w:color="auto"/>
            <w:left w:val="none" w:sz="0" w:space="0" w:color="auto"/>
            <w:bottom w:val="none" w:sz="0" w:space="0" w:color="auto"/>
            <w:right w:val="none" w:sz="0" w:space="0" w:color="auto"/>
          </w:divBdr>
        </w:div>
        <w:div w:id="1903832449">
          <w:marLeft w:val="0"/>
          <w:marRight w:val="0"/>
          <w:marTop w:val="0"/>
          <w:marBottom w:val="0"/>
          <w:divBdr>
            <w:top w:val="none" w:sz="0" w:space="0" w:color="auto"/>
            <w:left w:val="none" w:sz="0" w:space="0" w:color="auto"/>
            <w:bottom w:val="none" w:sz="0" w:space="0" w:color="auto"/>
            <w:right w:val="none" w:sz="0" w:space="0" w:color="auto"/>
          </w:divBdr>
        </w:div>
        <w:div w:id="1941643037">
          <w:marLeft w:val="0"/>
          <w:marRight w:val="0"/>
          <w:marTop w:val="0"/>
          <w:marBottom w:val="0"/>
          <w:divBdr>
            <w:top w:val="none" w:sz="0" w:space="0" w:color="auto"/>
            <w:left w:val="none" w:sz="0" w:space="0" w:color="auto"/>
            <w:bottom w:val="none" w:sz="0" w:space="0" w:color="auto"/>
            <w:right w:val="none" w:sz="0" w:space="0" w:color="auto"/>
          </w:divBdr>
        </w:div>
        <w:div w:id="1971783549">
          <w:marLeft w:val="0"/>
          <w:marRight w:val="0"/>
          <w:marTop w:val="0"/>
          <w:marBottom w:val="0"/>
          <w:divBdr>
            <w:top w:val="none" w:sz="0" w:space="0" w:color="auto"/>
            <w:left w:val="none" w:sz="0" w:space="0" w:color="auto"/>
            <w:bottom w:val="none" w:sz="0" w:space="0" w:color="auto"/>
            <w:right w:val="none" w:sz="0" w:space="0" w:color="auto"/>
          </w:divBdr>
        </w:div>
        <w:div w:id="1986739664">
          <w:marLeft w:val="0"/>
          <w:marRight w:val="0"/>
          <w:marTop w:val="0"/>
          <w:marBottom w:val="0"/>
          <w:divBdr>
            <w:top w:val="none" w:sz="0" w:space="0" w:color="auto"/>
            <w:left w:val="none" w:sz="0" w:space="0" w:color="auto"/>
            <w:bottom w:val="none" w:sz="0" w:space="0" w:color="auto"/>
            <w:right w:val="none" w:sz="0" w:space="0" w:color="auto"/>
          </w:divBdr>
        </w:div>
        <w:div w:id="2005473930">
          <w:marLeft w:val="0"/>
          <w:marRight w:val="0"/>
          <w:marTop w:val="0"/>
          <w:marBottom w:val="0"/>
          <w:divBdr>
            <w:top w:val="none" w:sz="0" w:space="0" w:color="auto"/>
            <w:left w:val="none" w:sz="0" w:space="0" w:color="auto"/>
            <w:bottom w:val="none" w:sz="0" w:space="0" w:color="auto"/>
            <w:right w:val="none" w:sz="0" w:space="0" w:color="auto"/>
          </w:divBdr>
        </w:div>
        <w:div w:id="2046635436">
          <w:marLeft w:val="0"/>
          <w:marRight w:val="0"/>
          <w:marTop w:val="0"/>
          <w:marBottom w:val="0"/>
          <w:divBdr>
            <w:top w:val="none" w:sz="0" w:space="0" w:color="auto"/>
            <w:left w:val="none" w:sz="0" w:space="0" w:color="auto"/>
            <w:bottom w:val="none" w:sz="0" w:space="0" w:color="auto"/>
            <w:right w:val="none" w:sz="0" w:space="0" w:color="auto"/>
          </w:divBdr>
        </w:div>
        <w:div w:id="2052342044">
          <w:marLeft w:val="0"/>
          <w:marRight w:val="0"/>
          <w:marTop w:val="0"/>
          <w:marBottom w:val="0"/>
          <w:divBdr>
            <w:top w:val="none" w:sz="0" w:space="0" w:color="auto"/>
            <w:left w:val="none" w:sz="0" w:space="0" w:color="auto"/>
            <w:bottom w:val="none" w:sz="0" w:space="0" w:color="auto"/>
            <w:right w:val="none" w:sz="0" w:space="0" w:color="auto"/>
          </w:divBdr>
        </w:div>
        <w:div w:id="2131312884">
          <w:marLeft w:val="0"/>
          <w:marRight w:val="0"/>
          <w:marTop w:val="0"/>
          <w:marBottom w:val="0"/>
          <w:divBdr>
            <w:top w:val="none" w:sz="0" w:space="0" w:color="auto"/>
            <w:left w:val="none" w:sz="0" w:space="0" w:color="auto"/>
            <w:bottom w:val="none" w:sz="0" w:space="0" w:color="auto"/>
            <w:right w:val="none" w:sz="0" w:space="0" w:color="auto"/>
          </w:divBdr>
        </w:div>
      </w:divsChild>
    </w:div>
    <w:div w:id="934094305">
      <w:bodyDiv w:val="1"/>
      <w:marLeft w:val="0"/>
      <w:marRight w:val="0"/>
      <w:marTop w:val="0"/>
      <w:marBottom w:val="0"/>
      <w:divBdr>
        <w:top w:val="none" w:sz="0" w:space="0" w:color="auto"/>
        <w:left w:val="none" w:sz="0" w:space="0" w:color="auto"/>
        <w:bottom w:val="none" w:sz="0" w:space="0" w:color="auto"/>
        <w:right w:val="none" w:sz="0" w:space="0" w:color="auto"/>
      </w:divBdr>
    </w:div>
    <w:div w:id="981429188">
      <w:bodyDiv w:val="1"/>
      <w:marLeft w:val="0"/>
      <w:marRight w:val="0"/>
      <w:marTop w:val="0"/>
      <w:marBottom w:val="0"/>
      <w:divBdr>
        <w:top w:val="none" w:sz="0" w:space="0" w:color="auto"/>
        <w:left w:val="none" w:sz="0" w:space="0" w:color="auto"/>
        <w:bottom w:val="none" w:sz="0" w:space="0" w:color="auto"/>
        <w:right w:val="none" w:sz="0" w:space="0" w:color="auto"/>
      </w:divBdr>
      <w:divsChild>
        <w:div w:id="16705196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4745224">
              <w:marLeft w:val="0"/>
              <w:marRight w:val="0"/>
              <w:marTop w:val="0"/>
              <w:marBottom w:val="0"/>
              <w:divBdr>
                <w:top w:val="none" w:sz="0" w:space="0" w:color="auto"/>
                <w:left w:val="none" w:sz="0" w:space="0" w:color="auto"/>
                <w:bottom w:val="none" w:sz="0" w:space="0" w:color="auto"/>
                <w:right w:val="none" w:sz="0" w:space="0" w:color="auto"/>
              </w:divBdr>
              <w:divsChild>
                <w:div w:id="561840144">
                  <w:marLeft w:val="0"/>
                  <w:marRight w:val="0"/>
                  <w:marTop w:val="0"/>
                  <w:marBottom w:val="360"/>
                  <w:divBdr>
                    <w:top w:val="none" w:sz="0" w:space="0" w:color="auto"/>
                    <w:left w:val="none" w:sz="0" w:space="0" w:color="auto"/>
                    <w:bottom w:val="none" w:sz="0" w:space="0" w:color="auto"/>
                    <w:right w:val="none" w:sz="0" w:space="0" w:color="auto"/>
                  </w:divBdr>
                </w:div>
                <w:div w:id="197625074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472553518">
      <w:bodyDiv w:val="1"/>
      <w:marLeft w:val="0"/>
      <w:marRight w:val="0"/>
      <w:marTop w:val="0"/>
      <w:marBottom w:val="0"/>
      <w:divBdr>
        <w:top w:val="none" w:sz="0" w:space="0" w:color="auto"/>
        <w:left w:val="none" w:sz="0" w:space="0" w:color="auto"/>
        <w:bottom w:val="none" w:sz="0" w:space="0" w:color="auto"/>
        <w:right w:val="none" w:sz="0" w:space="0" w:color="auto"/>
      </w:divBdr>
    </w:div>
    <w:div w:id="1792891867">
      <w:bodyDiv w:val="1"/>
      <w:marLeft w:val="0"/>
      <w:marRight w:val="0"/>
      <w:marTop w:val="0"/>
      <w:marBottom w:val="0"/>
      <w:divBdr>
        <w:top w:val="none" w:sz="0" w:space="0" w:color="auto"/>
        <w:left w:val="none" w:sz="0" w:space="0" w:color="auto"/>
        <w:bottom w:val="none" w:sz="0" w:space="0" w:color="auto"/>
        <w:right w:val="none" w:sz="0" w:space="0" w:color="auto"/>
      </w:divBdr>
      <w:divsChild>
        <w:div w:id="17407084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6268842">
              <w:marLeft w:val="0"/>
              <w:marRight w:val="0"/>
              <w:marTop w:val="0"/>
              <w:marBottom w:val="0"/>
              <w:divBdr>
                <w:top w:val="none" w:sz="0" w:space="0" w:color="auto"/>
                <w:left w:val="none" w:sz="0" w:space="0" w:color="auto"/>
                <w:bottom w:val="none" w:sz="0" w:space="0" w:color="auto"/>
                <w:right w:val="none" w:sz="0" w:space="0" w:color="auto"/>
              </w:divBdr>
              <w:divsChild>
                <w:div w:id="252711733">
                  <w:marLeft w:val="0"/>
                  <w:marRight w:val="0"/>
                  <w:marTop w:val="0"/>
                  <w:marBottom w:val="360"/>
                  <w:divBdr>
                    <w:top w:val="none" w:sz="0" w:space="0" w:color="auto"/>
                    <w:left w:val="none" w:sz="0" w:space="0" w:color="auto"/>
                    <w:bottom w:val="none" w:sz="0" w:space="0" w:color="auto"/>
                    <w:right w:val="none" w:sz="0" w:space="0" w:color="auto"/>
                  </w:divBdr>
                </w:div>
                <w:div w:id="149841906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807773437">
      <w:bodyDiv w:val="1"/>
      <w:marLeft w:val="0"/>
      <w:marRight w:val="0"/>
      <w:marTop w:val="0"/>
      <w:marBottom w:val="0"/>
      <w:divBdr>
        <w:top w:val="none" w:sz="0" w:space="0" w:color="auto"/>
        <w:left w:val="none" w:sz="0" w:space="0" w:color="auto"/>
        <w:bottom w:val="none" w:sz="0" w:space="0" w:color="auto"/>
        <w:right w:val="none" w:sz="0" w:space="0" w:color="auto"/>
      </w:divBdr>
      <w:divsChild>
        <w:div w:id="10498908">
          <w:marLeft w:val="0"/>
          <w:marRight w:val="0"/>
          <w:marTop w:val="0"/>
          <w:marBottom w:val="0"/>
          <w:divBdr>
            <w:top w:val="none" w:sz="0" w:space="0" w:color="auto"/>
            <w:left w:val="none" w:sz="0" w:space="0" w:color="auto"/>
            <w:bottom w:val="none" w:sz="0" w:space="0" w:color="auto"/>
            <w:right w:val="none" w:sz="0" w:space="0" w:color="auto"/>
          </w:divBdr>
        </w:div>
        <w:div w:id="58787958">
          <w:marLeft w:val="0"/>
          <w:marRight w:val="0"/>
          <w:marTop w:val="0"/>
          <w:marBottom w:val="0"/>
          <w:divBdr>
            <w:top w:val="none" w:sz="0" w:space="0" w:color="auto"/>
            <w:left w:val="none" w:sz="0" w:space="0" w:color="auto"/>
            <w:bottom w:val="none" w:sz="0" w:space="0" w:color="auto"/>
            <w:right w:val="none" w:sz="0" w:space="0" w:color="auto"/>
          </w:divBdr>
        </w:div>
        <w:div w:id="91903062">
          <w:marLeft w:val="0"/>
          <w:marRight w:val="0"/>
          <w:marTop w:val="0"/>
          <w:marBottom w:val="0"/>
          <w:divBdr>
            <w:top w:val="none" w:sz="0" w:space="0" w:color="auto"/>
            <w:left w:val="none" w:sz="0" w:space="0" w:color="auto"/>
            <w:bottom w:val="none" w:sz="0" w:space="0" w:color="auto"/>
            <w:right w:val="none" w:sz="0" w:space="0" w:color="auto"/>
          </w:divBdr>
        </w:div>
        <w:div w:id="104156893">
          <w:marLeft w:val="0"/>
          <w:marRight w:val="0"/>
          <w:marTop w:val="0"/>
          <w:marBottom w:val="0"/>
          <w:divBdr>
            <w:top w:val="none" w:sz="0" w:space="0" w:color="auto"/>
            <w:left w:val="none" w:sz="0" w:space="0" w:color="auto"/>
            <w:bottom w:val="none" w:sz="0" w:space="0" w:color="auto"/>
            <w:right w:val="none" w:sz="0" w:space="0" w:color="auto"/>
          </w:divBdr>
        </w:div>
        <w:div w:id="158931378">
          <w:marLeft w:val="0"/>
          <w:marRight w:val="0"/>
          <w:marTop w:val="0"/>
          <w:marBottom w:val="0"/>
          <w:divBdr>
            <w:top w:val="none" w:sz="0" w:space="0" w:color="auto"/>
            <w:left w:val="none" w:sz="0" w:space="0" w:color="auto"/>
            <w:bottom w:val="none" w:sz="0" w:space="0" w:color="auto"/>
            <w:right w:val="none" w:sz="0" w:space="0" w:color="auto"/>
          </w:divBdr>
        </w:div>
        <w:div w:id="184951578">
          <w:marLeft w:val="0"/>
          <w:marRight w:val="0"/>
          <w:marTop w:val="0"/>
          <w:marBottom w:val="0"/>
          <w:divBdr>
            <w:top w:val="none" w:sz="0" w:space="0" w:color="auto"/>
            <w:left w:val="none" w:sz="0" w:space="0" w:color="auto"/>
            <w:bottom w:val="none" w:sz="0" w:space="0" w:color="auto"/>
            <w:right w:val="none" w:sz="0" w:space="0" w:color="auto"/>
          </w:divBdr>
        </w:div>
        <w:div w:id="262809209">
          <w:marLeft w:val="0"/>
          <w:marRight w:val="0"/>
          <w:marTop w:val="0"/>
          <w:marBottom w:val="0"/>
          <w:divBdr>
            <w:top w:val="none" w:sz="0" w:space="0" w:color="auto"/>
            <w:left w:val="none" w:sz="0" w:space="0" w:color="auto"/>
            <w:bottom w:val="none" w:sz="0" w:space="0" w:color="auto"/>
            <w:right w:val="none" w:sz="0" w:space="0" w:color="auto"/>
          </w:divBdr>
        </w:div>
        <w:div w:id="280379560">
          <w:marLeft w:val="0"/>
          <w:marRight w:val="0"/>
          <w:marTop w:val="0"/>
          <w:marBottom w:val="0"/>
          <w:divBdr>
            <w:top w:val="none" w:sz="0" w:space="0" w:color="auto"/>
            <w:left w:val="none" w:sz="0" w:space="0" w:color="auto"/>
            <w:bottom w:val="none" w:sz="0" w:space="0" w:color="auto"/>
            <w:right w:val="none" w:sz="0" w:space="0" w:color="auto"/>
          </w:divBdr>
        </w:div>
        <w:div w:id="307324862">
          <w:marLeft w:val="0"/>
          <w:marRight w:val="0"/>
          <w:marTop w:val="0"/>
          <w:marBottom w:val="0"/>
          <w:divBdr>
            <w:top w:val="none" w:sz="0" w:space="0" w:color="auto"/>
            <w:left w:val="none" w:sz="0" w:space="0" w:color="auto"/>
            <w:bottom w:val="none" w:sz="0" w:space="0" w:color="auto"/>
            <w:right w:val="none" w:sz="0" w:space="0" w:color="auto"/>
          </w:divBdr>
        </w:div>
        <w:div w:id="323437933">
          <w:marLeft w:val="0"/>
          <w:marRight w:val="0"/>
          <w:marTop w:val="0"/>
          <w:marBottom w:val="0"/>
          <w:divBdr>
            <w:top w:val="none" w:sz="0" w:space="0" w:color="auto"/>
            <w:left w:val="none" w:sz="0" w:space="0" w:color="auto"/>
            <w:bottom w:val="none" w:sz="0" w:space="0" w:color="auto"/>
            <w:right w:val="none" w:sz="0" w:space="0" w:color="auto"/>
          </w:divBdr>
        </w:div>
        <w:div w:id="335233356">
          <w:marLeft w:val="0"/>
          <w:marRight w:val="0"/>
          <w:marTop w:val="0"/>
          <w:marBottom w:val="0"/>
          <w:divBdr>
            <w:top w:val="none" w:sz="0" w:space="0" w:color="auto"/>
            <w:left w:val="none" w:sz="0" w:space="0" w:color="auto"/>
            <w:bottom w:val="none" w:sz="0" w:space="0" w:color="auto"/>
            <w:right w:val="none" w:sz="0" w:space="0" w:color="auto"/>
          </w:divBdr>
        </w:div>
        <w:div w:id="336690959">
          <w:marLeft w:val="0"/>
          <w:marRight w:val="0"/>
          <w:marTop w:val="0"/>
          <w:marBottom w:val="0"/>
          <w:divBdr>
            <w:top w:val="none" w:sz="0" w:space="0" w:color="auto"/>
            <w:left w:val="none" w:sz="0" w:space="0" w:color="auto"/>
            <w:bottom w:val="none" w:sz="0" w:space="0" w:color="auto"/>
            <w:right w:val="none" w:sz="0" w:space="0" w:color="auto"/>
          </w:divBdr>
        </w:div>
        <w:div w:id="377248092">
          <w:marLeft w:val="0"/>
          <w:marRight w:val="0"/>
          <w:marTop w:val="0"/>
          <w:marBottom w:val="0"/>
          <w:divBdr>
            <w:top w:val="none" w:sz="0" w:space="0" w:color="auto"/>
            <w:left w:val="none" w:sz="0" w:space="0" w:color="auto"/>
            <w:bottom w:val="none" w:sz="0" w:space="0" w:color="auto"/>
            <w:right w:val="none" w:sz="0" w:space="0" w:color="auto"/>
          </w:divBdr>
        </w:div>
        <w:div w:id="432436792">
          <w:marLeft w:val="0"/>
          <w:marRight w:val="0"/>
          <w:marTop w:val="0"/>
          <w:marBottom w:val="0"/>
          <w:divBdr>
            <w:top w:val="none" w:sz="0" w:space="0" w:color="auto"/>
            <w:left w:val="none" w:sz="0" w:space="0" w:color="auto"/>
            <w:bottom w:val="none" w:sz="0" w:space="0" w:color="auto"/>
            <w:right w:val="none" w:sz="0" w:space="0" w:color="auto"/>
          </w:divBdr>
        </w:div>
        <w:div w:id="442071864">
          <w:marLeft w:val="0"/>
          <w:marRight w:val="0"/>
          <w:marTop w:val="0"/>
          <w:marBottom w:val="0"/>
          <w:divBdr>
            <w:top w:val="none" w:sz="0" w:space="0" w:color="auto"/>
            <w:left w:val="none" w:sz="0" w:space="0" w:color="auto"/>
            <w:bottom w:val="none" w:sz="0" w:space="0" w:color="auto"/>
            <w:right w:val="none" w:sz="0" w:space="0" w:color="auto"/>
          </w:divBdr>
        </w:div>
        <w:div w:id="456879768">
          <w:marLeft w:val="0"/>
          <w:marRight w:val="0"/>
          <w:marTop w:val="0"/>
          <w:marBottom w:val="0"/>
          <w:divBdr>
            <w:top w:val="none" w:sz="0" w:space="0" w:color="auto"/>
            <w:left w:val="none" w:sz="0" w:space="0" w:color="auto"/>
            <w:bottom w:val="none" w:sz="0" w:space="0" w:color="auto"/>
            <w:right w:val="none" w:sz="0" w:space="0" w:color="auto"/>
          </w:divBdr>
        </w:div>
        <w:div w:id="460729458">
          <w:marLeft w:val="0"/>
          <w:marRight w:val="0"/>
          <w:marTop w:val="0"/>
          <w:marBottom w:val="0"/>
          <w:divBdr>
            <w:top w:val="none" w:sz="0" w:space="0" w:color="auto"/>
            <w:left w:val="none" w:sz="0" w:space="0" w:color="auto"/>
            <w:bottom w:val="none" w:sz="0" w:space="0" w:color="auto"/>
            <w:right w:val="none" w:sz="0" w:space="0" w:color="auto"/>
          </w:divBdr>
        </w:div>
        <w:div w:id="467286667">
          <w:marLeft w:val="0"/>
          <w:marRight w:val="0"/>
          <w:marTop w:val="0"/>
          <w:marBottom w:val="0"/>
          <w:divBdr>
            <w:top w:val="none" w:sz="0" w:space="0" w:color="auto"/>
            <w:left w:val="none" w:sz="0" w:space="0" w:color="auto"/>
            <w:bottom w:val="none" w:sz="0" w:space="0" w:color="auto"/>
            <w:right w:val="none" w:sz="0" w:space="0" w:color="auto"/>
          </w:divBdr>
        </w:div>
        <w:div w:id="546449132">
          <w:marLeft w:val="0"/>
          <w:marRight w:val="0"/>
          <w:marTop w:val="0"/>
          <w:marBottom w:val="0"/>
          <w:divBdr>
            <w:top w:val="none" w:sz="0" w:space="0" w:color="auto"/>
            <w:left w:val="none" w:sz="0" w:space="0" w:color="auto"/>
            <w:bottom w:val="none" w:sz="0" w:space="0" w:color="auto"/>
            <w:right w:val="none" w:sz="0" w:space="0" w:color="auto"/>
          </w:divBdr>
        </w:div>
        <w:div w:id="580724501">
          <w:marLeft w:val="0"/>
          <w:marRight w:val="0"/>
          <w:marTop w:val="0"/>
          <w:marBottom w:val="0"/>
          <w:divBdr>
            <w:top w:val="none" w:sz="0" w:space="0" w:color="auto"/>
            <w:left w:val="none" w:sz="0" w:space="0" w:color="auto"/>
            <w:bottom w:val="none" w:sz="0" w:space="0" w:color="auto"/>
            <w:right w:val="none" w:sz="0" w:space="0" w:color="auto"/>
          </w:divBdr>
        </w:div>
        <w:div w:id="593511861">
          <w:marLeft w:val="0"/>
          <w:marRight w:val="0"/>
          <w:marTop w:val="0"/>
          <w:marBottom w:val="0"/>
          <w:divBdr>
            <w:top w:val="none" w:sz="0" w:space="0" w:color="auto"/>
            <w:left w:val="none" w:sz="0" w:space="0" w:color="auto"/>
            <w:bottom w:val="none" w:sz="0" w:space="0" w:color="auto"/>
            <w:right w:val="none" w:sz="0" w:space="0" w:color="auto"/>
          </w:divBdr>
        </w:div>
        <w:div w:id="596718957">
          <w:marLeft w:val="0"/>
          <w:marRight w:val="0"/>
          <w:marTop w:val="0"/>
          <w:marBottom w:val="0"/>
          <w:divBdr>
            <w:top w:val="none" w:sz="0" w:space="0" w:color="auto"/>
            <w:left w:val="none" w:sz="0" w:space="0" w:color="auto"/>
            <w:bottom w:val="none" w:sz="0" w:space="0" w:color="auto"/>
            <w:right w:val="none" w:sz="0" w:space="0" w:color="auto"/>
          </w:divBdr>
        </w:div>
        <w:div w:id="617295245">
          <w:marLeft w:val="0"/>
          <w:marRight w:val="0"/>
          <w:marTop w:val="0"/>
          <w:marBottom w:val="0"/>
          <w:divBdr>
            <w:top w:val="none" w:sz="0" w:space="0" w:color="auto"/>
            <w:left w:val="none" w:sz="0" w:space="0" w:color="auto"/>
            <w:bottom w:val="none" w:sz="0" w:space="0" w:color="auto"/>
            <w:right w:val="none" w:sz="0" w:space="0" w:color="auto"/>
          </w:divBdr>
        </w:div>
        <w:div w:id="654259817">
          <w:marLeft w:val="0"/>
          <w:marRight w:val="0"/>
          <w:marTop w:val="0"/>
          <w:marBottom w:val="0"/>
          <w:divBdr>
            <w:top w:val="none" w:sz="0" w:space="0" w:color="auto"/>
            <w:left w:val="none" w:sz="0" w:space="0" w:color="auto"/>
            <w:bottom w:val="none" w:sz="0" w:space="0" w:color="auto"/>
            <w:right w:val="none" w:sz="0" w:space="0" w:color="auto"/>
          </w:divBdr>
        </w:div>
        <w:div w:id="680592633">
          <w:marLeft w:val="0"/>
          <w:marRight w:val="0"/>
          <w:marTop w:val="0"/>
          <w:marBottom w:val="0"/>
          <w:divBdr>
            <w:top w:val="none" w:sz="0" w:space="0" w:color="auto"/>
            <w:left w:val="none" w:sz="0" w:space="0" w:color="auto"/>
            <w:bottom w:val="none" w:sz="0" w:space="0" w:color="auto"/>
            <w:right w:val="none" w:sz="0" w:space="0" w:color="auto"/>
          </w:divBdr>
        </w:div>
        <w:div w:id="683821798">
          <w:marLeft w:val="0"/>
          <w:marRight w:val="0"/>
          <w:marTop w:val="0"/>
          <w:marBottom w:val="0"/>
          <w:divBdr>
            <w:top w:val="none" w:sz="0" w:space="0" w:color="auto"/>
            <w:left w:val="none" w:sz="0" w:space="0" w:color="auto"/>
            <w:bottom w:val="none" w:sz="0" w:space="0" w:color="auto"/>
            <w:right w:val="none" w:sz="0" w:space="0" w:color="auto"/>
          </w:divBdr>
        </w:div>
        <w:div w:id="687565675">
          <w:marLeft w:val="0"/>
          <w:marRight w:val="0"/>
          <w:marTop w:val="0"/>
          <w:marBottom w:val="0"/>
          <w:divBdr>
            <w:top w:val="none" w:sz="0" w:space="0" w:color="auto"/>
            <w:left w:val="none" w:sz="0" w:space="0" w:color="auto"/>
            <w:bottom w:val="none" w:sz="0" w:space="0" w:color="auto"/>
            <w:right w:val="none" w:sz="0" w:space="0" w:color="auto"/>
          </w:divBdr>
        </w:div>
        <w:div w:id="711078119">
          <w:marLeft w:val="0"/>
          <w:marRight w:val="0"/>
          <w:marTop w:val="0"/>
          <w:marBottom w:val="0"/>
          <w:divBdr>
            <w:top w:val="none" w:sz="0" w:space="0" w:color="auto"/>
            <w:left w:val="none" w:sz="0" w:space="0" w:color="auto"/>
            <w:bottom w:val="none" w:sz="0" w:space="0" w:color="auto"/>
            <w:right w:val="none" w:sz="0" w:space="0" w:color="auto"/>
          </w:divBdr>
        </w:div>
        <w:div w:id="713625094">
          <w:marLeft w:val="0"/>
          <w:marRight w:val="0"/>
          <w:marTop w:val="0"/>
          <w:marBottom w:val="0"/>
          <w:divBdr>
            <w:top w:val="none" w:sz="0" w:space="0" w:color="auto"/>
            <w:left w:val="none" w:sz="0" w:space="0" w:color="auto"/>
            <w:bottom w:val="none" w:sz="0" w:space="0" w:color="auto"/>
            <w:right w:val="none" w:sz="0" w:space="0" w:color="auto"/>
          </w:divBdr>
        </w:div>
        <w:div w:id="734426403">
          <w:marLeft w:val="0"/>
          <w:marRight w:val="0"/>
          <w:marTop w:val="0"/>
          <w:marBottom w:val="0"/>
          <w:divBdr>
            <w:top w:val="none" w:sz="0" w:space="0" w:color="auto"/>
            <w:left w:val="none" w:sz="0" w:space="0" w:color="auto"/>
            <w:bottom w:val="none" w:sz="0" w:space="0" w:color="auto"/>
            <w:right w:val="none" w:sz="0" w:space="0" w:color="auto"/>
          </w:divBdr>
        </w:div>
        <w:div w:id="736244350">
          <w:marLeft w:val="0"/>
          <w:marRight w:val="0"/>
          <w:marTop w:val="0"/>
          <w:marBottom w:val="0"/>
          <w:divBdr>
            <w:top w:val="none" w:sz="0" w:space="0" w:color="auto"/>
            <w:left w:val="none" w:sz="0" w:space="0" w:color="auto"/>
            <w:bottom w:val="none" w:sz="0" w:space="0" w:color="auto"/>
            <w:right w:val="none" w:sz="0" w:space="0" w:color="auto"/>
          </w:divBdr>
        </w:div>
        <w:div w:id="801463221">
          <w:marLeft w:val="0"/>
          <w:marRight w:val="0"/>
          <w:marTop w:val="0"/>
          <w:marBottom w:val="0"/>
          <w:divBdr>
            <w:top w:val="none" w:sz="0" w:space="0" w:color="auto"/>
            <w:left w:val="none" w:sz="0" w:space="0" w:color="auto"/>
            <w:bottom w:val="none" w:sz="0" w:space="0" w:color="auto"/>
            <w:right w:val="none" w:sz="0" w:space="0" w:color="auto"/>
          </w:divBdr>
        </w:div>
        <w:div w:id="850031139">
          <w:marLeft w:val="0"/>
          <w:marRight w:val="0"/>
          <w:marTop w:val="0"/>
          <w:marBottom w:val="0"/>
          <w:divBdr>
            <w:top w:val="none" w:sz="0" w:space="0" w:color="auto"/>
            <w:left w:val="none" w:sz="0" w:space="0" w:color="auto"/>
            <w:bottom w:val="none" w:sz="0" w:space="0" w:color="auto"/>
            <w:right w:val="none" w:sz="0" w:space="0" w:color="auto"/>
          </w:divBdr>
        </w:div>
        <w:div w:id="895971047">
          <w:marLeft w:val="0"/>
          <w:marRight w:val="0"/>
          <w:marTop w:val="0"/>
          <w:marBottom w:val="0"/>
          <w:divBdr>
            <w:top w:val="none" w:sz="0" w:space="0" w:color="auto"/>
            <w:left w:val="none" w:sz="0" w:space="0" w:color="auto"/>
            <w:bottom w:val="none" w:sz="0" w:space="0" w:color="auto"/>
            <w:right w:val="none" w:sz="0" w:space="0" w:color="auto"/>
          </w:divBdr>
        </w:div>
        <w:div w:id="909460355">
          <w:marLeft w:val="0"/>
          <w:marRight w:val="0"/>
          <w:marTop w:val="0"/>
          <w:marBottom w:val="0"/>
          <w:divBdr>
            <w:top w:val="none" w:sz="0" w:space="0" w:color="auto"/>
            <w:left w:val="none" w:sz="0" w:space="0" w:color="auto"/>
            <w:bottom w:val="none" w:sz="0" w:space="0" w:color="auto"/>
            <w:right w:val="none" w:sz="0" w:space="0" w:color="auto"/>
          </w:divBdr>
        </w:div>
        <w:div w:id="924918326">
          <w:marLeft w:val="0"/>
          <w:marRight w:val="0"/>
          <w:marTop w:val="0"/>
          <w:marBottom w:val="0"/>
          <w:divBdr>
            <w:top w:val="none" w:sz="0" w:space="0" w:color="auto"/>
            <w:left w:val="none" w:sz="0" w:space="0" w:color="auto"/>
            <w:bottom w:val="none" w:sz="0" w:space="0" w:color="auto"/>
            <w:right w:val="none" w:sz="0" w:space="0" w:color="auto"/>
          </w:divBdr>
        </w:div>
        <w:div w:id="927471202">
          <w:marLeft w:val="0"/>
          <w:marRight w:val="0"/>
          <w:marTop w:val="0"/>
          <w:marBottom w:val="0"/>
          <w:divBdr>
            <w:top w:val="none" w:sz="0" w:space="0" w:color="auto"/>
            <w:left w:val="none" w:sz="0" w:space="0" w:color="auto"/>
            <w:bottom w:val="none" w:sz="0" w:space="0" w:color="auto"/>
            <w:right w:val="none" w:sz="0" w:space="0" w:color="auto"/>
          </w:divBdr>
        </w:div>
        <w:div w:id="937517932">
          <w:marLeft w:val="0"/>
          <w:marRight w:val="0"/>
          <w:marTop w:val="0"/>
          <w:marBottom w:val="0"/>
          <w:divBdr>
            <w:top w:val="none" w:sz="0" w:space="0" w:color="auto"/>
            <w:left w:val="none" w:sz="0" w:space="0" w:color="auto"/>
            <w:bottom w:val="none" w:sz="0" w:space="0" w:color="auto"/>
            <w:right w:val="none" w:sz="0" w:space="0" w:color="auto"/>
          </w:divBdr>
        </w:div>
        <w:div w:id="977607966">
          <w:marLeft w:val="0"/>
          <w:marRight w:val="0"/>
          <w:marTop w:val="0"/>
          <w:marBottom w:val="0"/>
          <w:divBdr>
            <w:top w:val="none" w:sz="0" w:space="0" w:color="auto"/>
            <w:left w:val="none" w:sz="0" w:space="0" w:color="auto"/>
            <w:bottom w:val="none" w:sz="0" w:space="0" w:color="auto"/>
            <w:right w:val="none" w:sz="0" w:space="0" w:color="auto"/>
          </w:divBdr>
        </w:div>
        <w:div w:id="993067115">
          <w:marLeft w:val="0"/>
          <w:marRight w:val="0"/>
          <w:marTop w:val="0"/>
          <w:marBottom w:val="0"/>
          <w:divBdr>
            <w:top w:val="none" w:sz="0" w:space="0" w:color="auto"/>
            <w:left w:val="none" w:sz="0" w:space="0" w:color="auto"/>
            <w:bottom w:val="none" w:sz="0" w:space="0" w:color="auto"/>
            <w:right w:val="none" w:sz="0" w:space="0" w:color="auto"/>
          </w:divBdr>
        </w:div>
        <w:div w:id="1008558821">
          <w:marLeft w:val="0"/>
          <w:marRight w:val="0"/>
          <w:marTop w:val="0"/>
          <w:marBottom w:val="0"/>
          <w:divBdr>
            <w:top w:val="none" w:sz="0" w:space="0" w:color="auto"/>
            <w:left w:val="none" w:sz="0" w:space="0" w:color="auto"/>
            <w:bottom w:val="none" w:sz="0" w:space="0" w:color="auto"/>
            <w:right w:val="none" w:sz="0" w:space="0" w:color="auto"/>
          </w:divBdr>
        </w:div>
        <w:div w:id="1016688214">
          <w:marLeft w:val="0"/>
          <w:marRight w:val="0"/>
          <w:marTop w:val="0"/>
          <w:marBottom w:val="0"/>
          <w:divBdr>
            <w:top w:val="none" w:sz="0" w:space="0" w:color="auto"/>
            <w:left w:val="none" w:sz="0" w:space="0" w:color="auto"/>
            <w:bottom w:val="none" w:sz="0" w:space="0" w:color="auto"/>
            <w:right w:val="none" w:sz="0" w:space="0" w:color="auto"/>
          </w:divBdr>
        </w:div>
        <w:div w:id="1057511420">
          <w:marLeft w:val="0"/>
          <w:marRight w:val="0"/>
          <w:marTop w:val="0"/>
          <w:marBottom w:val="0"/>
          <w:divBdr>
            <w:top w:val="none" w:sz="0" w:space="0" w:color="auto"/>
            <w:left w:val="none" w:sz="0" w:space="0" w:color="auto"/>
            <w:bottom w:val="none" w:sz="0" w:space="0" w:color="auto"/>
            <w:right w:val="none" w:sz="0" w:space="0" w:color="auto"/>
          </w:divBdr>
        </w:div>
        <w:div w:id="1060712851">
          <w:marLeft w:val="0"/>
          <w:marRight w:val="0"/>
          <w:marTop w:val="0"/>
          <w:marBottom w:val="0"/>
          <w:divBdr>
            <w:top w:val="none" w:sz="0" w:space="0" w:color="auto"/>
            <w:left w:val="none" w:sz="0" w:space="0" w:color="auto"/>
            <w:bottom w:val="none" w:sz="0" w:space="0" w:color="auto"/>
            <w:right w:val="none" w:sz="0" w:space="0" w:color="auto"/>
          </w:divBdr>
        </w:div>
        <w:div w:id="1066564575">
          <w:marLeft w:val="0"/>
          <w:marRight w:val="0"/>
          <w:marTop w:val="0"/>
          <w:marBottom w:val="0"/>
          <w:divBdr>
            <w:top w:val="none" w:sz="0" w:space="0" w:color="auto"/>
            <w:left w:val="none" w:sz="0" w:space="0" w:color="auto"/>
            <w:bottom w:val="none" w:sz="0" w:space="0" w:color="auto"/>
            <w:right w:val="none" w:sz="0" w:space="0" w:color="auto"/>
          </w:divBdr>
        </w:div>
        <w:div w:id="1069234345">
          <w:marLeft w:val="0"/>
          <w:marRight w:val="0"/>
          <w:marTop w:val="0"/>
          <w:marBottom w:val="0"/>
          <w:divBdr>
            <w:top w:val="none" w:sz="0" w:space="0" w:color="auto"/>
            <w:left w:val="none" w:sz="0" w:space="0" w:color="auto"/>
            <w:bottom w:val="none" w:sz="0" w:space="0" w:color="auto"/>
            <w:right w:val="none" w:sz="0" w:space="0" w:color="auto"/>
          </w:divBdr>
        </w:div>
        <w:div w:id="1127428601">
          <w:marLeft w:val="0"/>
          <w:marRight w:val="0"/>
          <w:marTop w:val="0"/>
          <w:marBottom w:val="0"/>
          <w:divBdr>
            <w:top w:val="none" w:sz="0" w:space="0" w:color="auto"/>
            <w:left w:val="none" w:sz="0" w:space="0" w:color="auto"/>
            <w:bottom w:val="none" w:sz="0" w:space="0" w:color="auto"/>
            <w:right w:val="none" w:sz="0" w:space="0" w:color="auto"/>
          </w:divBdr>
        </w:div>
        <w:div w:id="1168406966">
          <w:marLeft w:val="0"/>
          <w:marRight w:val="0"/>
          <w:marTop w:val="0"/>
          <w:marBottom w:val="0"/>
          <w:divBdr>
            <w:top w:val="none" w:sz="0" w:space="0" w:color="auto"/>
            <w:left w:val="none" w:sz="0" w:space="0" w:color="auto"/>
            <w:bottom w:val="none" w:sz="0" w:space="0" w:color="auto"/>
            <w:right w:val="none" w:sz="0" w:space="0" w:color="auto"/>
          </w:divBdr>
        </w:div>
        <w:div w:id="1280264942">
          <w:marLeft w:val="0"/>
          <w:marRight w:val="0"/>
          <w:marTop w:val="0"/>
          <w:marBottom w:val="0"/>
          <w:divBdr>
            <w:top w:val="none" w:sz="0" w:space="0" w:color="auto"/>
            <w:left w:val="none" w:sz="0" w:space="0" w:color="auto"/>
            <w:bottom w:val="none" w:sz="0" w:space="0" w:color="auto"/>
            <w:right w:val="none" w:sz="0" w:space="0" w:color="auto"/>
          </w:divBdr>
        </w:div>
        <w:div w:id="1303458283">
          <w:marLeft w:val="0"/>
          <w:marRight w:val="0"/>
          <w:marTop w:val="0"/>
          <w:marBottom w:val="0"/>
          <w:divBdr>
            <w:top w:val="none" w:sz="0" w:space="0" w:color="auto"/>
            <w:left w:val="none" w:sz="0" w:space="0" w:color="auto"/>
            <w:bottom w:val="none" w:sz="0" w:space="0" w:color="auto"/>
            <w:right w:val="none" w:sz="0" w:space="0" w:color="auto"/>
          </w:divBdr>
        </w:div>
        <w:div w:id="1305116503">
          <w:marLeft w:val="0"/>
          <w:marRight w:val="0"/>
          <w:marTop w:val="0"/>
          <w:marBottom w:val="0"/>
          <w:divBdr>
            <w:top w:val="none" w:sz="0" w:space="0" w:color="auto"/>
            <w:left w:val="none" w:sz="0" w:space="0" w:color="auto"/>
            <w:bottom w:val="none" w:sz="0" w:space="0" w:color="auto"/>
            <w:right w:val="none" w:sz="0" w:space="0" w:color="auto"/>
          </w:divBdr>
        </w:div>
        <w:div w:id="1338995125">
          <w:marLeft w:val="0"/>
          <w:marRight w:val="0"/>
          <w:marTop w:val="0"/>
          <w:marBottom w:val="0"/>
          <w:divBdr>
            <w:top w:val="none" w:sz="0" w:space="0" w:color="auto"/>
            <w:left w:val="none" w:sz="0" w:space="0" w:color="auto"/>
            <w:bottom w:val="none" w:sz="0" w:space="0" w:color="auto"/>
            <w:right w:val="none" w:sz="0" w:space="0" w:color="auto"/>
          </w:divBdr>
          <w:divsChild>
            <w:div w:id="1591545389">
              <w:marLeft w:val="0"/>
              <w:marRight w:val="0"/>
              <w:marTop w:val="0"/>
              <w:marBottom w:val="0"/>
              <w:divBdr>
                <w:top w:val="none" w:sz="0" w:space="0" w:color="auto"/>
                <w:left w:val="none" w:sz="0" w:space="0" w:color="auto"/>
                <w:bottom w:val="none" w:sz="0" w:space="0" w:color="auto"/>
                <w:right w:val="none" w:sz="0" w:space="0" w:color="auto"/>
              </w:divBdr>
            </w:div>
          </w:divsChild>
        </w:div>
        <w:div w:id="1368682786">
          <w:marLeft w:val="0"/>
          <w:marRight w:val="0"/>
          <w:marTop w:val="0"/>
          <w:marBottom w:val="0"/>
          <w:divBdr>
            <w:top w:val="none" w:sz="0" w:space="0" w:color="auto"/>
            <w:left w:val="none" w:sz="0" w:space="0" w:color="auto"/>
            <w:bottom w:val="none" w:sz="0" w:space="0" w:color="auto"/>
            <w:right w:val="none" w:sz="0" w:space="0" w:color="auto"/>
          </w:divBdr>
        </w:div>
        <w:div w:id="1383750847">
          <w:marLeft w:val="0"/>
          <w:marRight w:val="0"/>
          <w:marTop w:val="0"/>
          <w:marBottom w:val="0"/>
          <w:divBdr>
            <w:top w:val="none" w:sz="0" w:space="0" w:color="auto"/>
            <w:left w:val="none" w:sz="0" w:space="0" w:color="auto"/>
            <w:bottom w:val="none" w:sz="0" w:space="0" w:color="auto"/>
            <w:right w:val="none" w:sz="0" w:space="0" w:color="auto"/>
          </w:divBdr>
        </w:div>
        <w:div w:id="1392849301">
          <w:marLeft w:val="0"/>
          <w:marRight w:val="0"/>
          <w:marTop w:val="0"/>
          <w:marBottom w:val="0"/>
          <w:divBdr>
            <w:top w:val="none" w:sz="0" w:space="0" w:color="auto"/>
            <w:left w:val="none" w:sz="0" w:space="0" w:color="auto"/>
            <w:bottom w:val="none" w:sz="0" w:space="0" w:color="auto"/>
            <w:right w:val="none" w:sz="0" w:space="0" w:color="auto"/>
          </w:divBdr>
        </w:div>
        <w:div w:id="1412267082">
          <w:marLeft w:val="0"/>
          <w:marRight w:val="0"/>
          <w:marTop w:val="0"/>
          <w:marBottom w:val="0"/>
          <w:divBdr>
            <w:top w:val="none" w:sz="0" w:space="0" w:color="auto"/>
            <w:left w:val="none" w:sz="0" w:space="0" w:color="auto"/>
            <w:bottom w:val="none" w:sz="0" w:space="0" w:color="auto"/>
            <w:right w:val="none" w:sz="0" w:space="0" w:color="auto"/>
          </w:divBdr>
        </w:div>
        <w:div w:id="1413355782">
          <w:marLeft w:val="0"/>
          <w:marRight w:val="0"/>
          <w:marTop w:val="0"/>
          <w:marBottom w:val="0"/>
          <w:divBdr>
            <w:top w:val="none" w:sz="0" w:space="0" w:color="auto"/>
            <w:left w:val="none" w:sz="0" w:space="0" w:color="auto"/>
            <w:bottom w:val="none" w:sz="0" w:space="0" w:color="auto"/>
            <w:right w:val="none" w:sz="0" w:space="0" w:color="auto"/>
          </w:divBdr>
        </w:div>
        <w:div w:id="1421946261">
          <w:marLeft w:val="0"/>
          <w:marRight w:val="0"/>
          <w:marTop w:val="0"/>
          <w:marBottom w:val="0"/>
          <w:divBdr>
            <w:top w:val="none" w:sz="0" w:space="0" w:color="auto"/>
            <w:left w:val="none" w:sz="0" w:space="0" w:color="auto"/>
            <w:bottom w:val="none" w:sz="0" w:space="0" w:color="auto"/>
            <w:right w:val="none" w:sz="0" w:space="0" w:color="auto"/>
          </w:divBdr>
        </w:div>
        <w:div w:id="1486244439">
          <w:marLeft w:val="0"/>
          <w:marRight w:val="0"/>
          <w:marTop w:val="0"/>
          <w:marBottom w:val="0"/>
          <w:divBdr>
            <w:top w:val="none" w:sz="0" w:space="0" w:color="auto"/>
            <w:left w:val="none" w:sz="0" w:space="0" w:color="auto"/>
            <w:bottom w:val="none" w:sz="0" w:space="0" w:color="auto"/>
            <w:right w:val="none" w:sz="0" w:space="0" w:color="auto"/>
          </w:divBdr>
        </w:div>
        <w:div w:id="1496334734">
          <w:marLeft w:val="0"/>
          <w:marRight w:val="0"/>
          <w:marTop w:val="0"/>
          <w:marBottom w:val="0"/>
          <w:divBdr>
            <w:top w:val="none" w:sz="0" w:space="0" w:color="auto"/>
            <w:left w:val="none" w:sz="0" w:space="0" w:color="auto"/>
            <w:bottom w:val="none" w:sz="0" w:space="0" w:color="auto"/>
            <w:right w:val="none" w:sz="0" w:space="0" w:color="auto"/>
          </w:divBdr>
        </w:div>
        <w:div w:id="1502358297">
          <w:marLeft w:val="0"/>
          <w:marRight w:val="0"/>
          <w:marTop w:val="0"/>
          <w:marBottom w:val="0"/>
          <w:divBdr>
            <w:top w:val="none" w:sz="0" w:space="0" w:color="auto"/>
            <w:left w:val="none" w:sz="0" w:space="0" w:color="auto"/>
            <w:bottom w:val="none" w:sz="0" w:space="0" w:color="auto"/>
            <w:right w:val="none" w:sz="0" w:space="0" w:color="auto"/>
          </w:divBdr>
        </w:div>
        <w:div w:id="1521047362">
          <w:marLeft w:val="0"/>
          <w:marRight w:val="0"/>
          <w:marTop w:val="0"/>
          <w:marBottom w:val="0"/>
          <w:divBdr>
            <w:top w:val="none" w:sz="0" w:space="0" w:color="auto"/>
            <w:left w:val="none" w:sz="0" w:space="0" w:color="auto"/>
            <w:bottom w:val="none" w:sz="0" w:space="0" w:color="auto"/>
            <w:right w:val="none" w:sz="0" w:space="0" w:color="auto"/>
          </w:divBdr>
        </w:div>
        <w:div w:id="1548255222">
          <w:marLeft w:val="0"/>
          <w:marRight w:val="0"/>
          <w:marTop w:val="0"/>
          <w:marBottom w:val="0"/>
          <w:divBdr>
            <w:top w:val="none" w:sz="0" w:space="0" w:color="auto"/>
            <w:left w:val="none" w:sz="0" w:space="0" w:color="auto"/>
            <w:bottom w:val="none" w:sz="0" w:space="0" w:color="auto"/>
            <w:right w:val="none" w:sz="0" w:space="0" w:color="auto"/>
          </w:divBdr>
        </w:div>
        <w:div w:id="1591622505">
          <w:marLeft w:val="0"/>
          <w:marRight w:val="0"/>
          <w:marTop w:val="0"/>
          <w:marBottom w:val="0"/>
          <w:divBdr>
            <w:top w:val="none" w:sz="0" w:space="0" w:color="auto"/>
            <w:left w:val="none" w:sz="0" w:space="0" w:color="auto"/>
            <w:bottom w:val="none" w:sz="0" w:space="0" w:color="auto"/>
            <w:right w:val="none" w:sz="0" w:space="0" w:color="auto"/>
          </w:divBdr>
        </w:div>
        <w:div w:id="1596981874">
          <w:marLeft w:val="0"/>
          <w:marRight w:val="0"/>
          <w:marTop w:val="0"/>
          <w:marBottom w:val="0"/>
          <w:divBdr>
            <w:top w:val="none" w:sz="0" w:space="0" w:color="auto"/>
            <w:left w:val="none" w:sz="0" w:space="0" w:color="auto"/>
            <w:bottom w:val="none" w:sz="0" w:space="0" w:color="auto"/>
            <w:right w:val="none" w:sz="0" w:space="0" w:color="auto"/>
          </w:divBdr>
        </w:div>
        <w:div w:id="1598751960">
          <w:marLeft w:val="0"/>
          <w:marRight w:val="0"/>
          <w:marTop w:val="0"/>
          <w:marBottom w:val="0"/>
          <w:divBdr>
            <w:top w:val="none" w:sz="0" w:space="0" w:color="auto"/>
            <w:left w:val="none" w:sz="0" w:space="0" w:color="auto"/>
            <w:bottom w:val="none" w:sz="0" w:space="0" w:color="auto"/>
            <w:right w:val="none" w:sz="0" w:space="0" w:color="auto"/>
          </w:divBdr>
        </w:div>
        <w:div w:id="1746412891">
          <w:marLeft w:val="0"/>
          <w:marRight w:val="0"/>
          <w:marTop w:val="0"/>
          <w:marBottom w:val="0"/>
          <w:divBdr>
            <w:top w:val="none" w:sz="0" w:space="0" w:color="auto"/>
            <w:left w:val="none" w:sz="0" w:space="0" w:color="auto"/>
            <w:bottom w:val="none" w:sz="0" w:space="0" w:color="auto"/>
            <w:right w:val="none" w:sz="0" w:space="0" w:color="auto"/>
          </w:divBdr>
        </w:div>
        <w:div w:id="1812163864">
          <w:marLeft w:val="0"/>
          <w:marRight w:val="0"/>
          <w:marTop w:val="0"/>
          <w:marBottom w:val="0"/>
          <w:divBdr>
            <w:top w:val="none" w:sz="0" w:space="0" w:color="auto"/>
            <w:left w:val="none" w:sz="0" w:space="0" w:color="auto"/>
            <w:bottom w:val="none" w:sz="0" w:space="0" w:color="auto"/>
            <w:right w:val="none" w:sz="0" w:space="0" w:color="auto"/>
          </w:divBdr>
        </w:div>
        <w:div w:id="1836266140">
          <w:marLeft w:val="0"/>
          <w:marRight w:val="0"/>
          <w:marTop w:val="0"/>
          <w:marBottom w:val="0"/>
          <w:divBdr>
            <w:top w:val="none" w:sz="0" w:space="0" w:color="auto"/>
            <w:left w:val="none" w:sz="0" w:space="0" w:color="auto"/>
            <w:bottom w:val="none" w:sz="0" w:space="0" w:color="auto"/>
            <w:right w:val="none" w:sz="0" w:space="0" w:color="auto"/>
          </w:divBdr>
        </w:div>
        <w:div w:id="1874463074">
          <w:marLeft w:val="0"/>
          <w:marRight w:val="0"/>
          <w:marTop w:val="0"/>
          <w:marBottom w:val="0"/>
          <w:divBdr>
            <w:top w:val="none" w:sz="0" w:space="0" w:color="auto"/>
            <w:left w:val="none" w:sz="0" w:space="0" w:color="auto"/>
            <w:bottom w:val="none" w:sz="0" w:space="0" w:color="auto"/>
            <w:right w:val="none" w:sz="0" w:space="0" w:color="auto"/>
          </w:divBdr>
        </w:div>
        <w:div w:id="1905289809">
          <w:marLeft w:val="0"/>
          <w:marRight w:val="0"/>
          <w:marTop w:val="0"/>
          <w:marBottom w:val="0"/>
          <w:divBdr>
            <w:top w:val="none" w:sz="0" w:space="0" w:color="auto"/>
            <w:left w:val="none" w:sz="0" w:space="0" w:color="auto"/>
            <w:bottom w:val="none" w:sz="0" w:space="0" w:color="auto"/>
            <w:right w:val="none" w:sz="0" w:space="0" w:color="auto"/>
          </w:divBdr>
        </w:div>
        <w:div w:id="1908373480">
          <w:marLeft w:val="0"/>
          <w:marRight w:val="0"/>
          <w:marTop w:val="0"/>
          <w:marBottom w:val="0"/>
          <w:divBdr>
            <w:top w:val="none" w:sz="0" w:space="0" w:color="auto"/>
            <w:left w:val="none" w:sz="0" w:space="0" w:color="auto"/>
            <w:bottom w:val="none" w:sz="0" w:space="0" w:color="auto"/>
            <w:right w:val="none" w:sz="0" w:space="0" w:color="auto"/>
          </w:divBdr>
        </w:div>
        <w:div w:id="1914318811">
          <w:marLeft w:val="0"/>
          <w:marRight w:val="0"/>
          <w:marTop w:val="0"/>
          <w:marBottom w:val="0"/>
          <w:divBdr>
            <w:top w:val="none" w:sz="0" w:space="0" w:color="auto"/>
            <w:left w:val="none" w:sz="0" w:space="0" w:color="auto"/>
            <w:bottom w:val="none" w:sz="0" w:space="0" w:color="auto"/>
            <w:right w:val="none" w:sz="0" w:space="0" w:color="auto"/>
          </w:divBdr>
        </w:div>
        <w:div w:id="1925189127">
          <w:marLeft w:val="0"/>
          <w:marRight w:val="0"/>
          <w:marTop w:val="0"/>
          <w:marBottom w:val="0"/>
          <w:divBdr>
            <w:top w:val="none" w:sz="0" w:space="0" w:color="auto"/>
            <w:left w:val="none" w:sz="0" w:space="0" w:color="auto"/>
            <w:bottom w:val="none" w:sz="0" w:space="0" w:color="auto"/>
            <w:right w:val="none" w:sz="0" w:space="0" w:color="auto"/>
          </w:divBdr>
        </w:div>
        <w:div w:id="1931549773">
          <w:marLeft w:val="0"/>
          <w:marRight w:val="0"/>
          <w:marTop w:val="0"/>
          <w:marBottom w:val="0"/>
          <w:divBdr>
            <w:top w:val="none" w:sz="0" w:space="0" w:color="auto"/>
            <w:left w:val="none" w:sz="0" w:space="0" w:color="auto"/>
            <w:bottom w:val="none" w:sz="0" w:space="0" w:color="auto"/>
            <w:right w:val="none" w:sz="0" w:space="0" w:color="auto"/>
          </w:divBdr>
        </w:div>
        <w:div w:id="1933271221">
          <w:marLeft w:val="0"/>
          <w:marRight w:val="0"/>
          <w:marTop w:val="0"/>
          <w:marBottom w:val="0"/>
          <w:divBdr>
            <w:top w:val="none" w:sz="0" w:space="0" w:color="auto"/>
            <w:left w:val="none" w:sz="0" w:space="0" w:color="auto"/>
            <w:bottom w:val="none" w:sz="0" w:space="0" w:color="auto"/>
            <w:right w:val="none" w:sz="0" w:space="0" w:color="auto"/>
          </w:divBdr>
        </w:div>
        <w:div w:id="1952279300">
          <w:marLeft w:val="0"/>
          <w:marRight w:val="0"/>
          <w:marTop w:val="0"/>
          <w:marBottom w:val="0"/>
          <w:divBdr>
            <w:top w:val="none" w:sz="0" w:space="0" w:color="auto"/>
            <w:left w:val="none" w:sz="0" w:space="0" w:color="auto"/>
            <w:bottom w:val="none" w:sz="0" w:space="0" w:color="auto"/>
            <w:right w:val="none" w:sz="0" w:space="0" w:color="auto"/>
          </w:divBdr>
        </w:div>
        <w:div w:id="1990672179">
          <w:marLeft w:val="0"/>
          <w:marRight w:val="0"/>
          <w:marTop w:val="0"/>
          <w:marBottom w:val="0"/>
          <w:divBdr>
            <w:top w:val="none" w:sz="0" w:space="0" w:color="auto"/>
            <w:left w:val="none" w:sz="0" w:space="0" w:color="auto"/>
            <w:bottom w:val="none" w:sz="0" w:space="0" w:color="auto"/>
            <w:right w:val="none" w:sz="0" w:space="0" w:color="auto"/>
          </w:divBdr>
        </w:div>
        <w:div w:id="2031904487">
          <w:marLeft w:val="0"/>
          <w:marRight w:val="0"/>
          <w:marTop w:val="0"/>
          <w:marBottom w:val="0"/>
          <w:divBdr>
            <w:top w:val="none" w:sz="0" w:space="0" w:color="auto"/>
            <w:left w:val="none" w:sz="0" w:space="0" w:color="auto"/>
            <w:bottom w:val="none" w:sz="0" w:space="0" w:color="auto"/>
            <w:right w:val="none" w:sz="0" w:space="0" w:color="auto"/>
          </w:divBdr>
        </w:div>
        <w:div w:id="2036881507">
          <w:marLeft w:val="0"/>
          <w:marRight w:val="0"/>
          <w:marTop w:val="0"/>
          <w:marBottom w:val="0"/>
          <w:divBdr>
            <w:top w:val="none" w:sz="0" w:space="0" w:color="auto"/>
            <w:left w:val="none" w:sz="0" w:space="0" w:color="auto"/>
            <w:bottom w:val="none" w:sz="0" w:space="0" w:color="auto"/>
            <w:right w:val="none" w:sz="0" w:space="0" w:color="auto"/>
          </w:divBdr>
        </w:div>
        <w:div w:id="2057002193">
          <w:marLeft w:val="0"/>
          <w:marRight w:val="0"/>
          <w:marTop w:val="0"/>
          <w:marBottom w:val="0"/>
          <w:divBdr>
            <w:top w:val="none" w:sz="0" w:space="0" w:color="auto"/>
            <w:left w:val="none" w:sz="0" w:space="0" w:color="auto"/>
            <w:bottom w:val="none" w:sz="0" w:space="0" w:color="auto"/>
            <w:right w:val="none" w:sz="0" w:space="0" w:color="auto"/>
          </w:divBdr>
        </w:div>
        <w:div w:id="2079932857">
          <w:marLeft w:val="0"/>
          <w:marRight w:val="0"/>
          <w:marTop w:val="0"/>
          <w:marBottom w:val="0"/>
          <w:divBdr>
            <w:top w:val="none" w:sz="0" w:space="0" w:color="auto"/>
            <w:left w:val="none" w:sz="0" w:space="0" w:color="auto"/>
            <w:bottom w:val="none" w:sz="0" w:space="0" w:color="auto"/>
            <w:right w:val="none" w:sz="0" w:space="0" w:color="auto"/>
          </w:divBdr>
        </w:div>
        <w:div w:id="2097631280">
          <w:marLeft w:val="0"/>
          <w:marRight w:val="0"/>
          <w:marTop w:val="0"/>
          <w:marBottom w:val="0"/>
          <w:divBdr>
            <w:top w:val="none" w:sz="0" w:space="0" w:color="auto"/>
            <w:left w:val="none" w:sz="0" w:space="0" w:color="auto"/>
            <w:bottom w:val="none" w:sz="0" w:space="0" w:color="auto"/>
            <w:right w:val="none" w:sz="0" w:space="0" w:color="auto"/>
          </w:divBdr>
        </w:div>
        <w:div w:id="2110852645">
          <w:marLeft w:val="0"/>
          <w:marRight w:val="0"/>
          <w:marTop w:val="0"/>
          <w:marBottom w:val="0"/>
          <w:divBdr>
            <w:top w:val="none" w:sz="0" w:space="0" w:color="auto"/>
            <w:left w:val="none" w:sz="0" w:space="0" w:color="auto"/>
            <w:bottom w:val="none" w:sz="0" w:space="0" w:color="auto"/>
            <w:right w:val="none" w:sz="0" w:space="0" w:color="auto"/>
          </w:divBdr>
        </w:div>
      </w:divsChild>
    </w:div>
    <w:div w:id="1877113708">
      <w:bodyDiv w:val="1"/>
      <w:marLeft w:val="0"/>
      <w:marRight w:val="0"/>
      <w:marTop w:val="0"/>
      <w:marBottom w:val="0"/>
      <w:divBdr>
        <w:top w:val="none" w:sz="0" w:space="0" w:color="auto"/>
        <w:left w:val="none" w:sz="0" w:space="0" w:color="auto"/>
        <w:bottom w:val="none" w:sz="0" w:space="0" w:color="auto"/>
        <w:right w:val="none" w:sz="0" w:space="0" w:color="auto"/>
      </w:divBdr>
    </w:div>
    <w:div w:id="2079932936">
      <w:bodyDiv w:val="1"/>
      <w:marLeft w:val="0"/>
      <w:marRight w:val="0"/>
      <w:marTop w:val="0"/>
      <w:marBottom w:val="0"/>
      <w:divBdr>
        <w:top w:val="none" w:sz="0" w:space="0" w:color="auto"/>
        <w:left w:val="none" w:sz="0" w:space="0" w:color="auto"/>
        <w:bottom w:val="none" w:sz="0" w:space="0" w:color="auto"/>
        <w:right w:val="none" w:sz="0" w:space="0" w:color="auto"/>
      </w:divBdr>
    </w:div>
    <w:div w:id="21025309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chart" Target="charts/chart1.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data.unicef.org/resources/nutrition-targets-tracking-tool/" TargetMode="External"/><Relationship Id="rId25" Type="http://schemas.openxmlformats.org/officeDocument/2006/relationships/hyperlink" Target="https://opm.go.ug/2019/11/18/journalists-and-communications-officers-trained-in-nutrition-data-communication-and-reporting/"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opm.go.ug/2019/11/07/opm-nipn-participates-in-the-2019-scaling-up-nutrition-global-gathering/"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infogram.com"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piktochart.com" TargetMode="External"/><Relationship Id="rId27"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1" Type="http://schemas.openxmlformats.org/officeDocument/2006/relationships/oleObject" Target="file:///\\localhost\\C:\Users\jo\Google%20Drive\0%20Projects%20-%20Pro\UGANDA\MTR\SITUATION%20ANALYSIS\2018%20Mid%20North%20Anemia%20Malari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[2018 Mid North Anemia Malaria.xlsx]Sheet1!PivotTable2</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w="28575" cap="rnd">
            <a:solidFill>
              <a:schemeClr val="accent1"/>
            </a:solidFill>
            <a:round/>
          </a:ln>
          <a:effectLst/>
        </c:spPr>
        <c:marker>
          <c:symbol val="circle"/>
          <c:size val="5"/>
          <c:spPr>
            <a:solidFill>
              <a:schemeClr val="accent2"/>
            </a:solidFill>
            <a:ln w="9525">
              <a:solidFill>
                <a:schemeClr val="accent2"/>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2"/>
            </a:solidFill>
            <a:round/>
          </a:ln>
          <a:effectLst/>
        </c:spPr>
        <c:marker>
          <c:symbol val="circle"/>
          <c:size val="5"/>
          <c:spPr>
            <a:solidFill>
              <a:schemeClr val="accent2"/>
            </a:solidFill>
            <a:ln w="9525">
              <a:solidFill>
                <a:schemeClr val="accent2"/>
              </a:solidFill>
            </a:ln>
            <a:effectLst/>
          </c:spPr>
        </c:marker>
        <c:dLbl>
          <c:idx val="0"/>
          <c:layout>
            <c:manualLayout>
              <c:x val="-1.1235956712960699E-2"/>
              <c:y val="-4.6222222222222199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2"/>
            </a:solidFill>
            <a:round/>
          </a:ln>
          <a:effectLst/>
        </c:spPr>
        <c:marker>
          <c:symbol val="circle"/>
          <c:size val="5"/>
          <c:spPr>
            <a:solidFill>
              <a:schemeClr val="accent2"/>
            </a:solidFill>
            <a:ln w="9525">
              <a:solidFill>
                <a:schemeClr val="accent2"/>
              </a:solidFill>
            </a:ln>
            <a:effectLst/>
          </c:spPr>
        </c:marker>
        <c:dLbl>
          <c:idx val="0"/>
          <c:layout>
            <c:manualLayout>
              <c:x val="-1.4981275617280999E-2"/>
              <c:y val="-6.044444444444439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accent2"/>
            </a:solidFill>
            <a:round/>
          </a:ln>
          <a:effectLst/>
        </c:spPr>
        <c:marker>
          <c:symbol val="circle"/>
          <c:size val="5"/>
          <c:spPr>
            <a:solidFill>
              <a:schemeClr val="accent2"/>
            </a:solidFill>
            <a:ln w="9525">
              <a:solidFill>
                <a:schemeClr val="accent2"/>
              </a:solidFill>
            </a:ln>
            <a:effectLst/>
          </c:spPr>
        </c:marker>
        <c:dLbl>
          <c:idx val="0"/>
          <c:layout>
            <c:manualLayout>
              <c:x val="-2.6217232330241601E-2"/>
              <c:y val="-6.044444444444439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3"/>
          </a:solidFill>
          <a:ln>
            <a:noFill/>
          </a:ln>
          <a:effectLst/>
        </c:spPr>
        <c:dLbl>
          <c:idx val="0"/>
          <c:layout>
            <c:manualLayout>
              <c:x val="3.93258484953624E-2"/>
              <c:y val="2.1333333333333301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w="28575" cap="rnd">
            <a:solidFill>
              <a:schemeClr val="accent2"/>
            </a:solidFill>
            <a:round/>
          </a:ln>
          <a:effectLst/>
        </c:spPr>
        <c:marker>
          <c:symbol val="circle"/>
          <c:size val="5"/>
          <c:spPr>
            <a:solidFill>
              <a:schemeClr val="accent2"/>
            </a:solidFill>
            <a:ln w="9525">
              <a:solidFill>
                <a:schemeClr val="accent2"/>
              </a:solidFill>
            </a:ln>
            <a:effectLst/>
          </c:spPr>
        </c:marker>
        <c:dLbl>
          <c:idx val="0"/>
          <c:layout>
            <c:manualLayout>
              <c:x val="1.4981275617280901E-2"/>
              <c:y val="-1.0666666666666699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3"/>
          </a:solidFill>
          <a:ln>
            <a:noFill/>
          </a:ln>
          <a:effectLst/>
        </c:spPr>
        <c:dLbl>
          <c:idx val="0"/>
          <c:delete val="1"/>
          <c:extLst>
            <c:ext xmlns:c15="http://schemas.microsoft.com/office/drawing/2012/chart" uri="{CE6537A1-D6FC-4f65-9D91-7224C49458BB}"/>
          </c:extLst>
        </c:dLbl>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3"/>
          </a:solidFill>
          <a:ln>
            <a:noFill/>
          </a:ln>
          <a:effectLst/>
        </c:spPr>
        <c:dLbl>
          <c:idx val="0"/>
          <c:delete val="1"/>
          <c:extLst>
            <c:ext xmlns:c15="http://schemas.microsoft.com/office/drawing/2012/chart" uri="{CE6537A1-D6FC-4f65-9D91-7224C49458BB}"/>
          </c:extLst>
        </c:dLbl>
      </c:pivotFmt>
      <c:pivotFmt>
        <c:idx val="13"/>
        <c:spPr>
          <a:solidFill>
            <a:schemeClr val="accent3"/>
          </a:solidFill>
          <a:ln>
            <a:noFill/>
          </a:ln>
          <a:effectLst/>
        </c:spPr>
        <c:dLbl>
          <c:idx val="0"/>
          <c:layout>
            <c:manualLayout>
              <c:x val="3.93258484953624E-2"/>
              <c:y val="2.1333333333333301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pivotFmt>
      <c:pivotFmt>
        <c:idx val="15"/>
        <c:spPr>
          <a:solidFill>
            <a:schemeClr val="accent1"/>
          </a:solidFill>
          <a:ln w="28575" cap="rnd">
            <a:solidFill>
              <a:schemeClr val="accent1"/>
            </a:solidFill>
            <a:round/>
          </a:ln>
          <a:effectLst/>
        </c:spPr>
        <c:marker>
          <c:symbol val="circle"/>
          <c:size val="5"/>
          <c:spPr>
            <a:solidFill>
              <a:schemeClr val="accent2"/>
            </a:solidFill>
            <a:ln w="9525">
              <a:solidFill>
                <a:schemeClr val="accent2"/>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w="28575" cap="rnd">
            <a:solidFill>
              <a:schemeClr val="accent2"/>
            </a:solidFill>
            <a:round/>
          </a:ln>
          <a:effectLst/>
        </c:spPr>
        <c:marker>
          <c:symbol val="circle"/>
          <c:size val="5"/>
          <c:spPr>
            <a:solidFill>
              <a:schemeClr val="accent2"/>
            </a:solidFill>
            <a:ln w="9525">
              <a:solidFill>
                <a:schemeClr val="accent2"/>
              </a:solidFill>
            </a:ln>
            <a:effectLst/>
          </c:spPr>
        </c:marker>
        <c:dLbl>
          <c:idx val="0"/>
          <c:layout>
            <c:manualLayout>
              <c:x val="1.4981275617280901E-2"/>
              <c:y val="-1.0666666666666699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w="28575" cap="rnd">
            <a:solidFill>
              <a:schemeClr val="accent2"/>
            </a:solidFill>
            <a:round/>
          </a:ln>
          <a:effectLst/>
        </c:spPr>
        <c:marker>
          <c:symbol val="circle"/>
          <c:size val="5"/>
          <c:spPr>
            <a:solidFill>
              <a:schemeClr val="accent2"/>
            </a:solidFill>
            <a:ln w="9525">
              <a:solidFill>
                <a:schemeClr val="accent2"/>
              </a:solidFill>
            </a:ln>
            <a:effectLst/>
          </c:spPr>
        </c:marker>
        <c:dLbl>
          <c:idx val="0"/>
          <c:layout>
            <c:manualLayout>
              <c:x val="-1.1235956712960699E-2"/>
              <c:y val="-4.6222222222222199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w="28575" cap="rnd">
            <a:solidFill>
              <a:schemeClr val="accent2"/>
            </a:solidFill>
            <a:round/>
          </a:ln>
          <a:effectLst/>
        </c:spPr>
        <c:marker>
          <c:symbol val="circle"/>
          <c:size val="5"/>
          <c:spPr>
            <a:solidFill>
              <a:schemeClr val="accent2"/>
            </a:solidFill>
            <a:ln w="9525">
              <a:solidFill>
                <a:schemeClr val="accent2"/>
              </a:solidFill>
            </a:ln>
            <a:effectLst/>
          </c:spPr>
        </c:marker>
        <c:dLbl>
          <c:idx val="0"/>
          <c:layout>
            <c:manualLayout>
              <c:x val="-1.4981275617280999E-2"/>
              <c:y val="-6.044444444444439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w="28575" cap="rnd">
            <a:solidFill>
              <a:schemeClr val="accent2"/>
            </a:solidFill>
            <a:round/>
          </a:ln>
          <a:effectLst/>
        </c:spPr>
        <c:marker>
          <c:symbol val="circle"/>
          <c:size val="5"/>
          <c:spPr>
            <a:solidFill>
              <a:schemeClr val="accent2"/>
            </a:solidFill>
            <a:ln w="9525">
              <a:solidFill>
                <a:schemeClr val="accent2"/>
              </a:solidFill>
            </a:ln>
            <a:effectLst/>
          </c:spPr>
        </c:marker>
        <c:dLbl>
          <c:idx val="0"/>
          <c:layout>
            <c:manualLayout>
              <c:x val="-2.6217232330241601E-2"/>
              <c:y val="-6.044444444444439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3"/>
          </a:solidFill>
          <a:ln>
            <a:noFill/>
          </a:ln>
          <a:effectLst/>
        </c:spPr>
        <c:dLbl>
          <c:idx val="0"/>
          <c:delete val="1"/>
          <c:extLst>
            <c:ext xmlns:c15="http://schemas.microsoft.com/office/drawing/2012/chart" uri="{CE6537A1-D6FC-4f65-9D91-7224C49458BB}"/>
          </c:extLst>
        </c:dLbl>
      </c:pivotFmt>
      <c:pivotFmt>
        <c:idx val="23"/>
        <c:spPr>
          <a:solidFill>
            <a:schemeClr val="accent3"/>
          </a:solidFill>
          <a:ln>
            <a:noFill/>
          </a:ln>
          <a:effectLst/>
        </c:spPr>
        <c:dLbl>
          <c:idx val="0"/>
          <c:layout>
            <c:manualLayout>
              <c:x val="3.93258484953624E-2"/>
              <c:y val="2.1333333333333301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pivotFmt>
      <c:pivotFmt>
        <c:idx val="25"/>
        <c:spPr>
          <a:solidFill>
            <a:schemeClr val="accent1"/>
          </a:solidFill>
          <a:ln w="28575" cap="rnd">
            <a:solidFill>
              <a:schemeClr val="accent1"/>
            </a:solidFill>
            <a:round/>
          </a:ln>
          <a:effectLst/>
        </c:spPr>
        <c:marker>
          <c:symbol val="circle"/>
          <c:size val="5"/>
          <c:spPr>
            <a:solidFill>
              <a:schemeClr val="accent2"/>
            </a:solidFill>
            <a:ln w="9525">
              <a:solidFill>
                <a:schemeClr val="accent2"/>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w="28575" cap="rnd">
            <a:solidFill>
              <a:schemeClr val="accent2"/>
            </a:solidFill>
            <a:round/>
          </a:ln>
          <a:effectLst/>
        </c:spPr>
        <c:marker>
          <c:symbol val="circle"/>
          <c:size val="5"/>
          <c:spPr>
            <a:solidFill>
              <a:schemeClr val="accent2"/>
            </a:solidFill>
            <a:ln w="9525">
              <a:solidFill>
                <a:schemeClr val="accent2"/>
              </a:solidFill>
            </a:ln>
            <a:effectLst/>
          </c:spPr>
        </c:marker>
        <c:dLbl>
          <c:idx val="0"/>
          <c:layout>
            <c:manualLayout>
              <c:x val="1.4981275617280901E-2"/>
              <c:y val="-1.0666666666666699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w="28575" cap="rnd">
            <a:solidFill>
              <a:schemeClr val="accent2"/>
            </a:solidFill>
            <a:round/>
          </a:ln>
          <a:effectLst/>
        </c:spPr>
        <c:marker>
          <c:symbol val="circle"/>
          <c:size val="5"/>
          <c:spPr>
            <a:solidFill>
              <a:schemeClr val="accent2"/>
            </a:solidFill>
            <a:ln w="9525">
              <a:solidFill>
                <a:schemeClr val="accent2"/>
              </a:solidFill>
            </a:ln>
            <a:effectLst/>
          </c:spPr>
        </c:marker>
        <c:dLbl>
          <c:idx val="0"/>
          <c:layout>
            <c:manualLayout>
              <c:x val="-1.1235956712960699E-2"/>
              <c:y val="-4.6222222222222199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w="28575" cap="rnd">
            <a:solidFill>
              <a:schemeClr val="accent2"/>
            </a:solidFill>
            <a:round/>
          </a:ln>
          <a:effectLst/>
        </c:spPr>
        <c:marker>
          <c:symbol val="circle"/>
          <c:size val="5"/>
          <c:spPr>
            <a:solidFill>
              <a:schemeClr val="accent2"/>
            </a:solidFill>
            <a:ln w="9525">
              <a:solidFill>
                <a:schemeClr val="accent2"/>
              </a:solidFill>
            </a:ln>
            <a:effectLst/>
          </c:spPr>
        </c:marker>
        <c:dLbl>
          <c:idx val="0"/>
          <c:layout>
            <c:manualLayout>
              <c:x val="-1.4981275617280999E-2"/>
              <c:y val="-6.044444444444439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w="28575" cap="rnd">
            <a:solidFill>
              <a:schemeClr val="accent2"/>
            </a:solidFill>
            <a:round/>
          </a:ln>
          <a:effectLst/>
        </c:spPr>
        <c:marker>
          <c:symbol val="circle"/>
          <c:size val="5"/>
          <c:spPr>
            <a:solidFill>
              <a:schemeClr val="accent2"/>
            </a:solidFill>
            <a:ln w="9525">
              <a:solidFill>
                <a:schemeClr val="accent2"/>
              </a:solidFill>
            </a:ln>
            <a:effectLst/>
          </c:spPr>
        </c:marker>
        <c:dLbl>
          <c:idx val="0"/>
          <c:layout>
            <c:manualLayout>
              <c:x val="-2.6217232330241601E-2"/>
              <c:y val="-6.044444444444439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Sheet1!$B$1:$B$3</c:f>
              <c:strCache>
                <c:ptCount val="1"/>
                <c:pt idx="0">
                  <c:v>Slept under any net - Region : Mid Northern</c:v>
                </c:pt>
              </c:strCache>
            </c:strRef>
          </c:tx>
          <c:spPr>
            <a:solidFill>
              <a:schemeClr val="accent1"/>
            </a:solidFill>
            <a:ln>
              <a:noFill/>
            </a:ln>
            <a:effectLst/>
          </c:spPr>
          <c:invertIfNegative val="0"/>
          <c:cat>
            <c:strRef>
              <c:f>Sheet1!$A$4:$A$8</c:f>
              <c:strCache>
                <c:ptCount val="4"/>
                <c:pt idx="0">
                  <c:v>2009 MIS</c:v>
                </c:pt>
                <c:pt idx="1">
                  <c:v>2011 DHS</c:v>
                </c:pt>
                <c:pt idx="2">
                  <c:v>2014-15 MIS</c:v>
                </c:pt>
                <c:pt idx="3">
                  <c:v>2016 DHS</c:v>
                </c:pt>
              </c:strCache>
            </c:strRef>
          </c:cat>
          <c:val>
            <c:numRef>
              <c:f>Sheet1!$B$4:$B$8</c:f>
              <c:numCache>
                <c:formatCode>General</c:formatCode>
                <c:ptCount val="4"/>
                <c:pt idx="0">
                  <c:v>48.5</c:v>
                </c:pt>
                <c:pt idx="1">
                  <c:v>56.5</c:v>
                </c:pt>
                <c:pt idx="2">
                  <c:v>80.900000000000006</c:v>
                </c:pt>
                <c:pt idx="3">
                  <c:v>67.3</c:v>
                </c:pt>
              </c:numCache>
            </c:numRef>
          </c:val>
          <c:extLst>
            <c:ext xmlns:c16="http://schemas.microsoft.com/office/drawing/2014/chart" uri="{C3380CC4-5D6E-409C-BE32-E72D297353CC}">
              <c16:uniqueId val="{00000000-BC52-4CE9-9739-8129A19B39CC}"/>
            </c:ext>
          </c:extLst>
        </c:ser>
        <c:ser>
          <c:idx val="2"/>
          <c:order val="2"/>
          <c:tx>
            <c:strRef>
              <c:f>Sheet1!$D$1:$D$3</c:f>
              <c:strCache>
                <c:ptCount val="1"/>
                <c:pt idx="0">
                  <c:v>Malaria - Region : Mid Northern</c:v>
                </c:pt>
              </c:strCache>
            </c:strRef>
          </c:tx>
          <c:spPr>
            <a:solidFill>
              <a:schemeClr val="accent3"/>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1-BC52-4CE9-9739-8129A19B39CC}"/>
                </c:ext>
              </c:extLst>
            </c:dLbl>
            <c:dLbl>
              <c:idx val="3"/>
              <c:layout>
                <c:manualLayout>
                  <c:x val="4.5736085873881199E-2"/>
                  <c:y val="0.1030325253460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C52-4CE9-9739-8129A19B39CC}"/>
                </c:ext>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Sheet1!$A$4:$A$8</c:f>
              <c:strCache>
                <c:ptCount val="4"/>
                <c:pt idx="0">
                  <c:v>2009 MIS</c:v>
                </c:pt>
                <c:pt idx="1">
                  <c:v>2011 DHS</c:v>
                </c:pt>
                <c:pt idx="2">
                  <c:v>2014-15 MIS</c:v>
                </c:pt>
                <c:pt idx="3">
                  <c:v>2016 DHS</c:v>
                </c:pt>
              </c:strCache>
            </c:strRef>
          </c:cat>
          <c:val>
            <c:numRef>
              <c:f>Sheet1!$D$4:$D$8</c:f>
              <c:numCache>
                <c:formatCode>General</c:formatCode>
                <c:ptCount val="4"/>
                <c:pt idx="0">
                  <c:v>84.4</c:v>
                </c:pt>
                <c:pt idx="1">
                  <c:v>0</c:v>
                </c:pt>
                <c:pt idx="2">
                  <c:v>36.9</c:v>
                </c:pt>
                <c:pt idx="3">
                  <c:v>62.5</c:v>
                </c:pt>
              </c:numCache>
            </c:numRef>
          </c:val>
          <c:extLst>
            <c:ext xmlns:c16="http://schemas.microsoft.com/office/drawing/2014/chart" uri="{C3380CC4-5D6E-409C-BE32-E72D297353CC}">
              <c16:uniqueId val="{00000003-BC52-4CE9-9739-8129A19B39CC}"/>
            </c:ext>
          </c:extLst>
        </c:ser>
        <c:ser>
          <c:idx val="3"/>
          <c:order val="3"/>
          <c:tx>
            <c:strRef>
              <c:f>Sheet1!$E$1:$E$3</c:f>
              <c:strCache>
                <c:ptCount val="1"/>
                <c:pt idx="0">
                  <c:v>Indoor residual spraying (IRS) in last 12 months - Region : Mid Northern</c:v>
                </c:pt>
              </c:strCache>
            </c:strRef>
          </c:tx>
          <c:spPr>
            <a:solidFill>
              <a:schemeClr val="accent4"/>
            </a:solidFill>
            <a:ln>
              <a:noFill/>
            </a:ln>
            <a:effectLst/>
          </c:spPr>
          <c:invertIfNegative val="0"/>
          <c:cat>
            <c:strRef>
              <c:f>Sheet1!$A$4:$A$8</c:f>
              <c:strCache>
                <c:ptCount val="4"/>
                <c:pt idx="0">
                  <c:v>2009 MIS</c:v>
                </c:pt>
                <c:pt idx="1">
                  <c:v>2011 DHS</c:v>
                </c:pt>
                <c:pt idx="2">
                  <c:v>2014-15 MIS</c:v>
                </c:pt>
                <c:pt idx="3">
                  <c:v>2016 DHS</c:v>
                </c:pt>
              </c:strCache>
            </c:strRef>
          </c:cat>
          <c:val>
            <c:numRef>
              <c:f>Sheet1!$E$4:$E$8</c:f>
              <c:numCache>
                <c:formatCode>General</c:formatCode>
                <c:ptCount val="4"/>
                <c:pt idx="0">
                  <c:v>0</c:v>
                </c:pt>
                <c:pt idx="1">
                  <c:v>32.4</c:v>
                </c:pt>
                <c:pt idx="2">
                  <c:v>43.9</c:v>
                </c:pt>
                <c:pt idx="3">
                  <c:v>0</c:v>
                </c:pt>
              </c:numCache>
            </c:numRef>
          </c:val>
          <c:extLst>
            <c:ext xmlns:c16="http://schemas.microsoft.com/office/drawing/2014/chart" uri="{C3380CC4-5D6E-409C-BE32-E72D297353CC}">
              <c16:uniqueId val="{00000004-BC52-4CE9-9739-8129A19B39CC}"/>
            </c:ext>
          </c:extLst>
        </c:ser>
        <c:dLbls>
          <c:showLegendKey val="0"/>
          <c:showVal val="0"/>
          <c:showCatName val="0"/>
          <c:showSerName val="0"/>
          <c:showPercent val="0"/>
          <c:showBubbleSize val="0"/>
        </c:dLbls>
        <c:gapWidth val="219"/>
        <c:axId val="80252928"/>
        <c:axId val="80254848"/>
      </c:barChart>
      <c:lineChart>
        <c:grouping val="standard"/>
        <c:varyColors val="0"/>
        <c:ser>
          <c:idx val="1"/>
          <c:order val="1"/>
          <c:tx>
            <c:strRef>
              <c:f>Sheet1!$C$1:$C$3</c:f>
              <c:strCache>
                <c:ptCount val="1"/>
                <c:pt idx="0">
                  <c:v>Any anemia - Region : Mid Northern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1.4981275617280901E-2"/>
                  <c:y val="-1.0666666666666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C52-4CE9-9739-8129A19B39CC}"/>
                </c:ext>
              </c:extLst>
            </c:dLbl>
            <c:dLbl>
              <c:idx val="1"/>
              <c:layout>
                <c:manualLayout>
                  <c:x val="-1.1235956712960699E-2"/>
                  <c:y val="-4.62222222222221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C52-4CE9-9739-8129A19B39CC}"/>
                </c:ext>
              </c:extLst>
            </c:dLbl>
            <c:dLbl>
              <c:idx val="2"/>
              <c:layout>
                <c:manualLayout>
                  <c:x val="-1.4981275617280999E-2"/>
                  <c:y val="-6.04444444444443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C52-4CE9-9739-8129A19B39CC}"/>
                </c:ext>
              </c:extLst>
            </c:dLbl>
            <c:dLbl>
              <c:idx val="3"/>
              <c:layout>
                <c:manualLayout>
                  <c:x val="-2.6217232330241601E-2"/>
                  <c:y val="-6.04444444444443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C52-4CE9-9739-8129A19B39CC}"/>
                </c:ext>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Sheet1!$A$4:$A$8</c:f>
              <c:strCache>
                <c:ptCount val="4"/>
                <c:pt idx="0">
                  <c:v>2009 MIS</c:v>
                </c:pt>
                <c:pt idx="1">
                  <c:v>2011 DHS</c:v>
                </c:pt>
                <c:pt idx="2">
                  <c:v>2014-15 MIS</c:v>
                </c:pt>
                <c:pt idx="3">
                  <c:v>2016 DHS</c:v>
                </c:pt>
              </c:strCache>
            </c:strRef>
          </c:cat>
          <c:val>
            <c:numRef>
              <c:f>Sheet1!$C$4:$C$8</c:f>
              <c:numCache>
                <c:formatCode>General</c:formatCode>
                <c:ptCount val="4"/>
                <c:pt idx="0">
                  <c:v>75</c:v>
                </c:pt>
                <c:pt idx="1">
                  <c:v>51.8</c:v>
                </c:pt>
                <c:pt idx="2">
                  <c:v>52.5</c:v>
                </c:pt>
                <c:pt idx="3">
                  <c:v>65.599999999999994</c:v>
                </c:pt>
              </c:numCache>
            </c:numRef>
          </c:val>
          <c:smooth val="0"/>
          <c:extLst>
            <c:ext xmlns:c16="http://schemas.microsoft.com/office/drawing/2014/chart" uri="{C3380CC4-5D6E-409C-BE32-E72D297353CC}">
              <c16:uniqueId val="{00000009-BC52-4CE9-9739-8129A19B39CC}"/>
            </c:ext>
          </c:extLst>
        </c:ser>
        <c:dLbls>
          <c:showLegendKey val="0"/>
          <c:showVal val="0"/>
          <c:showCatName val="0"/>
          <c:showSerName val="0"/>
          <c:showPercent val="0"/>
          <c:showBubbleSize val="0"/>
        </c:dLbls>
        <c:marker val="1"/>
        <c:smooth val="0"/>
        <c:axId val="80252928"/>
        <c:axId val="80254848"/>
      </c:lineChart>
      <c:catAx>
        <c:axId val="802529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Arial" panose="020B0604020202020204" pitchFamily="34" charset="0"/>
                    <a:ea typeface="+mn-ea"/>
                    <a:cs typeface="Arial" panose="020B0604020202020204" pitchFamily="34" charset="0"/>
                  </a:defRPr>
                </a:pPr>
                <a:r>
                  <a:rPr lang="en-US">
                    <a:latin typeface="Arial" panose="020B0604020202020204" pitchFamily="34" charset="0"/>
                    <a:cs typeface="Arial" panose="020B0604020202020204" pitchFamily="34" charset="0"/>
                  </a:rPr>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solidFill>
                <a:latin typeface="Arial" panose="020B0604020202020204" pitchFamily="34" charset="0"/>
                <a:ea typeface="+mn-ea"/>
                <a:cs typeface="Arial" panose="020B0604020202020204" pitchFamily="34" charset="0"/>
              </a:defRPr>
            </a:pPr>
            <a:endParaRPr lang="en-US"/>
          </a:p>
        </c:txPr>
        <c:crossAx val="80254848"/>
        <c:crosses val="autoZero"/>
        <c:auto val="1"/>
        <c:lblAlgn val="ctr"/>
        <c:lblOffset val="100"/>
        <c:noMultiLvlLbl val="0"/>
      </c:catAx>
      <c:valAx>
        <c:axId val="80254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Arial" panose="020B0604020202020204" pitchFamily="34" charset="0"/>
                    <a:ea typeface="+mn-ea"/>
                    <a:cs typeface="Arial" panose="020B0604020202020204" pitchFamily="34" charset="0"/>
                  </a:defRPr>
                </a:pPr>
                <a:r>
                  <a:rPr lang="en-US">
                    <a:latin typeface="Arial" panose="020B0604020202020204" pitchFamily="34" charset="0"/>
                    <a:cs typeface="Arial" panose="020B0604020202020204" pitchFamily="34" charset="0"/>
                  </a:rPr>
                  <a:t>Percentage</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dk1"/>
                </a:solidFill>
                <a:latin typeface="Arial" panose="020B0604020202020204" pitchFamily="34" charset="0"/>
                <a:ea typeface="+mn-ea"/>
                <a:cs typeface="Arial" panose="020B0604020202020204" pitchFamily="34" charset="0"/>
              </a:defRPr>
            </a:pPr>
            <a:endParaRPr lang="en-US"/>
          </a:p>
        </c:txPr>
        <c:crossAx val="802529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73302B-658A-4F7A-AE7A-C325FF6B0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12856</Words>
  <Characters>73280</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85965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User</cp:lastModifiedBy>
  <cp:revision>2</cp:revision>
  <cp:lastPrinted>2020-03-16T10:51:00Z</cp:lastPrinted>
  <dcterms:created xsi:type="dcterms:W3CDTF">2021-02-22T06:17:00Z</dcterms:created>
  <dcterms:modified xsi:type="dcterms:W3CDTF">2021-02-22T06:17:00Z</dcterms:modified>
</cp:coreProperties>
</file>